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C144A" w14:textId="77777777" w:rsidR="00F664C5" w:rsidRPr="001B031D" w:rsidRDefault="00D13FB7">
      <w:pPr>
        <w:tabs>
          <w:tab w:val="left" w:pos="2835"/>
        </w:tabs>
        <w:rPr>
          <w:rFonts w:ascii="Times New Roman" w:eastAsia="Times New Roman" w:hAnsi="Times New Roman" w:cs="Times New Roman"/>
          <w:sz w:val="24"/>
          <w:szCs w:val="24"/>
          <w:lang w:val="es-EC"/>
        </w:rPr>
      </w:pPr>
      <w:r w:rsidRPr="001B031D">
        <w:rPr>
          <w:noProof/>
          <w:lang w:val="es-EC" w:eastAsia="es-EC"/>
        </w:rPr>
        <w:drawing>
          <wp:anchor distT="0" distB="0" distL="114300" distR="114300" simplePos="0" relativeHeight="251658240" behindDoc="0" locked="0" layoutInCell="1" hidden="0" allowOverlap="1" wp14:anchorId="7030E586" wp14:editId="1EE24835">
            <wp:simplePos x="0" y="0"/>
            <wp:positionH relativeFrom="column">
              <wp:posOffset>2071370</wp:posOffset>
            </wp:positionH>
            <wp:positionV relativeFrom="paragraph">
              <wp:posOffset>236855</wp:posOffset>
            </wp:positionV>
            <wp:extent cx="1255979" cy="1188000"/>
            <wp:effectExtent l="0" t="0" r="0" b="0"/>
            <wp:wrapNone/>
            <wp:docPr id="3" name="image1.png" descr="Utb"/>
            <wp:cNvGraphicFramePr/>
            <a:graphic xmlns:a="http://schemas.openxmlformats.org/drawingml/2006/main">
              <a:graphicData uri="http://schemas.openxmlformats.org/drawingml/2006/picture">
                <pic:pic xmlns:pic="http://schemas.openxmlformats.org/drawingml/2006/picture">
                  <pic:nvPicPr>
                    <pic:cNvPr id="0" name="image1.png" descr="Utb"/>
                    <pic:cNvPicPr preferRelativeResize="0"/>
                  </pic:nvPicPr>
                  <pic:blipFill>
                    <a:blip r:embed="rId9"/>
                    <a:srcRect/>
                    <a:stretch>
                      <a:fillRect/>
                    </a:stretch>
                  </pic:blipFill>
                  <pic:spPr>
                    <a:xfrm>
                      <a:off x="0" y="0"/>
                      <a:ext cx="1255979" cy="1188000"/>
                    </a:xfrm>
                    <a:prstGeom prst="rect">
                      <a:avLst/>
                    </a:prstGeom>
                    <a:ln/>
                  </pic:spPr>
                </pic:pic>
              </a:graphicData>
            </a:graphic>
          </wp:anchor>
        </w:drawing>
      </w:r>
    </w:p>
    <w:p w14:paraId="2B4327D6" w14:textId="77777777" w:rsidR="00F664C5" w:rsidRPr="001B031D" w:rsidRDefault="00F664C5">
      <w:pPr>
        <w:tabs>
          <w:tab w:val="left" w:pos="2835"/>
        </w:tabs>
        <w:rPr>
          <w:rFonts w:ascii="Times New Roman" w:eastAsia="Times New Roman" w:hAnsi="Times New Roman" w:cs="Times New Roman"/>
          <w:sz w:val="24"/>
          <w:szCs w:val="24"/>
          <w:lang w:val="es-EC"/>
        </w:rPr>
      </w:pPr>
      <w:bookmarkStart w:id="0" w:name="_heading=h.gjdgxs" w:colFirst="0" w:colLast="0"/>
      <w:bookmarkEnd w:id="0"/>
    </w:p>
    <w:p w14:paraId="4A5C051F" w14:textId="77777777" w:rsidR="00F664C5" w:rsidRPr="001B031D" w:rsidRDefault="00F664C5">
      <w:pPr>
        <w:tabs>
          <w:tab w:val="left" w:pos="2835"/>
        </w:tabs>
        <w:rPr>
          <w:rFonts w:ascii="Times New Roman" w:eastAsia="Times New Roman" w:hAnsi="Times New Roman" w:cs="Times New Roman"/>
          <w:sz w:val="24"/>
          <w:szCs w:val="24"/>
          <w:lang w:val="es-EC"/>
        </w:rPr>
      </w:pPr>
    </w:p>
    <w:p w14:paraId="473D61EF" w14:textId="77777777" w:rsidR="00F664C5" w:rsidRPr="001B031D" w:rsidRDefault="00F664C5">
      <w:pPr>
        <w:tabs>
          <w:tab w:val="left" w:pos="2835"/>
        </w:tabs>
        <w:rPr>
          <w:rFonts w:ascii="Times New Roman" w:eastAsia="Times New Roman" w:hAnsi="Times New Roman" w:cs="Times New Roman"/>
          <w:sz w:val="24"/>
          <w:szCs w:val="24"/>
          <w:lang w:val="es-EC"/>
        </w:rPr>
      </w:pPr>
    </w:p>
    <w:p w14:paraId="18E2E857" w14:textId="77777777" w:rsidR="00F664C5" w:rsidRPr="001B031D" w:rsidRDefault="00F664C5">
      <w:pPr>
        <w:tabs>
          <w:tab w:val="left" w:pos="2835"/>
        </w:tabs>
        <w:rPr>
          <w:rFonts w:ascii="Times New Roman" w:eastAsia="Times New Roman" w:hAnsi="Times New Roman" w:cs="Times New Roman"/>
          <w:sz w:val="24"/>
          <w:szCs w:val="24"/>
          <w:lang w:val="es-EC"/>
        </w:rPr>
      </w:pPr>
    </w:p>
    <w:p w14:paraId="53F81544" w14:textId="77777777" w:rsidR="00F664C5" w:rsidRPr="001B031D" w:rsidRDefault="00F664C5">
      <w:pPr>
        <w:pBdr>
          <w:top w:val="nil"/>
          <w:left w:val="nil"/>
          <w:bottom w:val="nil"/>
          <w:right w:val="nil"/>
          <w:between w:val="nil"/>
        </w:pBdr>
        <w:tabs>
          <w:tab w:val="left" w:pos="2835"/>
        </w:tabs>
        <w:spacing w:after="0" w:line="240" w:lineRule="auto"/>
        <w:rPr>
          <w:rFonts w:ascii="Times New Roman" w:eastAsia="Times New Roman" w:hAnsi="Times New Roman" w:cs="Times New Roman"/>
          <w:color w:val="000000"/>
          <w:sz w:val="24"/>
          <w:szCs w:val="24"/>
          <w:lang w:val="es-EC"/>
        </w:rPr>
      </w:pPr>
    </w:p>
    <w:p w14:paraId="6F54AC5D" w14:textId="77777777" w:rsidR="00F664C5" w:rsidRPr="001B031D" w:rsidRDefault="00D13FB7">
      <w:pPr>
        <w:tabs>
          <w:tab w:val="left" w:pos="2835"/>
        </w:tabs>
        <w:spacing w:line="240" w:lineRule="auto"/>
        <w:jc w:val="center"/>
        <w:rPr>
          <w:rFonts w:ascii="Times New Roman" w:eastAsia="Times New Roman" w:hAnsi="Times New Roman" w:cs="Times New Roman"/>
          <w:b/>
          <w:sz w:val="32"/>
          <w:szCs w:val="32"/>
          <w:lang w:val="es-EC"/>
        </w:rPr>
      </w:pPr>
      <w:r w:rsidRPr="001B031D">
        <w:rPr>
          <w:rFonts w:ascii="Times New Roman" w:eastAsia="Times New Roman" w:hAnsi="Times New Roman" w:cs="Times New Roman"/>
          <w:b/>
          <w:sz w:val="32"/>
          <w:szCs w:val="32"/>
          <w:lang w:val="es-EC"/>
        </w:rPr>
        <w:t>UNIVERSIDAD TÉCNICA DE BABAHOYO</w:t>
      </w:r>
    </w:p>
    <w:p w14:paraId="1E6563BF" w14:textId="77777777" w:rsidR="00F664C5" w:rsidRPr="001B031D" w:rsidRDefault="00D13FB7">
      <w:pPr>
        <w:tabs>
          <w:tab w:val="left" w:pos="2835"/>
        </w:tabs>
        <w:spacing w:line="240" w:lineRule="auto"/>
        <w:jc w:val="center"/>
        <w:rPr>
          <w:rFonts w:ascii="Times New Roman" w:eastAsia="Times New Roman" w:hAnsi="Times New Roman" w:cs="Times New Roman"/>
          <w:b/>
          <w:sz w:val="32"/>
          <w:szCs w:val="32"/>
          <w:lang w:val="es-EC"/>
        </w:rPr>
      </w:pPr>
      <w:r w:rsidRPr="001B031D">
        <w:rPr>
          <w:rFonts w:ascii="Times New Roman" w:eastAsia="Times New Roman" w:hAnsi="Times New Roman" w:cs="Times New Roman"/>
          <w:b/>
          <w:sz w:val="32"/>
          <w:szCs w:val="32"/>
          <w:lang w:val="es-EC"/>
        </w:rPr>
        <w:t>VICERRECTORADO DE INVESTIGACIÓN Y POSGRADO</w:t>
      </w:r>
    </w:p>
    <w:p w14:paraId="32B068E2" w14:textId="77777777" w:rsidR="00F664C5" w:rsidRPr="001B031D" w:rsidRDefault="00D13FB7">
      <w:pPr>
        <w:tabs>
          <w:tab w:val="left" w:pos="2835"/>
        </w:tabs>
        <w:spacing w:line="240" w:lineRule="auto"/>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32"/>
          <w:szCs w:val="32"/>
          <w:lang w:val="es-EC"/>
        </w:rPr>
        <w:t>CENTRO DE ESTUDIOS DE POSGRADO</w:t>
      </w:r>
    </w:p>
    <w:p w14:paraId="34B47F6B" w14:textId="77777777" w:rsidR="00F664C5" w:rsidRPr="001B031D" w:rsidRDefault="00F664C5">
      <w:pPr>
        <w:tabs>
          <w:tab w:val="left" w:pos="2835"/>
        </w:tabs>
        <w:spacing w:line="240" w:lineRule="auto"/>
        <w:jc w:val="center"/>
        <w:rPr>
          <w:rFonts w:ascii="Times New Roman" w:eastAsia="Times New Roman" w:hAnsi="Times New Roman" w:cs="Times New Roman"/>
          <w:b/>
          <w:sz w:val="24"/>
          <w:szCs w:val="24"/>
          <w:lang w:val="es-EC"/>
        </w:rPr>
      </w:pPr>
    </w:p>
    <w:p w14:paraId="0B88F322" w14:textId="77777777" w:rsidR="00F664C5" w:rsidRPr="001B031D" w:rsidRDefault="00D13FB7">
      <w:pPr>
        <w:tabs>
          <w:tab w:val="left" w:pos="2835"/>
        </w:tabs>
        <w:spacing w:line="240" w:lineRule="auto"/>
        <w:jc w:val="center"/>
        <w:rPr>
          <w:rFonts w:ascii="Times New Roman" w:eastAsia="Times New Roman" w:hAnsi="Times New Roman" w:cs="Times New Roman"/>
          <w:b/>
          <w:sz w:val="28"/>
          <w:szCs w:val="28"/>
          <w:lang w:val="es-EC"/>
        </w:rPr>
      </w:pPr>
      <w:r w:rsidRPr="001B031D">
        <w:rPr>
          <w:rFonts w:ascii="Times New Roman" w:eastAsia="Times New Roman" w:hAnsi="Times New Roman" w:cs="Times New Roman"/>
          <w:b/>
          <w:sz w:val="28"/>
          <w:szCs w:val="28"/>
          <w:lang w:val="es-EC"/>
        </w:rPr>
        <w:t>MAESTRÍA EN EDUCACIÓN BÁSICA</w:t>
      </w:r>
    </w:p>
    <w:p w14:paraId="1FE408DD" w14:textId="77777777" w:rsidR="00F664C5" w:rsidRPr="001B031D" w:rsidRDefault="00F664C5">
      <w:pPr>
        <w:tabs>
          <w:tab w:val="left" w:pos="2835"/>
        </w:tabs>
        <w:spacing w:line="240" w:lineRule="auto"/>
        <w:jc w:val="center"/>
        <w:rPr>
          <w:rFonts w:ascii="Times New Roman" w:eastAsia="Times New Roman" w:hAnsi="Times New Roman" w:cs="Times New Roman"/>
          <w:sz w:val="28"/>
          <w:szCs w:val="28"/>
          <w:lang w:val="es-EC"/>
        </w:rPr>
      </w:pPr>
    </w:p>
    <w:p w14:paraId="0A34D1E4" w14:textId="77777777" w:rsidR="00F664C5" w:rsidRPr="001B031D" w:rsidRDefault="00D13FB7">
      <w:pPr>
        <w:tabs>
          <w:tab w:val="left" w:pos="2835"/>
        </w:tabs>
        <w:spacing w:line="240" w:lineRule="auto"/>
        <w:jc w:val="center"/>
        <w:rPr>
          <w:rFonts w:ascii="Times New Roman" w:eastAsia="Times New Roman" w:hAnsi="Times New Roman" w:cs="Times New Roman"/>
          <w:b/>
          <w:sz w:val="28"/>
          <w:szCs w:val="28"/>
          <w:lang w:val="es-EC"/>
        </w:rPr>
      </w:pPr>
      <w:r w:rsidRPr="001B031D">
        <w:rPr>
          <w:rFonts w:ascii="Times New Roman" w:eastAsia="Times New Roman" w:hAnsi="Times New Roman" w:cs="Times New Roman"/>
          <w:b/>
          <w:sz w:val="28"/>
          <w:szCs w:val="28"/>
          <w:lang w:val="es-EC"/>
        </w:rPr>
        <w:t>PROYECTO DEL TRABAJO DE INVESTIGACIÓN</w:t>
      </w:r>
    </w:p>
    <w:p w14:paraId="2764D5DF" w14:textId="77777777" w:rsidR="00F664C5" w:rsidRPr="001B031D" w:rsidRDefault="00F664C5">
      <w:pPr>
        <w:tabs>
          <w:tab w:val="left" w:pos="2835"/>
        </w:tabs>
        <w:jc w:val="center"/>
        <w:rPr>
          <w:rFonts w:ascii="Times New Roman" w:eastAsia="Times New Roman" w:hAnsi="Times New Roman" w:cs="Times New Roman"/>
          <w:sz w:val="24"/>
          <w:szCs w:val="24"/>
          <w:lang w:val="es-EC"/>
        </w:rPr>
      </w:pPr>
    </w:p>
    <w:p w14:paraId="626D8EC5" w14:textId="77777777" w:rsidR="00F664C5" w:rsidRPr="001B031D" w:rsidRDefault="00F664C5">
      <w:pPr>
        <w:tabs>
          <w:tab w:val="left" w:pos="2835"/>
        </w:tabs>
        <w:jc w:val="center"/>
        <w:rPr>
          <w:rFonts w:ascii="Times New Roman" w:eastAsia="Times New Roman" w:hAnsi="Times New Roman" w:cs="Times New Roman"/>
          <w:sz w:val="28"/>
          <w:szCs w:val="28"/>
          <w:lang w:val="es-EC"/>
        </w:rPr>
      </w:pPr>
    </w:p>
    <w:p w14:paraId="200B15B4" w14:textId="77777777" w:rsidR="00F664C5" w:rsidRPr="001B031D" w:rsidRDefault="00D13FB7">
      <w:pPr>
        <w:tabs>
          <w:tab w:val="left" w:pos="2835"/>
        </w:tabs>
        <w:jc w:val="center"/>
        <w:rPr>
          <w:rFonts w:ascii="Times New Roman" w:eastAsia="Times New Roman" w:hAnsi="Times New Roman" w:cs="Times New Roman"/>
          <w:b/>
          <w:sz w:val="28"/>
          <w:szCs w:val="28"/>
          <w:lang w:val="es-EC"/>
        </w:rPr>
      </w:pPr>
      <w:r w:rsidRPr="001B031D">
        <w:rPr>
          <w:rFonts w:ascii="Times New Roman" w:eastAsia="Times New Roman" w:hAnsi="Times New Roman" w:cs="Times New Roman"/>
          <w:b/>
          <w:sz w:val="28"/>
          <w:szCs w:val="28"/>
          <w:lang w:val="es-EC"/>
        </w:rPr>
        <w:t>TÍTULO:</w:t>
      </w:r>
    </w:p>
    <w:p w14:paraId="644C50B6" w14:textId="31ACA5FE" w:rsidR="00F664C5" w:rsidRPr="001B031D" w:rsidRDefault="00D13FB7">
      <w:pPr>
        <w:tabs>
          <w:tab w:val="left" w:pos="2835"/>
        </w:tabs>
        <w:spacing w:line="360" w:lineRule="auto"/>
        <w:jc w:val="center"/>
        <w:rPr>
          <w:rFonts w:ascii="Times New Roman" w:eastAsia="Times New Roman" w:hAnsi="Times New Roman" w:cs="Times New Roman"/>
          <w:sz w:val="28"/>
          <w:szCs w:val="28"/>
          <w:lang w:val="es-EC"/>
        </w:rPr>
      </w:pPr>
      <w:r w:rsidRPr="001B031D">
        <w:rPr>
          <w:rFonts w:ascii="Times New Roman" w:eastAsia="Times New Roman" w:hAnsi="Times New Roman" w:cs="Times New Roman"/>
          <w:sz w:val="28"/>
          <w:szCs w:val="28"/>
          <w:lang w:val="es-EC"/>
        </w:rPr>
        <w:t>Las Adaptaciones Curriculares y su Influencia en el Proceso de Aprendizaje en los Estudiantes con N</w:t>
      </w:r>
      <w:r w:rsidR="00A562E6" w:rsidRPr="001B031D">
        <w:rPr>
          <w:rFonts w:ascii="Times New Roman" w:eastAsia="Times New Roman" w:hAnsi="Times New Roman" w:cs="Times New Roman"/>
          <w:sz w:val="28"/>
          <w:szCs w:val="28"/>
          <w:lang w:val="es-EC"/>
        </w:rPr>
        <w:t xml:space="preserve">ecesidades </w:t>
      </w:r>
      <w:r w:rsidRPr="001B031D">
        <w:rPr>
          <w:rFonts w:ascii="Times New Roman" w:eastAsia="Times New Roman" w:hAnsi="Times New Roman" w:cs="Times New Roman"/>
          <w:sz w:val="28"/>
          <w:szCs w:val="28"/>
          <w:lang w:val="es-EC"/>
        </w:rPr>
        <w:t>E</w:t>
      </w:r>
      <w:r w:rsidR="00A562E6" w:rsidRPr="001B031D">
        <w:rPr>
          <w:rFonts w:ascii="Times New Roman" w:eastAsia="Times New Roman" w:hAnsi="Times New Roman" w:cs="Times New Roman"/>
          <w:sz w:val="28"/>
          <w:szCs w:val="28"/>
          <w:lang w:val="es-EC"/>
        </w:rPr>
        <w:t xml:space="preserve">ducativas </w:t>
      </w:r>
      <w:r w:rsidR="00B24818" w:rsidRPr="001B031D">
        <w:rPr>
          <w:rFonts w:ascii="Times New Roman" w:eastAsia="Times New Roman" w:hAnsi="Times New Roman" w:cs="Times New Roman"/>
          <w:sz w:val="28"/>
          <w:szCs w:val="28"/>
          <w:lang w:val="es-EC"/>
        </w:rPr>
        <w:t>Específicas</w:t>
      </w:r>
      <w:r w:rsidR="003E3E96" w:rsidRPr="001B031D">
        <w:rPr>
          <w:rFonts w:ascii="Times New Roman" w:eastAsia="Times New Roman" w:hAnsi="Times New Roman" w:cs="Times New Roman"/>
          <w:sz w:val="28"/>
          <w:szCs w:val="28"/>
          <w:lang w:val="es-EC"/>
        </w:rPr>
        <w:t xml:space="preserve"> </w:t>
      </w:r>
      <w:r w:rsidR="00A562E6" w:rsidRPr="001B031D">
        <w:rPr>
          <w:rFonts w:ascii="Times New Roman" w:eastAsia="Times New Roman" w:hAnsi="Times New Roman" w:cs="Times New Roman"/>
          <w:sz w:val="28"/>
          <w:szCs w:val="28"/>
          <w:lang w:val="es-EC"/>
        </w:rPr>
        <w:t>(NEE)</w:t>
      </w:r>
      <w:r w:rsidRPr="001B031D">
        <w:rPr>
          <w:rFonts w:ascii="Times New Roman" w:eastAsia="Times New Roman" w:hAnsi="Times New Roman" w:cs="Times New Roman"/>
          <w:sz w:val="28"/>
          <w:szCs w:val="28"/>
          <w:lang w:val="es-EC"/>
        </w:rPr>
        <w:t xml:space="preserve"> en la </w:t>
      </w:r>
      <w:bookmarkStart w:id="1" w:name="_Hlk121384159"/>
      <w:r w:rsidRPr="001B031D">
        <w:rPr>
          <w:rFonts w:ascii="Times New Roman" w:eastAsia="Times New Roman" w:hAnsi="Times New Roman" w:cs="Times New Roman"/>
          <w:sz w:val="28"/>
          <w:szCs w:val="28"/>
          <w:lang w:val="es-EC"/>
        </w:rPr>
        <w:t>Unidad Educativa del Milenio José de San Martín, Ventanas. 202</w:t>
      </w:r>
      <w:bookmarkEnd w:id="1"/>
      <w:r w:rsidR="00555D59" w:rsidRPr="001B031D">
        <w:rPr>
          <w:rFonts w:ascii="Times New Roman" w:eastAsia="Times New Roman" w:hAnsi="Times New Roman" w:cs="Times New Roman"/>
          <w:sz w:val="28"/>
          <w:szCs w:val="28"/>
          <w:lang w:val="es-EC"/>
        </w:rPr>
        <w:t>3</w:t>
      </w:r>
      <w:r w:rsidRPr="001B031D">
        <w:rPr>
          <w:rFonts w:ascii="Times New Roman" w:eastAsia="Times New Roman" w:hAnsi="Times New Roman" w:cs="Times New Roman"/>
          <w:sz w:val="28"/>
          <w:szCs w:val="28"/>
          <w:lang w:val="es-EC"/>
        </w:rPr>
        <w:t>.</w:t>
      </w:r>
    </w:p>
    <w:p w14:paraId="5EC14A68" w14:textId="77777777" w:rsidR="00F664C5" w:rsidRPr="001B031D" w:rsidRDefault="00D13FB7">
      <w:pPr>
        <w:tabs>
          <w:tab w:val="left" w:pos="2835"/>
        </w:tabs>
        <w:jc w:val="center"/>
        <w:rPr>
          <w:rFonts w:ascii="Times New Roman" w:eastAsia="Times New Roman" w:hAnsi="Times New Roman" w:cs="Times New Roman"/>
          <w:sz w:val="28"/>
          <w:szCs w:val="28"/>
          <w:lang w:val="es-EC"/>
        </w:rPr>
      </w:pPr>
      <w:r w:rsidRPr="001B031D">
        <w:rPr>
          <w:rFonts w:ascii="Times New Roman" w:eastAsia="Times New Roman" w:hAnsi="Times New Roman" w:cs="Times New Roman"/>
          <w:b/>
          <w:sz w:val="28"/>
          <w:szCs w:val="28"/>
          <w:lang w:val="es-EC"/>
        </w:rPr>
        <w:t>AUTORA</w:t>
      </w:r>
      <w:r w:rsidRPr="001B031D">
        <w:rPr>
          <w:rFonts w:ascii="Times New Roman" w:eastAsia="Times New Roman" w:hAnsi="Times New Roman" w:cs="Times New Roman"/>
          <w:sz w:val="28"/>
          <w:szCs w:val="28"/>
          <w:lang w:val="es-EC"/>
        </w:rPr>
        <w:t>:</w:t>
      </w:r>
    </w:p>
    <w:p w14:paraId="38504E06" w14:textId="273B1386" w:rsidR="00F664C5" w:rsidRPr="001B031D" w:rsidRDefault="00D13FB7">
      <w:pPr>
        <w:tabs>
          <w:tab w:val="left" w:pos="2835"/>
        </w:tabs>
        <w:jc w:val="center"/>
        <w:rPr>
          <w:rFonts w:ascii="Times New Roman" w:eastAsia="Times New Roman" w:hAnsi="Times New Roman" w:cs="Times New Roman"/>
          <w:sz w:val="28"/>
          <w:szCs w:val="28"/>
          <w:lang w:val="es-EC"/>
        </w:rPr>
      </w:pPr>
      <w:r w:rsidRPr="001B031D">
        <w:rPr>
          <w:rFonts w:ascii="Times New Roman" w:eastAsia="Times New Roman" w:hAnsi="Times New Roman" w:cs="Times New Roman"/>
          <w:sz w:val="28"/>
          <w:szCs w:val="28"/>
          <w:lang w:val="es-EC"/>
        </w:rPr>
        <w:t>Econ.</w:t>
      </w:r>
      <w:r w:rsidR="003E782D" w:rsidRPr="003E782D">
        <w:rPr>
          <w:rFonts w:ascii="Times New Roman" w:eastAsia="Times New Roman" w:hAnsi="Times New Roman" w:cs="Times New Roman"/>
          <w:sz w:val="28"/>
          <w:szCs w:val="28"/>
          <w:lang w:val="es-EC"/>
        </w:rPr>
        <w:t xml:space="preserve"> </w:t>
      </w:r>
      <w:r w:rsidR="003E782D" w:rsidRPr="001B031D">
        <w:rPr>
          <w:rFonts w:ascii="Times New Roman" w:eastAsia="Times New Roman" w:hAnsi="Times New Roman" w:cs="Times New Roman"/>
          <w:sz w:val="28"/>
          <w:szCs w:val="28"/>
          <w:lang w:val="es-EC"/>
        </w:rPr>
        <w:t xml:space="preserve">Gavilanes Osorio Yuri Cecibel </w:t>
      </w:r>
    </w:p>
    <w:p w14:paraId="7BCE18A3" w14:textId="77777777" w:rsidR="00F664C5" w:rsidRPr="001B031D" w:rsidRDefault="00F664C5">
      <w:pPr>
        <w:tabs>
          <w:tab w:val="left" w:pos="2835"/>
        </w:tabs>
        <w:jc w:val="center"/>
        <w:rPr>
          <w:rFonts w:ascii="Times New Roman" w:eastAsia="Times New Roman" w:hAnsi="Times New Roman" w:cs="Times New Roman"/>
          <w:b/>
          <w:sz w:val="28"/>
          <w:szCs w:val="28"/>
          <w:lang w:val="es-EC"/>
        </w:rPr>
      </w:pPr>
    </w:p>
    <w:p w14:paraId="2C942AF7" w14:textId="77777777" w:rsidR="00F664C5" w:rsidRPr="001B031D" w:rsidRDefault="00D13FB7">
      <w:pPr>
        <w:tabs>
          <w:tab w:val="left" w:pos="2835"/>
        </w:tabs>
        <w:jc w:val="center"/>
        <w:rPr>
          <w:rFonts w:ascii="Times New Roman" w:eastAsia="Times New Roman" w:hAnsi="Times New Roman" w:cs="Times New Roman"/>
          <w:b/>
          <w:sz w:val="28"/>
          <w:szCs w:val="28"/>
          <w:lang w:val="es-EC"/>
        </w:rPr>
      </w:pPr>
      <w:r w:rsidRPr="001B031D">
        <w:rPr>
          <w:rFonts w:ascii="Times New Roman" w:eastAsia="Times New Roman" w:hAnsi="Times New Roman" w:cs="Times New Roman"/>
          <w:b/>
          <w:sz w:val="28"/>
          <w:szCs w:val="28"/>
          <w:lang w:val="es-EC"/>
        </w:rPr>
        <w:t>TUTORA:</w:t>
      </w:r>
    </w:p>
    <w:p w14:paraId="4B41020C" w14:textId="4DACB429" w:rsidR="00F664C5" w:rsidRPr="001B031D" w:rsidRDefault="00EB4868">
      <w:pPr>
        <w:pBdr>
          <w:top w:val="nil"/>
          <w:left w:val="nil"/>
          <w:bottom w:val="nil"/>
          <w:right w:val="nil"/>
          <w:between w:val="nil"/>
        </w:pBdr>
        <w:tabs>
          <w:tab w:val="left" w:pos="2835"/>
        </w:tabs>
        <w:spacing w:after="0" w:line="360" w:lineRule="auto"/>
        <w:ind w:left="567"/>
        <w:jc w:val="center"/>
        <w:rPr>
          <w:rFonts w:ascii="Times New Roman" w:eastAsia="Times New Roman" w:hAnsi="Times New Roman" w:cs="Times New Roman"/>
          <w:color w:val="000000"/>
          <w:sz w:val="28"/>
          <w:szCs w:val="24"/>
          <w:lang w:val="es-EC"/>
        </w:rPr>
      </w:pPr>
      <w:proofErr w:type="spellStart"/>
      <w:r w:rsidRPr="001B031D">
        <w:rPr>
          <w:rFonts w:ascii="Times New Roman" w:eastAsia="Times New Roman" w:hAnsi="Times New Roman" w:cs="Times New Roman"/>
          <w:color w:val="000000"/>
          <w:sz w:val="28"/>
          <w:szCs w:val="24"/>
          <w:lang w:val="es-EC"/>
        </w:rPr>
        <w:t>P.h.D</w:t>
      </w:r>
      <w:proofErr w:type="spellEnd"/>
      <w:r w:rsidRPr="001B031D">
        <w:rPr>
          <w:rFonts w:ascii="Times New Roman" w:eastAsia="Times New Roman" w:hAnsi="Times New Roman" w:cs="Times New Roman"/>
          <w:color w:val="000000"/>
          <w:sz w:val="28"/>
          <w:szCs w:val="24"/>
          <w:lang w:val="es-EC"/>
        </w:rPr>
        <w:t>.</w:t>
      </w:r>
      <w:r w:rsidR="00D13FB7" w:rsidRPr="001B031D">
        <w:rPr>
          <w:rFonts w:ascii="Times New Roman" w:eastAsia="Times New Roman" w:hAnsi="Times New Roman" w:cs="Times New Roman"/>
          <w:color w:val="000000"/>
          <w:sz w:val="28"/>
          <w:szCs w:val="24"/>
          <w:lang w:val="es-EC"/>
        </w:rPr>
        <w:t xml:space="preserve"> </w:t>
      </w:r>
      <w:r w:rsidR="003E782D" w:rsidRPr="001B031D">
        <w:rPr>
          <w:rFonts w:ascii="Times New Roman" w:eastAsia="Times New Roman" w:hAnsi="Times New Roman" w:cs="Times New Roman"/>
          <w:color w:val="000000"/>
          <w:sz w:val="28"/>
          <w:szCs w:val="24"/>
          <w:lang w:val="es-EC"/>
        </w:rPr>
        <w:t>Ordoñez Coello</w:t>
      </w:r>
      <w:r w:rsidR="003E782D" w:rsidRPr="001B031D">
        <w:rPr>
          <w:rFonts w:ascii="Times New Roman" w:eastAsia="Times New Roman" w:hAnsi="Times New Roman" w:cs="Times New Roman"/>
          <w:color w:val="000000"/>
          <w:sz w:val="28"/>
          <w:szCs w:val="24"/>
          <w:lang w:val="es-EC"/>
        </w:rPr>
        <w:t xml:space="preserve"> </w:t>
      </w:r>
      <w:r w:rsidR="00D13FB7" w:rsidRPr="001B031D">
        <w:rPr>
          <w:rFonts w:ascii="Times New Roman" w:eastAsia="Times New Roman" w:hAnsi="Times New Roman" w:cs="Times New Roman"/>
          <w:color w:val="000000"/>
          <w:sz w:val="28"/>
          <w:szCs w:val="24"/>
          <w:lang w:val="es-EC"/>
        </w:rPr>
        <w:t>Rosalía Judith</w:t>
      </w:r>
      <w:r w:rsidRPr="001B031D">
        <w:rPr>
          <w:rFonts w:ascii="Times New Roman" w:eastAsia="Times New Roman" w:hAnsi="Times New Roman" w:cs="Times New Roman"/>
          <w:color w:val="000000"/>
          <w:sz w:val="28"/>
          <w:szCs w:val="24"/>
          <w:lang w:val="es-EC"/>
        </w:rPr>
        <w:t>,</w:t>
      </w:r>
      <w:r w:rsidR="003E782D">
        <w:rPr>
          <w:rFonts w:ascii="Times New Roman" w:eastAsia="Times New Roman" w:hAnsi="Times New Roman" w:cs="Times New Roman"/>
          <w:color w:val="000000"/>
          <w:sz w:val="28"/>
          <w:szCs w:val="24"/>
          <w:lang w:val="es-EC"/>
        </w:rPr>
        <w:t xml:space="preserve"> </w:t>
      </w:r>
      <w:proofErr w:type="spellStart"/>
      <w:r w:rsidRPr="001B031D">
        <w:rPr>
          <w:rFonts w:ascii="Times New Roman" w:eastAsia="Times New Roman" w:hAnsi="Times New Roman" w:cs="Times New Roman"/>
          <w:color w:val="000000"/>
          <w:sz w:val="28"/>
          <w:szCs w:val="24"/>
          <w:lang w:val="es-EC"/>
        </w:rPr>
        <w:t>Msc</w:t>
      </w:r>
      <w:proofErr w:type="spellEnd"/>
      <w:r w:rsidRPr="001B031D">
        <w:rPr>
          <w:rFonts w:ascii="Times New Roman" w:eastAsia="Times New Roman" w:hAnsi="Times New Roman" w:cs="Times New Roman"/>
          <w:color w:val="000000"/>
          <w:sz w:val="28"/>
          <w:szCs w:val="24"/>
          <w:lang w:val="es-EC"/>
        </w:rPr>
        <w:t>.</w:t>
      </w:r>
    </w:p>
    <w:p w14:paraId="17F868AB" w14:textId="77777777" w:rsidR="00F664C5" w:rsidRPr="001B031D" w:rsidRDefault="00F664C5">
      <w:pPr>
        <w:tabs>
          <w:tab w:val="left" w:pos="2835"/>
        </w:tabs>
        <w:jc w:val="center"/>
        <w:rPr>
          <w:rFonts w:ascii="Times New Roman" w:eastAsia="Times New Roman" w:hAnsi="Times New Roman" w:cs="Times New Roman"/>
          <w:b/>
          <w:sz w:val="28"/>
          <w:szCs w:val="28"/>
          <w:lang w:val="es-EC"/>
        </w:rPr>
      </w:pPr>
    </w:p>
    <w:p w14:paraId="2FD42796" w14:textId="77777777" w:rsidR="00F664C5" w:rsidRPr="001B031D" w:rsidRDefault="00D13FB7">
      <w:pPr>
        <w:tabs>
          <w:tab w:val="left" w:pos="2835"/>
        </w:tabs>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LÍNEA DE INVESTIGACIÓN:</w:t>
      </w:r>
    </w:p>
    <w:p w14:paraId="78FF798F" w14:textId="77777777" w:rsidR="00F664C5" w:rsidRPr="001B031D" w:rsidRDefault="00D13FB7">
      <w:pPr>
        <w:shd w:val="clear" w:color="auto" w:fill="FFFFFF"/>
        <w:tabs>
          <w:tab w:val="left" w:pos="2835"/>
        </w:tabs>
        <w:jc w:val="center"/>
        <w:rPr>
          <w:rFonts w:ascii="Times New Roman" w:eastAsia="Times New Roman" w:hAnsi="Times New Roman" w:cs="Times New Roman"/>
          <w:sz w:val="28"/>
          <w:szCs w:val="24"/>
          <w:lang w:val="es-EC"/>
        </w:rPr>
      </w:pPr>
      <w:r w:rsidRPr="001B031D">
        <w:rPr>
          <w:rFonts w:ascii="Times New Roman" w:eastAsia="Times New Roman" w:hAnsi="Times New Roman" w:cs="Times New Roman"/>
          <w:sz w:val="28"/>
          <w:szCs w:val="24"/>
          <w:lang w:val="es-EC"/>
        </w:rPr>
        <w:t>Educación y desarrollo social</w:t>
      </w:r>
    </w:p>
    <w:p w14:paraId="7BE75B81" w14:textId="77777777" w:rsidR="00F664C5" w:rsidRPr="001B031D" w:rsidRDefault="00F664C5">
      <w:pPr>
        <w:tabs>
          <w:tab w:val="left" w:pos="2835"/>
        </w:tabs>
        <w:jc w:val="center"/>
        <w:rPr>
          <w:rFonts w:ascii="Times New Roman" w:eastAsia="Times New Roman" w:hAnsi="Times New Roman" w:cs="Times New Roman"/>
          <w:sz w:val="24"/>
          <w:szCs w:val="24"/>
          <w:lang w:val="es-EC"/>
        </w:rPr>
      </w:pPr>
    </w:p>
    <w:p w14:paraId="75AE6E1A" w14:textId="0C0FBA2C" w:rsidR="00F664C5" w:rsidRPr="001B031D" w:rsidRDefault="00D13FB7">
      <w:pPr>
        <w:tabs>
          <w:tab w:val="left" w:pos="2835"/>
        </w:tabs>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BABAHOYO, 202</w:t>
      </w:r>
      <w:r w:rsidR="003E782D">
        <w:rPr>
          <w:rFonts w:ascii="Times New Roman" w:eastAsia="Times New Roman" w:hAnsi="Times New Roman" w:cs="Times New Roman"/>
          <w:b/>
          <w:sz w:val="24"/>
          <w:szCs w:val="24"/>
          <w:lang w:val="es-EC"/>
        </w:rPr>
        <w:t>4</w:t>
      </w:r>
    </w:p>
    <w:p w14:paraId="3CC5047A" w14:textId="77777777" w:rsidR="007F5D73" w:rsidRPr="001B031D" w:rsidRDefault="007F5D73">
      <w:pPr>
        <w:tabs>
          <w:tab w:val="left" w:pos="2835"/>
        </w:tabs>
        <w:jc w:val="center"/>
        <w:rPr>
          <w:rFonts w:ascii="Times New Roman" w:eastAsia="Times New Roman" w:hAnsi="Times New Roman" w:cs="Times New Roman"/>
          <w:b/>
          <w:sz w:val="24"/>
          <w:szCs w:val="24"/>
          <w:lang w:val="es-EC"/>
        </w:rPr>
      </w:pPr>
    </w:p>
    <w:p w14:paraId="6D498EF7" w14:textId="77777777" w:rsidR="007F5D73" w:rsidRPr="001B031D" w:rsidRDefault="007F5D73">
      <w:pPr>
        <w:tabs>
          <w:tab w:val="left" w:pos="2835"/>
        </w:tabs>
        <w:jc w:val="center"/>
        <w:rPr>
          <w:rFonts w:ascii="Times New Roman" w:eastAsia="Times New Roman" w:hAnsi="Times New Roman" w:cs="Times New Roman"/>
          <w:b/>
          <w:sz w:val="24"/>
          <w:szCs w:val="24"/>
          <w:lang w:val="es-EC"/>
        </w:rPr>
      </w:pPr>
    </w:p>
    <w:p w14:paraId="39FE80FB" w14:textId="77777777" w:rsidR="007F5D73" w:rsidRPr="001B031D" w:rsidRDefault="007F5D73">
      <w:pPr>
        <w:tabs>
          <w:tab w:val="left" w:pos="2835"/>
        </w:tabs>
        <w:jc w:val="center"/>
        <w:rPr>
          <w:rFonts w:ascii="Times New Roman" w:eastAsia="Times New Roman" w:hAnsi="Times New Roman" w:cs="Times New Roman"/>
          <w:b/>
          <w:sz w:val="24"/>
          <w:szCs w:val="24"/>
          <w:lang w:val="es-EC"/>
        </w:rPr>
      </w:pPr>
    </w:p>
    <w:p w14:paraId="73A702B5" w14:textId="77777777" w:rsidR="007F5D73" w:rsidRPr="001B031D" w:rsidRDefault="007F5D73">
      <w:pPr>
        <w:tabs>
          <w:tab w:val="left" w:pos="2835"/>
        </w:tabs>
        <w:jc w:val="center"/>
        <w:rPr>
          <w:rFonts w:ascii="Times New Roman" w:eastAsia="Times New Roman" w:hAnsi="Times New Roman" w:cs="Times New Roman"/>
          <w:b/>
          <w:sz w:val="24"/>
          <w:szCs w:val="24"/>
          <w:lang w:val="es-EC"/>
        </w:rPr>
      </w:pPr>
    </w:p>
    <w:p w14:paraId="691FDEAD" w14:textId="77777777" w:rsidR="007F5D73" w:rsidRPr="001B031D" w:rsidRDefault="007F5D73">
      <w:pPr>
        <w:tabs>
          <w:tab w:val="left" w:pos="2835"/>
        </w:tabs>
        <w:jc w:val="center"/>
        <w:rPr>
          <w:rFonts w:ascii="Times New Roman" w:eastAsia="Times New Roman" w:hAnsi="Times New Roman" w:cs="Times New Roman"/>
          <w:b/>
          <w:sz w:val="24"/>
          <w:szCs w:val="24"/>
          <w:lang w:val="es-EC"/>
        </w:rPr>
      </w:pPr>
    </w:p>
    <w:p w14:paraId="06AE75AF" w14:textId="77777777" w:rsidR="007F5D73" w:rsidRPr="001B031D" w:rsidRDefault="007F5D73">
      <w:pPr>
        <w:tabs>
          <w:tab w:val="left" w:pos="2835"/>
        </w:tabs>
        <w:jc w:val="center"/>
        <w:rPr>
          <w:rFonts w:ascii="Times New Roman" w:eastAsia="Times New Roman" w:hAnsi="Times New Roman" w:cs="Times New Roman"/>
          <w:b/>
          <w:sz w:val="24"/>
          <w:szCs w:val="24"/>
          <w:lang w:val="es-EC"/>
        </w:rPr>
      </w:pPr>
    </w:p>
    <w:p w14:paraId="6DE55E16" w14:textId="2B815FC4" w:rsidR="007F5D73" w:rsidRPr="001B031D" w:rsidRDefault="007F5D73">
      <w:pPr>
        <w:tabs>
          <w:tab w:val="left" w:pos="2835"/>
        </w:tabs>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DEDICATORIA</w:t>
      </w:r>
    </w:p>
    <w:p w14:paraId="1918D8FE" w14:textId="7551C9E6"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El presente trabajo de investigación</w:t>
      </w:r>
      <w:r w:rsidR="00EB4868" w:rsidRPr="001B031D">
        <w:rPr>
          <w:rFonts w:ascii="Times New Roman" w:eastAsia="Times New Roman" w:hAnsi="Times New Roman" w:cs="Times New Roman"/>
          <w:sz w:val="24"/>
          <w:szCs w:val="24"/>
          <w:lang w:val="es-EC"/>
        </w:rPr>
        <w:t xml:space="preserve"> lo</w:t>
      </w:r>
      <w:r w:rsidRPr="001B031D">
        <w:rPr>
          <w:rFonts w:ascii="Times New Roman" w:eastAsia="Times New Roman" w:hAnsi="Times New Roman" w:cs="Times New Roman"/>
          <w:sz w:val="24"/>
          <w:szCs w:val="24"/>
          <w:lang w:val="es-EC"/>
        </w:rPr>
        <w:t xml:space="preserve"> dedico a Dios por brindarme la fortaleza para seguir adelante con cada proyecto de </w:t>
      </w:r>
      <w:r w:rsidR="00EB4868" w:rsidRPr="001B031D">
        <w:rPr>
          <w:rFonts w:ascii="Times New Roman" w:eastAsia="Times New Roman" w:hAnsi="Times New Roman" w:cs="Times New Roman"/>
          <w:sz w:val="24"/>
          <w:szCs w:val="24"/>
          <w:lang w:val="es-EC"/>
        </w:rPr>
        <w:t xml:space="preserve">mi </w:t>
      </w:r>
      <w:r w:rsidRPr="001B031D">
        <w:rPr>
          <w:rFonts w:ascii="Times New Roman" w:eastAsia="Times New Roman" w:hAnsi="Times New Roman" w:cs="Times New Roman"/>
          <w:sz w:val="24"/>
          <w:szCs w:val="24"/>
          <w:lang w:val="es-EC"/>
        </w:rPr>
        <w:t xml:space="preserve">vida profesional que me propongo, a mi </w:t>
      </w:r>
      <w:r w:rsidR="00382F33">
        <w:rPr>
          <w:rFonts w:ascii="Times New Roman" w:eastAsia="Times New Roman" w:hAnsi="Times New Roman" w:cs="Times New Roman"/>
          <w:sz w:val="24"/>
          <w:szCs w:val="24"/>
          <w:lang w:val="es-EC"/>
        </w:rPr>
        <w:t xml:space="preserve">esposo el Ing. Julio Alban Romero </w:t>
      </w:r>
      <w:r w:rsidRPr="001B031D">
        <w:rPr>
          <w:rFonts w:ascii="Times New Roman" w:eastAsia="Times New Roman" w:hAnsi="Times New Roman" w:cs="Times New Roman"/>
          <w:sz w:val="24"/>
          <w:szCs w:val="24"/>
          <w:lang w:val="es-EC"/>
        </w:rPr>
        <w:t xml:space="preserve">por ser ese pilar fundamental para brindarme ánimos de seguir adelante con mis estudios y a mis hijos por </w:t>
      </w:r>
      <w:r w:rsidR="00382F33">
        <w:rPr>
          <w:rFonts w:ascii="Times New Roman" w:eastAsia="Times New Roman" w:hAnsi="Times New Roman" w:cs="Times New Roman"/>
          <w:sz w:val="24"/>
          <w:szCs w:val="24"/>
          <w:lang w:val="es-EC"/>
        </w:rPr>
        <w:t>ser el motor que me impulsa a ser cada día una mejor persona apoyándome</w:t>
      </w:r>
      <w:r w:rsidRPr="001B031D">
        <w:rPr>
          <w:rFonts w:ascii="Times New Roman" w:eastAsia="Times New Roman" w:hAnsi="Times New Roman" w:cs="Times New Roman"/>
          <w:sz w:val="24"/>
          <w:szCs w:val="24"/>
          <w:lang w:val="es-EC"/>
        </w:rPr>
        <w:t xml:space="preserve"> en cada propósito para continuar.</w:t>
      </w:r>
    </w:p>
    <w:p w14:paraId="3D4EBAD7"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10629BC8"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31FEFAAF"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1DE3D9CD"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4927593A"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0596D20D"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0604F73F"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078DDA0C"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67F2ADA3"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63FC37A8"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5DF00205"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5B8A596C"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32B91D5D"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0B4BFA45"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7CCCE755" w14:textId="77777777" w:rsidR="007F5D73" w:rsidRPr="001B031D" w:rsidRDefault="007F5D73"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28A23AA2" w14:textId="27E3EFB2" w:rsidR="007F5D73" w:rsidRPr="001B031D" w:rsidRDefault="007F5D73" w:rsidP="007F5D73">
      <w:pPr>
        <w:tabs>
          <w:tab w:val="left" w:pos="2835"/>
        </w:tabs>
        <w:spacing w:line="480" w:lineRule="auto"/>
        <w:ind w:left="567"/>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AGRADECIMIENTO</w:t>
      </w:r>
    </w:p>
    <w:p w14:paraId="135775F2" w14:textId="5061D20F" w:rsidR="007F5D73" w:rsidRPr="001B031D" w:rsidRDefault="00E2469A" w:rsidP="007F5D73">
      <w:pPr>
        <w:tabs>
          <w:tab w:val="left" w:pos="2835"/>
        </w:tabs>
        <w:spacing w:line="480" w:lineRule="auto"/>
        <w:ind w:left="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 </w:t>
      </w:r>
      <w:r w:rsidR="006E3BD8" w:rsidRPr="001B031D">
        <w:rPr>
          <w:rFonts w:ascii="Times New Roman" w:eastAsia="Times New Roman" w:hAnsi="Times New Roman" w:cs="Times New Roman"/>
          <w:sz w:val="24"/>
          <w:szCs w:val="24"/>
          <w:lang w:val="es-EC"/>
        </w:rPr>
        <w:t xml:space="preserve">Agradezco a Dios por iluminarme en cada paso que doy, a mis padres, esposo e hijos por ser un apoyo incondicional en cada momento, en especial en esta etapa de mi vida profesional, por motivarme siempre en cada </w:t>
      </w:r>
      <w:r w:rsidR="00382F33">
        <w:rPr>
          <w:rFonts w:ascii="Times New Roman" w:eastAsia="Times New Roman" w:hAnsi="Times New Roman" w:cs="Times New Roman"/>
          <w:sz w:val="24"/>
          <w:szCs w:val="24"/>
          <w:lang w:val="es-EC"/>
        </w:rPr>
        <w:t>proyecto</w:t>
      </w:r>
      <w:r w:rsidR="006E3BD8" w:rsidRPr="001B031D">
        <w:rPr>
          <w:rFonts w:ascii="Times New Roman" w:eastAsia="Times New Roman" w:hAnsi="Times New Roman" w:cs="Times New Roman"/>
          <w:sz w:val="24"/>
          <w:szCs w:val="24"/>
          <w:lang w:val="es-EC"/>
        </w:rPr>
        <w:t xml:space="preserve"> que realizo.</w:t>
      </w:r>
    </w:p>
    <w:p w14:paraId="065544A5" w14:textId="2A70CDF9" w:rsidR="006E3BD8" w:rsidRPr="001B031D" w:rsidRDefault="00AA5A8A" w:rsidP="007F5D73">
      <w:pPr>
        <w:tabs>
          <w:tab w:val="left" w:pos="2835"/>
        </w:tabs>
        <w:spacing w:line="480" w:lineRule="auto"/>
        <w:ind w:left="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También</w:t>
      </w:r>
      <w:r w:rsidR="006E3BD8" w:rsidRPr="001B031D">
        <w:rPr>
          <w:rFonts w:ascii="Times New Roman" w:eastAsia="Times New Roman" w:hAnsi="Times New Roman" w:cs="Times New Roman"/>
          <w:sz w:val="24"/>
          <w:szCs w:val="24"/>
          <w:lang w:val="es-EC"/>
        </w:rPr>
        <w:t xml:space="preserve"> agradezco a mi tutora de tesis</w:t>
      </w:r>
      <w:r w:rsidR="00382F33">
        <w:rPr>
          <w:rFonts w:ascii="Times New Roman" w:eastAsia="Times New Roman" w:hAnsi="Times New Roman" w:cs="Times New Roman"/>
          <w:sz w:val="24"/>
          <w:szCs w:val="24"/>
          <w:lang w:val="es-EC"/>
        </w:rPr>
        <w:t xml:space="preserve"> PhD. Rosalía Ordoñez</w:t>
      </w:r>
      <w:r w:rsidR="006E3BD8" w:rsidRPr="001B031D">
        <w:rPr>
          <w:rFonts w:ascii="Times New Roman" w:eastAsia="Times New Roman" w:hAnsi="Times New Roman" w:cs="Times New Roman"/>
          <w:sz w:val="24"/>
          <w:szCs w:val="24"/>
          <w:lang w:val="es-EC"/>
        </w:rPr>
        <w:t xml:space="preserve"> por ser ese apoyo incondicional en </w:t>
      </w:r>
      <w:r w:rsidR="00EB4868" w:rsidRPr="001B031D">
        <w:rPr>
          <w:rFonts w:ascii="Times New Roman" w:eastAsia="Times New Roman" w:hAnsi="Times New Roman" w:cs="Times New Roman"/>
          <w:sz w:val="24"/>
          <w:szCs w:val="24"/>
          <w:lang w:val="es-EC"/>
        </w:rPr>
        <w:t>la</w:t>
      </w:r>
      <w:r w:rsidR="006E3BD8" w:rsidRPr="001B031D">
        <w:rPr>
          <w:rFonts w:ascii="Times New Roman" w:eastAsia="Times New Roman" w:hAnsi="Times New Roman" w:cs="Times New Roman"/>
          <w:sz w:val="24"/>
          <w:szCs w:val="24"/>
          <w:lang w:val="es-EC"/>
        </w:rPr>
        <w:t xml:space="preserve"> ejecución de mi trabajo final de </w:t>
      </w:r>
      <w:r w:rsidR="00EB4868" w:rsidRPr="001B031D">
        <w:rPr>
          <w:rFonts w:ascii="Times New Roman" w:eastAsia="Times New Roman" w:hAnsi="Times New Roman" w:cs="Times New Roman"/>
          <w:sz w:val="24"/>
          <w:szCs w:val="24"/>
          <w:lang w:val="es-EC"/>
        </w:rPr>
        <w:t>Maestría</w:t>
      </w:r>
      <w:r w:rsidR="006E3BD8" w:rsidRPr="001B031D">
        <w:rPr>
          <w:rFonts w:ascii="Times New Roman" w:eastAsia="Times New Roman" w:hAnsi="Times New Roman" w:cs="Times New Roman"/>
          <w:sz w:val="24"/>
          <w:szCs w:val="24"/>
          <w:lang w:val="es-EC"/>
        </w:rPr>
        <w:t xml:space="preserve">, por brindarme esa guía y </w:t>
      </w:r>
      <w:r w:rsidR="00EB4868" w:rsidRPr="001B031D">
        <w:rPr>
          <w:rFonts w:ascii="Times New Roman" w:eastAsia="Times New Roman" w:hAnsi="Times New Roman" w:cs="Times New Roman"/>
          <w:sz w:val="24"/>
          <w:szCs w:val="24"/>
          <w:lang w:val="es-EC"/>
        </w:rPr>
        <w:t xml:space="preserve">tutoría </w:t>
      </w:r>
      <w:r w:rsidR="006E3BD8" w:rsidRPr="001B031D">
        <w:rPr>
          <w:rFonts w:ascii="Times New Roman" w:eastAsia="Times New Roman" w:hAnsi="Times New Roman" w:cs="Times New Roman"/>
          <w:sz w:val="24"/>
          <w:szCs w:val="24"/>
          <w:lang w:val="es-EC"/>
        </w:rPr>
        <w:t>en cada etapa de mi proyecto.</w:t>
      </w:r>
    </w:p>
    <w:p w14:paraId="4541673A"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7922051E"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292B4311"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7BB89DB1"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74868A2E"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687002B7"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2C251800"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26167299"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46370CB5"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p w14:paraId="48EF4D47" w14:textId="77777777" w:rsidR="006E3BD8" w:rsidRPr="001B031D" w:rsidRDefault="006E3BD8" w:rsidP="007F5D73">
      <w:pPr>
        <w:tabs>
          <w:tab w:val="left" w:pos="2835"/>
        </w:tabs>
        <w:spacing w:line="480" w:lineRule="auto"/>
        <w:ind w:left="567"/>
        <w:jc w:val="both"/>
        <w:rPr>
          <w:rFonts w:ascii="Times New Roman" w:eastAsia="Times New Roman" w:hAnsi="Times New Roman" w:cs="Times New Roman"/>
          <w:sz w:val="24"/>
          <w:szCs w:val="24"/>
          <w:lang w:val="es-EC"/>
        </w:rPr>
      </w:pPr>
    </w:p>
    <w:sdt>
      <w:sdtPr>
        <w:rPr>
          <w:rFonts w:ascii="Calibri" w:eastAsia="Calibri" w:hAnsi="Calibri" w:cs="Calibri"/>
          <w:color w:val="auto"/>
          <w:sz w:val="22"/>
          <w:szCs w:val="22"/>
          <w:lang w:val="es-PE" w:eastAsia="es-MX"/>
        </w:rPr>
        <w:id w:val="-1043823432"/>
        <w:docPartObj>
          <w:docPartGallery w:val="Table of Contents"/>
          <w:docPartUnique/>
        </w:docPartObj>
      </w:sdtPr>
      <w:sdtEndPr>
        <w:rPr>
          <w:b/>
          <w:bCs/>
        </w:rPr>
      </w:sdtEndPr>
      <w:sdtContent>
        <w:p w14:paraId="45CC4CE5" w14:textId="2FB45A52" w:rsidR="00A83140" w:rsidRPr="001B031D" w:rsidRDefault="00171C1E" w:rsidP="006D2FE6">
          <w:pPr>
            <w:pStyle w:val="TtuloTDC"/>
            <w:spacing w:line="360" w:lineRule="auto"/>
            <w:jc w:val="center"/>
            <w:rPr>
              <w:rFonts w:ascii="Times New Roman" w:hAnsi="Times New Roman" w:cs="Times New Roman"/>
              <w:b/>
              <w:color w:val="000000" w:themeColor="text1"/>
              <w:sz w:val="24"/>
            </w:rPr>
          </w:pPr>
          <w:r w:rsidRPr="001B031D">
            <w:rPr>
              <w:rFonts w:ascii="Times New Roman" w:hAnsi="Times New Roman" w:cs="Times New Roman"/>
              <w:b/>
              <w:color w:val="000000" w:themeColor="text1"/>
              <w:sz w:val="24"/>
            </w:rPr>
            <w:t>ÍNDICE GENERAL</w:t>
          </w:r>
        </w:p>
        <w:p w14:paraId="4383D484" w14:textId="2840B2BC" w:rsidR="00453866" w:rsidRDefault="00A83140" w:rsidP="0068197E">
          <w:pPr>
            <w:pStyle w:val="TDC1"/>
            <w:spacing w:line="360" w:lineRule="auto"/>
            <w:rPr>
              <w:rFonts w:asciiTheme="minorHAnsi" w:eastAsiaTheme="minorEastAsia" w:hAnsiTheme="minorHAnsi" w:cstheme="minorBidi"/>
              <w:lang w:eastAsia="es-EC"/>
            </w:rPr>
          </w:pPr>
          <w:r w:rsidRPr="001B031D">
            <w:rPr>
              <w:bCs/>
            </w:rPr>
            <w:fldChar w:fldCharType="begin"/>
          </w:r>
          <w:r w:rsidRPr="001B031D">
            <w:rPr>
              <w:bCs/>
            </w:rPr>
            <w:instrText xml:space="preserve"> TOC \o "1-3" \h \z \u </w:instrText>
          </w:r>
          <w:r w:rsidRPr="001B031D">
            <w:rPr>
              <w:bCs/>
            </w:rPr>
            <w:fldChar w:fldCharType="separate"/>
          </w:r>
          <w:hyperlink w:anchor="_Toc152613116" w:history="1">
            <w:r w:rsidR="00453866" w:rsidRPr="00913526">
              <w:rPr>
                <w:rStyle w:val="Hipervnculo"/>
                <w:b/>
              </w:rPr>
              <w:t>RESUMEN</w:t>
            </w:r>
            <w:r w:rsidR="00453866">
              <w:rPr>
                <w:webHidden/>
              </w:rPr>
              <w:tab/>
            </w:r>
            <w:r w:rsidR="00453866">
              <w:rPr>
                <w:webHidden/>
              </w:rPr>
              <w:fldChar w:fldCharType="begin"/>
            </w:r>
            <w:r w:rsidR="00453866">
              <w:rPr>
                <w:webHidden/>
              </w:rPr>
              <w:instrText xml:space="preserve"> PAGEREF _Toc152613116 \h </w:instrText>
            </w:r>
            <w:r w:rsidR="00453866">
              <w:rPr>
                <w:webHidden/>
              </w:rPr>
            </w:r>
            <w:r w:rsidR="00453866">
              <w:rPr>
                <w:webHidden/>
              </w:rPr>
              <w:fldChar w:fldCharType="separate"/>
            </w:r>
            <w:r w:rsidR="00453866">
              <w:rPr>
                <w:webHidden/>
              </w:rPr>
              <w:t>7</w:t>
            </w:r>
            <w:r w:rsidR="00453866">
              <w:rPr>
                <w:webHidden/>
              </w:rPr>
              <w:fldChar w:fldCharType="end"/>
            </w:r>
          </w:hyperlink>
        </w:p>
        <w:p w14:paraId="337CB6F4" w14:textId="64D86363" w:rsidR="00453866" w:rsidRDefault="003E782D" w:rsidP="0068197E">
          <w:pPr>
            <w:pStyle w:val="TDC1"/>
            <w:spacing w:line="360" w:lineRule="auto"/>
            <w:rPr>
              <w:rFonts w:asciiTheme="minorHAnsi" w:eastAsiaTheme="minorEastAsia" w:hAnsiTheme="minorHAnsi" w:cstheme="minorBidi"/>
              <w:lang w:eastAsia="es-EC"/>
            </w:rPr>
          </w:pPr>
          <w:hyperlink w:anchor="_Toc152613117" w:history="1">
            <w:r w:rsidR="00453866" w:rsidRPr="00913526">
              <w:rPr>
                <w:rStyle w:val="Hipervnculo"/>
                <w:b/>
              </w:rPr>
              <w:t>INTRODUCCIÓN</w:t>
            </w:r>
            <w:r w:rsidR="00453866">
              <w:rPr>
                <w:webHidden/>
              </w:rPr>
              <w:tab/>
            </w:r>
            <w:r w:rsidR="00453866">
              <w:rPr>
                <w:webHidden/>
              </w:rPr>
              <w:fldChar w:fldCharType="begin"/>
            </w:r>
            <w:r w:rsidR="00453866">
              <w:rPr>
                <w:webHidden/>
              </w:rPr>
              <w:instrText xml:space="preserve"> PAGEREF _Toc152613117 \h </w:instrText>
            </w:r>
            <w:r w:rsidR="00453866">
              <w:rPr>
                <w:webHidden/>
              </w:rPr>
            </w:r>
            <w:r w:rsidR="00453866">
              <w:rPr>
                <w:webHidden/>
              </w:rPr>
              <w:fldChar w:fldCharType="separate"/>
            </w:r>
            <w:r w:rsidR="00453866">
              <w:rPr>
                <w:webHidden/>
              </w:rPr>
              <w:t>9</w:t>
            </w:r>
            <w:r w:rsidR="00453866">
              <w:rPr>
                <w:webHidden/>
              </w:rPr>
              <w:fldChar w:fldCharType="end"/>
            </w:r>
          </w:hyperlink>
        </w:p>
        <w:p w14:paraId="528370CD" w14:textId="7EB2DE7C" w:rsidR="00453866" w:rsidRDefault="003E782D" w:rsidP="0068197E">
          <w:pPr>
            <w:pStyle w:val="TDC1"/>
            <w:spacing w:line="360" w:lineRule="auto"/>
            <w:rPr>
              <w:rFonts w:asciiTheme="minorHAnsi" w:eastAsiaTheme="minorEastAsia" w:hAnsiTheme="minorHAnsi" w:cstheme="minorBidi"/>
              <w:lang w:eastAsia="es-EC"/>
            </w:rPr>
          </w:pPr>
          <w:hyperlink w:anchor="_Toc152613118" w:history="1">
            <w:r w:rsidR="00453866" w:rsidRPr="00913526">
              <w:rPr>
                <w:rStyle w:val="Hipervnculo"/>
                <w:b/>
              </w:rPr>
              <w:t>CAPITULO I. CONTEXTUALIZACIÓN DEL PROBLEMA</w:t>
            </w:r>
            <w:r w:rsidR="00453866">
              <w:rPr>
                <w:webHidden/>
              </w:rPr>
              <w:tab/>
            </w:r>
            <w:r w:rsidR="00453866">
              <w:rPr>
                <w:webHidden/>
              </w:rPr>
              <w:fldChar w:fldCharType="begin"/>
            </w:r>
            <w:r w:rsidR="00453866">
              <w:rPr>
                <w:webHidden/>
              </w:rPr>
              <w:instrText xml:space="preserve"> PAGEREF _Toc152613118 \h </w:instrText>
            </w:r>
            <w:r w:rsidR="00453866">
              <w:rPr>
                <w:webHidden/>
              </w:rPr>
            </w:r>
            <w:r w:rsidR="00453866">
              <w:rPr>
                <w:webHidden/>
              </w:rPr>
              <w:fldChar w:fldCharType="separate"/>
            </w:r>
            <w:r w:rsidR="00453866">
              <w:rPr>
                <w:webHidden/>
              </w:rPr>
              <w:t>11</w:t>
            </w:r>
            <w:r w:rsidR="00453866">
              <w:rPr>
                <w:webHidden/>
              </w:rPr>
              <w:fldChar w:fldCharType="end"/>
            </w:r>
          </w:hyperlink>
        </w:p>
        <w:p w14:paraId="178B513A" w14:textId="602512A9"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19" w:history="1">
            <w:r w:rsidR="00453866" w:rsidRPr="00913526">
              <w:rPr>
                <w:rStyle w:val="Hipervnculo"/>
                <w:rFonts w:ascii="Times New Roman" w:eastAsia="Times New Roman" w:hAnsi="Times New Roman" w:cs="Times New Roman"/>
                <w:noProof/>
                <w:lang w:val="es-EC"/>
              </w:rPr>
              <w:t>1.1 Formulación del problema</w:t>
            </w:r>
            <w:r w:rsidR="00453866">
              <w:rPr>
                <w:noProof/>
                <w:webHidden/>
              </w:rPr>
              <w:tab/>
            </w:r>
            <w:r w:rsidR="00453866">
              <w:rPr>
                <w:noProof/>
                <w:webHidden/>
              </w:rPr>
              <w:fldChar w:fldCharType="begin"/>
            </w:r>
            <w:r w:rsidR="00453866">
              <w:rPr>
                <w:noProof/>
                <w:webHidden/>
              </w:rPr>
              <w:instrText xml:space="preserve"> PAGEREF _Toc152613119 \h </w:instrText>
            </w:r>
            <w:r w:rsidR="00453866">
              <w:rPr>
                <w:noProof/>
                <w:webHidden/>
              </w:rPr>
            </w:r>
            <w:r w:rsidR="00453866">
              <w:rPr>
                <w:noProof/>
                <w:webHidden/>
              </w:rPr>
              <w:fldChar w:fldCharType="separate"/>
            </w:r>
            <w:r w:rsidR="00453866">
              <w:rPr>
                <w:noProof/>
                <w:webHidden/>
              </w:rPr>
              <w:t>11</w:t>
            </w:r>
            <w:r w:rsidR="00453866">
              <w:rPr>
                <w:noProof/>
                <w:webHidden/>
              </w:rPr>
              <w:fldChar w:fldCharType="end"/>
            </w:r>
          </w:hyperlink>
        </w:p>
        <w:p w14:paraId="56B7CEFF" w14:textId="1252FB80"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20" w:history="1">
            <w:r w:rsidR="00453866" w:rsidRPr="00913526">
              <w:rPr>
                <w:rStyle w:val="Hipervnculo"/>
                <w:rFonts w:ascii="Times New Roman" w:eastAsia="Times New Roman" w:hAnsi="Times New Roman" w:cs="Times New Roman"/>
                <w:noProof/>
                <w:lang w:val="es-EC"/>
              </w:rPr>
              <w:t>1.2 Justificación</w:t>
            </w:r>
            <w:r w:rsidR="00453866">
              <w:rPr>
                <w:noProof/>
                <w:webHidden/>
              </w:rPr>
              <w:tab/>
            </w:r>
            <w:r w:rsidR="00453866">
              <w:rPr>
                <w:noProof/>
                <w:webHidden/>
              </w:rPr>
              <w:fldChar w:fldCharType="begin"/>
            </w:r>
            <w:r w:rsidR="00453866">
              <w:rPr>
                <w:noProof/>
                <w:webHidden/>
              </w:rPr>
              <w:instrText xml:space="preserve"> PAGEREF _Toc152613120 \h </w:instrText>
            </w:r>
            <w:r w:rsidR="00453866">
              <w:rPr>
                <w:noProof/>
                <w:webHidden/>
              </w:rPr>
            </w:r>
            <w:r w:rsidR="00453866">
              <w:rPr>
                <w:noProof/>
                <w:webHidden/>
              </w:rPr>
              <w:fldChar w:fldCharType="separate"/>
            </w:r>
            <w:r w:rsidR="00453866">
              <w:rPr>
                <w:noProof/>
                <w:webHidden/>
              </w:rPr>
              <w:t>14</w:t>
            </w:r>
            <w:r w:rsidR="00453866">
              <w:rPr>
                <w:noProof/>
                <w:webHidden/>
              </w:rPr>
              <w:fldChar w:fldCharType="end"/>
            </w:r>
          </w:hyperlink>
        </w:p>
        <w:p w14:paraId="648CFDED" w14:textId="46ADC0CD" w:rsidR="00453866" w:rsidRPr="00453866" w:rsidRDefault="003E782D" w:rsidP="0068197E">
          <w:pPr>
            <w:pStyle w:val="TDC2"/>
            <w:tabs>
              <w:tab w:val="left" w:pos="880"/>
              <w:tab w:val="right" w:leader="dot" w:pos="9060"/>
            </w:tabs>
            <w:spacing w:line="360" w:lineRule="auto"/>
            <w:rPr>
              <w:rFonts w:asciiTheme="minorHAnsi" w:eastAsiaTheme="minorEastAsia" w:hAnsiTheme="minorHAnsi" w:cstheme="minorBidi"/>
              <w:noProof/>
              <w:lang w:val="es-EC" w:eastAsia="es-EC"/>
            </w:rPr>
          </w:pPr>
          <w:hyperlink w:anchor="_Toc152613121" w:history="1">
            <w:r w:rsidR="00453866" w:rsidRPr="00453866">
              <w:rPr>
                <w:rStyle w:val="Hipervnculo"/>
                <w:rFonts w:ascii="Times New Roman" w:eastAsia="Times New Roman" w:hAnsi="Times New Roman" w:cs="Times New Roman"/>
                <w:noProof/>
                <w:lang w:val="es-EC"/>
              </w:rPr>
              <w:t>1.3</w:t>
            </w:r>
            <w:r w:rsidR="00453866" w:rsidRPr="00453866">
              <w:rPr>
                <w:rFonts w:asciiTheme="minorHAnsi" w:eastAsiaTheme="minorEastAsia" w:hAnsiTheme="minorHAnsi" w:cstheme="minorBidi"/>
                <w:noProof/>
                <w:lang w:val="es-EC" w:eastAsia="es-EC"/>
              </w:rPr>
              <w:tab/>
            </w:r>
            <w:r w:rsidR="00453866" w:rsidRPr="00453866">
              <w:rPr>
                <w:rStyle w:val="Hipervnculo"/>
                <w:rFonts w:ascii="Times New Roman" w:eastAsia="Times New Roman" w:hAnsi="Times New Roman" w:cs="Times New Roman"/>
                <w:noProof/>
                <w:lang w:val="es-EC"/>
              </w:rPr>
              <w:t>Objetivos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_Toc152613121 \h </w:instrText>
            </w:r>
            <w:r w:rsidR="00453866" w:rsidRPr="00453866">
              <w:rPr>
                <w:noProof/>
                <w:webHidden/>
              </w:rPr>
            </w:r>
            <w:r w:rsidR="00453866" w:rsidRPr="00453866">
              <w:rPr>
                <w:noProof/>
                <w:webHidden/>
              </w:rPr>
              <w:fldChar w:fldCharType="separate"/>
            </w:r>
            <w:r w:rsidR="00453866" w:rsidRPr="00453866">
              <w:rPr>
                <w:noProof/>
                <w:webHidden/>
              </w:rPr>
              <w:t>16</w:t>
            </w:r>
            <w:r w:rsidR="00453866" w:rsidRPr="00453866">
              <w:rPr>
                <w:noProof/>
                <w:webHidden/>
              </w:rPr>
              <w:fldChar w:fldCharType="end"/>
            </w:r>
          </w:hyperlink>
        </w:p>
        <w:p w14:paraId="0FF65F84" w14:textId="0D07C5FD"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22" w:history="1">
            <w:r w:rsidR="00453866" w:rsidRPr="00453866">
              <w:rPr>
                <w:rStyle w:val="Hipervnculo"/>
                <w:rFonts w:ascii="Times New Roman" w:eastAsia="Times New Roman" w:hAnsi="Times New Roman" w:cs="Times New Roman"/>
                <w:noProof/>
                <w:lang w:val="es-EC"/>
              </w:rPr>
              <w:t>1.3.1 Objetivo general</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_Toc152613122 \h </w:instrText>
            </w:r>
            <w:r w:rsidR="00453866" w:rsidRPr="00453866">
              <w:rPr>
                <w:noProof/>
                <w:webHidden/>
              </w:rPr>
            </w:r>
            <w:r w:rsidR="00453866" w:rsidRPr="00453866">
              <w:rPr>
                <w:noProof/>
                <w:webHidden/>
              </w:rPr>
              <w:fldChar w:fldCharType="separate"/>
            </w:r>
            <w:r w:rsidR="00453866" w:rsidRPr="00453866">
              <w:rPr>
                <w:noProof/>
                <w:webHidden/>
              </w:rPr>
              <w:t>16</w:t>
            </w:r>
            <w:r w:rsidR="00453866" w:rsidRPr="00453866">
              <w:rPr>
                <w:noProof/>
                <w:webHidden/>
              </w:rPr>
              <w:fldChar w:fldCharType="end"/>
            </w:r>
          </w:hyperlink>
        </w:p>
        <w:p w14:paraId="79BB0C70" w14:textId="22E18212"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23" w:history="1">
            <w:r w:rsidR="00453866" w:rsidRPr="00453866">
              <w:rPr>
                <w:rStyle w:val="Hipervnculo"/>
                <w:rFonts w:ascii="Times New Roman" w:eastAsia="Times New Roman" w:hAnsi="Times New Roman" w:cs="Times New Roman"/>
                <w:noProof/>
                <w:lang w:val="es-EC"/>
              </w:rPr>
              <w:t>1.3.2 Objetivos específicos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_Toc152613123 \h </w:instrText>
            </w:r>
            <w:r w:rsidR="00453866" w:rsidRPr="00453866">
              <w:rPr>
                <w:noProof/>
                <w:webHidden/>
              </w:rPr>
            </w:r>
            <w:r w:rsidR="00453866" w:rsidRPr="00453866">
              <w:rPr>
                <w:noProof/>
                <w:webHidden/>
              </w:rPr>
              <w:fldChar w:fldCharType="separate"/>
            </w:r>
            <w:r w:rsidR="00453866" w:rsidRPr="00453866">
              <w:rPr>
                <w:noProof/>
                <w:webHidden/>
              </w:rPr>
              <w:t>16</w:t>
            </w:r>
            <w:r w:rsidR="00453866" w:rsidRPr="00453866">
              <w:rPr>
                <w:noProof/>
                <w:webHidden/>
              </w:rPr>
              <w:fldChar w:fldCharType="end"/>
            </w:r>
          </w:hyperlink>
        </w:p>
        <w:p w14:paraId="17D91B74" w14:textId="6326D47D" w:rsidR="00453866" w:rsidRPr="00453866" w:rsidRDefault="003E782D" w:rsidP="0068197E">
          <w:pPr>
            <w:pStyle w:val="TDC2"/>
            <w:tabs>
              <w:tab w:val="left" w:pos="880"/>
              <w:tab w:val="right" w:leader="dot" w:pos="9060"/>
            </w:tabs>
            <w:spacing w:line="360" w:lineRule="auto"/>
            <w:rPr>
              <w:rFonts w:asciiTheme="minorHAnsi" w:eastAsiaTheme="minorEastAsia" w:hAnsiTheme="minorHAnsi" w:cstheme="minorBidi"/>
              <w:noProof/>
              <w:lang w:val="es-EC" w:eastAsia="es-EC"/>
            </w:rPr>
          </w:pPr>
          <w:hyperlink w:anchor="_Toc152613124" w:history="1">
            <w:r w:rsidR="00453866" w:rsidRPr="00453866">
              <w:rPr>
                <w:rStyle w:val="Hipervnculo"/>
                <w:rFonts w:ascii="Times New Roman" w:eastAsia="Times New Roman" w:hAnsi="Times New Roman" w:cs="Times New Roman"/>
                <w:noProof/>
                <w:lang w:val="es-EC"/>
              </w:rPr>
              <w:t>1.4</w:t>
            </w:r>
            <w:r w:rsidR="00453866" w:rsidRPr="00453866">
              <w:rPr>
                <w:rFonts w:asciiTheme="minorHAnsi" w:eastAsiaTheme="minorEastAsia" w:hAnsiTheme="minorHAnsi" w:cstheme="minorBidi"/>
                <w:noProof/>
                <w:lang w:val="es-EC" w:eastAsia="es-EC"/>
              </w:rPr>
              <w:tab/>
            </w:r>
            <w:r w:rsidR="00453866" w:rsidRPr="00453866">
              <w:rPr>
                <w:rStyle w:val="Hipervnculo"/>
                <w:rFonts w:ascii="Times New Roman" w:eastAsia="Times New Roman" w:hAnsi="Times New Roman" w:cs="Times New Roman"/>
                <w:noProof/>
                <w:lang w:val="es-EC"/>
              </w:rPr>
              <w:t>Formulación de Hipótesis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_Toc152613124 \h </w:instrText>
            </w:r>
            <w:r w:rsidR="00453866" w:rsidRPr="00453866">
              <w:rPr>
                <w:noProof/>
                <w:webHidden/>
              </w:rPr>
            </w:r>
            <w:r w:rsidR="00453866" w:rsidRPr="00453866">
              <w:rPr>
                <w:noProof/>
                <w:webHidden/>
              </w:rPr>
              <w:fldChar w:fldCharType="separate"/>
            </w:r>
            <w:r w:rsidR="00453866" w:rsidRPr="00453866">
              <w:rPr>
                <w:noProof/>
                <w:webHidden/>
              </w:rPr>
              <w:t>17</w:t>
            </w:r>
            <w:r w:rsidR="00453866" w:rsidRPr="00453866">
              <w:rPr>
                <w:noProof/>
                <w:webHidden/>
              </w:rPr>
              <w:fldChar w:fldCharType="end"/>
            </w:r>
          </w:hyperlink>
        </w:p>
        <w:p w14:paraId="7EFEE0DE" w14:textId="32F35E88" w:rsidR="00453866" w:rsidRDefault="003E782D" w:rsidP="0068197E">
          <w:pPr>
            <w:pStyle w:val="TDC1"/>
            <w:spacing w:line="360" w:lineRule="auto"/>
            <w:rPr>
              <w:rFonts w:asciiTheme="minorHAnsi" w:eastAsiaTheme="minorEastAsia" w:hAnsiTheme="minorHAnsi" w:cstheme="minorBidi"/>
              <w:lang w:eastAsia="es-EC"/>
            </w:rPr>
          </w:pPr>
          <w:hyperlink w:anchor="_Toc152613125" w:history="1">
            <w:r w:rsidR="00453866" w:rsidRPr="00913526">
              <w:rPr>
                <w:rStyle w:val="Hipervnculo"/>
                <w:b/>
              </w:rPr>
              <w:t>CAPITULO II. MARCO TEÓRICO</w:t>
            </w:r>
            <w:r w:rsidR="00453866">
              <w:rPr>
                <w:webHidden/>
              </w:rPr>
              <w:tab/>
            </w:r>
            <w:r w:rsidR="00453866">
              <w:rPr>
                <w:webHidden/>
              </w:rPr>
              <w:fldChar w:fldCharType="begin"/>
            </w:r>
            <w:r w:rsidR="00453866">
              <w:rPr>
                <w:webHidden/>
              </w:rPr>
              <w:instrText xml:space="preserve"> PAGEREF _Toc152613125 \h </w:instrText>
            </w:r>
            <w:r w:rsidR="00453866">
              <w:rPr>
                <w:webHidden/>
              </w:rPr>
            </w:r>
            <w:r w:rsidR="00453866">
              <w:rPr>
                <w:webHidden/>
              </w:rPr>
              <w:fldChar w:fldCharType="separate"/>
            </w:r>
            <w:r w:rsidR="00453866">
              <w:rPr>
                <w:webHidden/>
              </w:rPr>
              <w:t>17</w:t>
            </w:r>
            <w:r w:rsidR="00453866">
              <w:rPr>
                <w:webHidden/>
              </w:rPr>
              <w:fldChar w:fldCharType="end"/>
            </w:r>
          </w:hyperlink>
        </w:p>
        <w:p w14:paraId="1305998A" w14:textId="4F4F91FE"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26" w:history="1">
            <w:r w:rsidR="00453866" w:rsidRPr="00913526">
              <w:rPr>
                <w:rStyle w:val="Hipervnculo"/>
                <w:rFonts w:ascii="Times New Roman" w:eastAsia="Times New Roman" w:hAnsi="Times New Roman" w:cs="Times New Roman"/>
                <w:noProof/>
                <w:lang w:val="es-EC"/>
              </w:rPr>
              <w:t>2.1 Fundamentación Conceptual</w:t>
            </w:r>
            <w:r w:rsidR="00453866">
              <w:rPr>
                <w:noProof/>
                <w:webHidden/>
              </w:rPr>
              <w:tab/>
            </w:r>
            <w:r w:rsidR="00453866">
              <w:rPr>
                <w:noProof/>
                <w:webHidden/>
              </w:rPr>
              <w:fldChar w:fldCharType="begin"/>
            </w:r>
            <w:r w:rsidR="00453866">
              <w:rPr>
                <w:noProof/>
                <w:webHidden/>
              </w:rPr>
              <w:instrText xml:space="preserve"> PAGEREF _Toc152613126 \h </w:instrText>
            </w:r>
            <w:r w:rsidR="00453866">
              <w:rPr>
                <w:noProof/>
                <w:webHidden/>
              </w:rPr>
            </w:r>
            <w:r w:rsidR="00453866">
              <w:rPr>
                <w:noProof/>
                <w:webHidden/>
              </w:rPr>
              <w:fldChar w:fldCharType="separate"/>
            </w:r>
            <w:r w:rsidR="00453866">
              <w:rPr>
                <w:noProof/>
                <w:webHidden/>
              </w:rPr>
              <w:t>17</w:t>
            </w:r>
            <w:r w:rsidR="00453866">
              <w:rPr>
                <w:noProof/>
                <w:webHidden/>
              </w:rPr>
              <w:fldChar w:fldCharType="end"/>
            </w:r>
          </w:hyperlink>
        </w:p>
        <w:p w14:paraId="58E00465" w14:textId="7B024BE9"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27" w:history="1">
            <w:r w:rsidR="00453866" w:rsidRPr="00453866">
              <w:rPr>
                <w:rStyle w:val="Hipervnculo"/>
                <w:rFonts w:ascii="Times New Roman" w:eastAsia="Times New Roman" w:hAnsi="Times New Roman" w:cs="Times New Roman"/>
                <w:noProof/>
                <w:lang w:val="es-EC"/>
              </w:rPr>
              <w:t>2.1.1 Educación</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_Toc152613127 \h </w:instrText>
            </w:r>
            <w:r w:rsidR="00453866" w:rsidRPr="00453866">
              <w:rPr>
                <w:noProof/>
                <w:webHidden/>
              </w:rPr>
            </w:r>
            <w:r w:rsidR="00453866" w:rsidRPr="00453866">
              <w:rPr>
                <w:noProof/>
                <w:webHidden/>
              </w:rPr>
              <w:fldChar w:fldCharType="separate"/>
            </w:r>
            <w:r w:rsidR="00453866" w:rsidRPr="00453866">
              <w:rPr>
                <w:noProof/>
                <w:webHidden/>
              </w:rPr>
              <w:t>17</w:t>
            </w:r>
            <w:r w:rsidR="00453866" w:rsidRPr="00453866">
              <w:rPr>
                <w:noProof/>
                <w:webHidden/>
              </w:rPr>
              <w:fldChar w:fldCharType="end"/>
            </w:r>
          </w:hyperlink>
        </w:p>
        <w:p w14:paraId="2515788D" w14:textId="579037F9"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28" w:history="1">
            <w:r w:rsidR="00453866" w:rsidRPr="00453866">
              <w:rPr>
                <w:rStyle w:val="Hipervnculo"/>
                <w:rFonts w:ascii="Times New Roman" w:eastAsia="Times New Roman" w:hAnsi="Times New Roman" w:cs="Times New Roman"/>
                <w:noProof/>
                <w:lang w:val="es-EC"/>
              </w:rPr>
              <w:t>2.1.2 Integración</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_Toc152613128 \h </w:instrText>
            </w:r>
            <w:r w:rsidR="00453866" w:rsidRPr="00453866">
              <w:rPr>
                <w:noProof/>
                <w:webHidden/>
              </w:rPr>
            </w:r>
            <w:r w:rsidR="00453866" w:rsidRPr="00453866">
              <w:rPr>
                <w:noProof/>
                <w:webHidden/>
              </w:rPr>
              <w:fldChar w:fldCharType="separate"/>
            </w:r>
            <w:r w:rsidR="00453866" w:rsidRPr="00453866">
              <w:rPr>
                <w:noProof/>
                <w:webHidden/>
              </w:rPr>
              <w:t>17</w:t>
            </w:r>
            <w:r w:rsidR="00453866" w:rsidRPr="00453866">
              <w:rPr>
                <w:noProof/>
                <w:webHidden/>
              </w:rPr>
              <w:fldChar w:fldCharType="end"/>
            </w:r>
          </w:hyperlink>
        </w:p>
        <w:p w14:paraId="43BE753E" w14:textId="6A05192B"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29" w:history="1">
            <w:r w:rsidR="00453866" w:rsidRPr="00453866">
              <w:rPr>
                <w:rStyle w:val="Hipervnculo"/>
                <w:rFonts w:ascii="Times New Roman" w:eastAsia="Times New Roman" w:hAnsi="Times New Roman" w:cs="Times New Roman"/>
                <w:noProof/>
                <w:lang w:val="es-EC"/>
              </w:rPr>
              <w:t>2.1.3 Problemas de aprendizaje</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_Toc152613129 \h </w:instrText>
            </w:r>
            <w:r w:rsidR="00453866" w:rsidRPr="00453866">
              <w:rPr>
                <w:noProof/>
                <w:webHidden/>
              </w:rPr>
            </w:r>
            <w:r w:rsidR="00453866" w:rsidRPr="00453866">
              <w:rPr>
                <w:noProof/>
                <w:webHidden/>
              </w:rPr>
              <w:fldChar w:fldCharType="separate"/>
            </w:r>
            <w:r w:rsidR="00453866" w:rsidRPr="00453866">
              <w:rPr>
                <w:noProof/>
                <w:webHidden/>
              </w:rPr>
              <w:t>18</w:t>
            </w:r>
            <w:r w:rsidR="00453866" w:rsidRPr="00453866">
              <w:rPr>
                <w:noProof/>
                <w:webHidden/>
              </w:rPr>
              <w:fldChar w:fldCharType="end"/>
            </w:r>
          </w:hyperlink>
        </w:p>
        <w:p w14:paraId="7CA491F4" w14:textId="1DC6586D"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0" w:history="1">
            <w:r w:rsidR="00453866" w:rsidRPr="00453866">
              <w:rPr>
                <w:rStyle w:val="Hipervnculo"/>
                <w:rFonts w:ascii="Times New Roman" w:eastAsia="Times New Roman" w:hAnsi="Times New Roman" w:cs="Times New Roman"/>
                <w:noProof/>
                <w:lang w:val="es-EC"/>
              </w:rPr>
              <w:t>2.1.3.1 Clasificación de dificultades de aprendizaje</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_Toc152613130 \h </w:instrText>
            </w:r>
            <w:r w:rsidR="00453866" w:rsidRPr="00453866">
              <w:rPr>
                <w:noProof/>
                <w:webHidden/>
              </w:rPr>
            </w:r>
            <w:r w:rsidR="00453866" w:rsidRPr="00453866">
              <w:rPr>
                <w:noProof/>
                <w:webHidden/>
              </w:rPr>
              <w:fldChar w:fldCharType="separate"/>
            </w:r>
            <w:r w:rsidR="00453866" w:rsidRPr="00453866">
              <w:rPr>
                <w:noProof/>
                <w:webHidden/>
              </w:rPr>
              <w:t>18</w:t>
            </w:r>
            <w:r w:rsidR="00453866" w:rsidRPr="00453866">
              <w:rPr>
                <w:noProof/>
                <w:webHidden/>
              </w:rPr>
              <w:fldChar w:fldCharType="end"/>
            </w:r>
          </w:hyperlink>
        </w:p>
        <w:p w14:paraId="508033F4" w14:textId="1938A4D6"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1" w:history="1">
            <w:r w:rsidR="00453866" w:rsidRPr="00453866">
              <w:rPr>
                <w:rStyle w:val="Hipervnculo"/>
                <w:rFonts w:ascii="Times New Roman" w:eastAsia="Times New Roman" w:hAnsi="Times New Roman" w:cs="Times New Roman"/>
                <w:noProof/>
                <w:lang w:val="es-EC"/>
              </w:rPr>
              <w:t>2.1.4 Necesidades educativas específicas no asociadas a la discapacidad</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_Toc152613131 \h </w:instrText>
            </w:r>
            <w:r w:rsidR="00453866" w:rsidRPr="00453866">
              <w:rPr>
                <w:noProof/>
                <w:webHidden/>
              </w:rPr>
            </w:r>
            <w:r w:rsidR="00453866" w:rsidRPr="00453866">
              <w:rPr>
                <w:noProof/>
                <w:webHidden/>
              </w:rPr>
              <w:fldChar w:fldCharType="separate"/>
            </w:r>
            <w:r w:rsidR="00453866" w:rsidRPr="00453866">
              <w:rPr>
                <w:noProof/>
                <w:webHidden/>
              </w:rPr>
              <w:t>18</w:t>
            </w:r>
            <w:r w:rsidR="00453866" w:rsidRPr="00453866">
              <w:rPr>
                <w:noProof/>
                <w:webHidden/>
              </w:rPr>
              <w:fldChar w:fldCharType="end"/>
            </w:r>
          </w:hyperlink>
        </w:p>
        <w:p w14:paraId="6155EA49" w14:textId="6792E33F"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2" w:history="1">
            <w:r w:rsidR="00453866" w:rsidRPr="00453866">
              <w:rPr>
                <w:rStyle w:val="Hipervnculo"/>
                <w:rFonts w:ascii="Times New Roman" w:eastAsia="Times New Roman" w:hAnsi="Times New Roman" w:cs="Times New Roman"/>
                <w:noProof/>
                <w:lang w:val="es-EC"/>
              </w:rPr>
              <w:t>2.1.4.1 Características psicológicas de los niños con necesidades educativas específicas en la educación.</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_Toc152613132 \h </w:instrText>
            </w:r>
            <w:r w:rsidR="00453866" w:rsidRPr="00453866">
              <w:rPr>
                <w:noProof/>
                <w:webHidden/>
              </w:rPr>
            </w:r>
            <w:r w:rsidR="00453866" w:rsidRPr="00453866">
              <w:rPr>
                <w:noProof/>
                <w:webHidden/>
              </w:rPr>
              <w:fldChar w:fldCharType="separate"/>
            </w:r>
            <w:r w:rsidR="00453866" w:rsidRPr="00453866">
              <w:rPr>
                <w:noProof/>
                <w:webHidden/>
              </w:rPr>
              <w:t>19</w:t>
            </w:r>
            <w:r w:rsidR="00453866" w:rsidRPr="00453866">
              <w:rPr>
                <w:noProof/>
                <w:webHidden/>
              </w:rPr>
              <w:fldChar w:fldCharType="end"/>
            </w:r>
          </w:hyperlink>
        </w:p>
        <w:p w14:paraId="3809D9C6" w14:textId="5F0B6B33"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3" w:history="1">
            <w:r w:rsidR="00453866" w:rsidRPr="00453866">
              <w:rPr>
                <w:rStyle w:val="Hipervnculo"/>
                <w:rFonts w:ascii="Times New Roman" w:eastAsia="Times New Roman" w:hAnsi="Times New Roman" w:cs="Times New Roman"/>
                <w:noProof/>
                <w:lang w:val="es-EC"/>
              </w:rPr>
              <w:t>2.1.4.2 Ambiente para estudiantes con necesidades educativas específicas.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_Toc152613133 \h </w:instrText>
            </w:r>
            <w:r w:rsidR="00453866" w:rsidRPr="00453866">
              <w:rPr>
                <w:noProof/>
                <w:webHidden/>
              </w:rPr>
            </w:r>
            <w:r w:rsidR="00453866" w:rsidRPr="00453866">
              <w:rPr>
                <w:noProof/>
                <w:webHidden/>
              </w:rPr>
              <w:fldChar w:fldCharType="separate"/>
            </w:r>
            <w:r w:rsidR="00453866" w:rsidRPr="00453866">
              <w:rPr>
                <w:noProof/>
                <w:webHidden/>
              </w:rPr>
              <w:t>19</w:t>
            </w:r>
            <w:r w:rsidR="00453866" w:rsidRPr="00453866">
              <w:rPr>
                <w:noProof/>
                <w:webHidden/>
              </w:rPr>
              <w:fldChar w:fldCharType="end"/>
            </w:r>
          </w:hyperlink>
        </w:p>
        <w:p w14:paraId="6CF43FF1" w14:textId="25075EED"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4" w:history="1">
            <w:r w:rsidR="00453866" w:rsidRPr="00453866">
              <w:rPr>
                <w:rStyle w:val="Hipervnculo"/>
                <w:rFonts w:ascii="Times New Roman" w:eastAsia="Times New Roman" w:hAnsi="Times New Roman" w:cs="Times New Roman"/>
                <w:noProof/>
                <w:lang w:val="es-EC"/>
              </w:rPr>
              <w:t>2.1.4.3 Tipos de necesidades educativas específicas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_Toc152613134 \h </w:instrText>
            </w:r>
            <w:r w:rsidR="00453866" w:rsidRPr="00453866">
              <w:rPr>
                <w:noProof/>
                <w:webHidden/>
              </w:rPr>
            </w:r>
            <w:r w:rsidR="00453866" w:rsidRPr="00453866">
              <w:rPr>
                <w:noProof/>
                <w:webHidden/>
              </w:rPr>
              <w:fldChar w:fldCharType="separate"/>
            </w:r>
            <w:r w:rsidR="00453866" w:rsidRPr="00453866">
              <w:rPr>
                <w:noProof/>
                <w:webHidden/>
              </w:rPr>
              <w:t>20</w:t>
            </w:r>
            <w:r w:rsidR="00453866" w:rsidRPr="00453866">
              <w:rPr>
                <w:noProof/>
                <w:webHidden/>
              </w:rPr>
              <w:fldChar w:fldCharType="end"/>
            </w:r>
          </w:hyperlink>
        </w:p>
        <w:p w14:paraId="7145F789" w14:textId="0BD03272"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5" w:history="1">
            <w:r w:rsidR="00453866" w:rsidRPr="00453866">
              <w:rPr>
                <w:rStyle w:val="Hipervnculo"/>
                <w:rFonts w:ascii="Times New Roman" w:eastAsia="Times New Roman" w:hAnsi="Times New Roman" w:cs="Times New Roman"/>
                <w:noProof/>
                <w:lang w:val="es-EC"/>
              </w:rPr>
              <w:t>2.1.4.3.1 Necesidades educativas transitorias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_Toc152613135 \h </w:instrText>
            </w:r>
            <w:r w:rsidR="00453866" w:rsidRPr="00453866">
              <w:rPr>
                <w:noProof/>
                <w:webHidden/>
              </w:rPr>
            </w:r>
            <w:r w:rsidR="00453866" w:rsidRPr="00453866">
              <w:rPr>
                <w:noProof/>
                <w:webHidden/>
              </w:rPr>
              <w:fldChar w:fldCharType="separate"/>
            </w:r>
            <w:r w:rsidR="00453866" w:rsidRPr="00453866">
              <w:rPr>
                <w:noProof/>
                <w:webHidden/>
              </w:rPr>
              <w:t>20</w:t>
            </w:r>
            <w:r w:rsidR="00453866" w:rsidRPr="00453866">
              <w:rPr>
                <w:noProof/>
                <w:webHidden/>
              </w:rPr>
              <w:fldChar w:fldCharType="end"/>
            </w:r>
          </w:hyperlink>
        </w:p>
        <w:p w14:paraId="24362DB2" w14:textId="6C4FFE56"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6" w:history="1">
            <w:r w:rsidR="00453866" w:rsidRPr="00453866">
              <w:rPr>
                <w:rStyle w:val="Hipervnculo"/>
                <w:rFonts w:ascii="Times New Roman" w:eastAsia="Times New Roman" w:hAnsi="Times New Roman" w:cs="Times New Roman"/>
                <w:noProof/>
                <w:lang w:val="es-EC"/>
              </w:rPr>
              <w:t>2.1.4.3.2 Necesidades educativas permanentes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_Toc152613136 \h </w:instrText>
            </w:r>
            <w:r w:rsidR="00453866" w:rsidRPr="00453866">
              <w:rPr>
                <w:noProof/>
                <w:webHidden/>
              </w:rPr>
            </w:r>
            <w:r w:rsidR="00453866" w:rsidRPr="00453866">
              <w:rPr>
                <w:noProof/>
                <w:webHidden/>
              </w:rPr>
              <w:fldChar w:fldCharType="separate"/>
            </w:r>
            <w:r w:rsidR="00453866" w:rsidRPr="00453866">
              <w:rPr>
                <w:noProof/>
                <w:webHidden/>
              </w:rPr>
              <w:t>20</w:t>
            </w:r>
            <w:r w:rsidR="00453866" w:rsidRPr="00453866">
              <w:rPr>
                <w:noProof/>
                <w:webHidden/>
              </w:rPr>
              <w:fldChar w:fldCharType="end"/>
            </w:r>
          </w:hyperlink>
        </w:p>
        <w:p w14:paraId="4D83C0EF" w14:textId="5BB9651F"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7" w:history="1">
            <w:r w:rsidR="00453866" w:rsidRPr="00453866">
              <w:rPr>
                <w:rStyle w:val="Hipervnculo"/>
                <w:rFonts w:ascii="Times New Roman" w:eastAsia="Times New Roman" w:hAnsi="Times New Roman" w:cs="Times New Roman"/>
                <w:noProof/>
                <w:lang w:val="es-EC"/>
              </w:rPr>
              <w:t>2.1.5 Diseño curricular</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_Toc152613137 \h </w:instrText>
            </w:r>
            <w:r w:rsidR="00453866" w:rsidRPr="00453866">
              <w:rPr>
                <w:noProof/>
                <w:webHidden/>
              </w:rPr>
            </w:r>
            <w:r w:rsidR="00453866" w:rsidRPr="00453866">
              <w:rPr>
                <w:noProof/>
                <w:webHidden/>
              </w:rPr>
              <w:fldChar w:fldCharType="separate"/>
            </w:r>
            <w:r w:rsidR="00453866" w:rsidRPr="00453866">
              <w:rPr>
                <w:noProof/>
                <w:webHidden/>
              </w:rPr>
              <w:t>20</w:t>
            </w:r>
            <w:r w:rsidR="00453866" w:rsidRPr="00453866">
              <w:rPr>
                <w:noProof/>
                <w:webHidden/>
              </w:rPr>
              <w:fldChar w:fldCharType="end"/>
            </w:r>
          </w:hyperlink>
        </w:p>
        <w:p w14:paraId="528D5E4D" w14:textId="2289DDCD"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8" w:history="1">
            <w:r w:rsidR="00453866" w:rsidRPr="00453866">
              <w:rPr>
                <w:rStyle w:val="Hipervnculo"/>
                <w:rFonts w:ascii="Times New Roman" w:eastAsia="Times New Roman" w:hAnsi="Times New Roman" w:cs="Times New Roman"/>
                <w:noProof/>
                <w:lang w:val="es-EC"/>
              </w:rPr>
              <w:t>2.1.5.1 Adaptaciones curriculares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_Toc152613138 \h </w:instrText>
            </w:r>
            <w:r w:rsidR="00453866" w:rsidRPr="00453866">
              <w:rPr>
                <w:noProof/>
                <w:webHidden/>
              </w:rPr>
            </w:r>
            <w:r w:rsidR="00453866" w:rsidRPr="00453866">
              <w:rPr>
                <w:noProof/>
                <w:webHidden/>
              </w:rPr>
              <w:fldChar w:fldCharType="separate"/>
            </w:r>
            <w:r w:rsidR="00453866" w:rsidRPr="00453866">
              <w:rPr>
                <w:noProof/>
                <w:webHidden/>
              </w:rPr>
              <w:t>21</w:t>
            </w:r>
            <w:r w:rsidR="00453866" w:rsidRPr="00453866">
              <w:rPr>
                <w:noProof/>
                <w:webHidden/>
              </w:rPr>
              <w:fldChar w:fldCharType="end"/>
            </w:r>
          </w:hyperlink>
        </w:p>
        <w:p w14:paraId="146782C5" w14:textId="68A3B626"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39" w:history="1">
            <w:r w:rsidR="00453866" w:rsidRPr="00453866">
              <w:rPr>
                <w:rStyle w:val="Hipervnculo"/>
                <w:rFonts w:ascii="Times New Roman" w:eastAsia="Times New Roman" w:hAnsi="Times New Roman" w:cs="Times New Roman"/>
                <w:noProof/>
                <w:lang w:val="es-EC"/>
              </w:rPr>
              <w:t>2.1.5.2 Características de las Adaptaciones Curriculares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_Toc152613139 \h </w:instrText>
            </w:r>
            <w:r w:rsidR="00453866" w:rsidRPr="00453866">
              <w:rPr>
                <w:noProof/>
                <w:webHidden/>
              </w:rPr>
            </w:r>
            <w:r w:rsidR="00453866" w:rsidRPr="00453866">
              <w:rPr>
                <w:noProof/>
                <w:webHidden/>
              </w:rPr>
              <w:fldChar w:fldCharType="separate"/>
            </w:r>
            <w:r w:rsidR="00453866" w:rsidRPr="00453866">
              <w:rPr>
                <w:noProof/>
                <w:webHidden/>
              </w:rPr>
              <w:t>21</w:t>
            </w:r>
            <w:r w:rsidR="00453866" w:rsidRPr="00453866">
              <w:rPr>
                <w:noProof/>
                <w:webHidden/>
              </w:rPr>
              <w:fldChar w:fldCharType="end"/>
            </w:r>
          </w:hyperlink>
        </w:p>
        <w:p w14:paraId="62108E64" w14:textId="14956F6B"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0" w:history="1">
            <w:r w:rsidR="00453866" w:rsidRPr="00453866">
              <w:rPr>
                <w:rStyle w:val="Hipervnculo"/>
                <w:rFonts w:ascii="Times New Roman" w:eastAsia="Times New Roman" w:hAnsi="Times New Roman" w:cs="Times New Roman"/>
                <w:noProof/>
                <w:lang w:val="es-EC"/>
              </w:rPr>
              <w:t>2.1.5.3 Dimensiones de las Adaptaciones Curriculares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_Toc152613140 \h </w:instrText>
            </w:r>
            <w:r w:rsidR="00453866" w:rsidRPr="00453866">
              <w:rPr>
                <w:noProof/>
                <w:webHidden/>
              </w:rPr>
            </w:r>
            <w:r w:rsidR="00453866" w:rsidRPr="00453866">
              <w:rPr>
                <w:noProof/>
                <w:webHidden/>
              </w:rPr>
              <w:fldChar w:fldCharType="separate"/>
            </w:r>
            <w:r w:rsidR="00453866" w:rsidRPr="00453866">
              <w:rPr>
                <w:noProof/>
                <w:webHidden/>
              </w:rPr>
              <w:t>22</w:t>
            </w:r>
            <w:r w:rsidR="00453866" w:rsidRPr="00453866">
              <w:rPr>
                <w:noProof/>
                <w:webHidden/>
              </w:rPr>
              <w:fldChar w:fldCharType="end"/>
            </w:r>
          </w:hyperlink>
        </w:p>
        <w:p w14:paraId="30336F77" w14:textId="5AF795E5"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1" w:history="1">
            <w:r w:rsidR="00453866" w:rsidRPr="00453866">
              <w:rPr>
                <w:rStyle w:val="Hipervnculo"/>
                <w:rFonts w:ascii="Times New Roman" w:eastAsia="Times New Roman" w:hAnsi="Times New Roman" w:cs="Times New Roman"/>
                <w:noProof/>
                <w:lang w:val="es-EC"/>
              </w:rPr>
              <w:t>2.1.5.3.1 Participativa</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_Toc152613141 \h </w:instrText>
            </w:r>
            <w:r w:rsidR="00453866" w:rsidRPr="00453866">
              <w:rPr>
                <w:noProof/>
                <w:webHidden/>
              </w:rPr>
            </w:r>
            <w:r w:rsidR="00453866" w:rsidRPr="00453866">
              <w:rPr>
                <w:noProof/>
                <w:webHidden/>
              </w:rPr>
              <w:fldChar w:fldCharType="separate"/>
            </w:r>
            <w:r w:rsidR="00453866" w:rsidRPr="00453866">
              <w:rPr>
                <w:noProof/>
                <w:webHidden/>
              </w:rPr>
              <w:t>22</w:t>
            </w:r>
            <w:r w:rsidR="00453866" w:rsidRPr="00453866">
              <w:rPr>
                <w:noProof/>
                <w:webHidden/>
              </w:rPr>
              <w:fldChar w:fldCharType="end"/>
            </w:r>
          </w:hyperlink>
        </w:p>
        <w:p w14:paraId="4047F99A" w14:textId="23A5032B"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2" w:history="1">
            <w:r w:rsidR="00453866" w:rsidRPr="00453866">
              <w:rPr>
                <w:rStyle w:val="Hipervnculo"/>
                <w:rFonts w:ascii="Times New Roman" w:eastAsia="Times New Roman" w:hAnsi="Times New Roman" w:cs="Times New Roman"/>
                <w:noProof/>
                <w:lang w:val="es-EC"/>
              </w:rPr>
              <w:t>2.1.5.3.2 Oportunas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_Toc152613142 \h </w:instrText>
            </w:r>
            <w:r w:rsidR="00453866" w:rsidRPr="00453866">
              <w:rPr>
                <w:noProof/>
                <w:webHidden/>
              </w:rPr>
            </w:r>
            <w:r w:rsidR="00453866" w:rsidRPr="00453866">
              <w:rPr>
                <w:noProof/>
                <w:webHidden/>
              </w:rPr>
              <w:fldChar w:fldCharType="separate"/>
            </w:r>
            <w:r w:rsidR="00453866" w:rsidRPr="00453866">
              <w:rPr>
                <w:noProof/>
                <w:webHidden/>
              </w:rPr>
              <w:t>23</w:t>
            </w:r>
            <w:r w:rsidR="00453866" w:rsidRPr="00453866">
              <w:rPr>
                <w:noProof/>
                <w:webHidden/>
              </w:rPr>
              <w:fldChar w:fldCharType="end"/>
            </w:r>
          </w:hyperlink>
        </w:p>
        <w:p w14:paraId="243F6CD4" w14:textId="1AF70A59"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3" w:history="1">
            <w:r w:rsidR="00453866" w:rsidRPr="00453866">
              <w:rPr>
                <w:rStyle w:val="Hipervnculo"/>
                <w:rFonts w:ascii="Times New Roman" w:eastAsia="Times New Roman" w:hAnsi="Times New Roman" w:cs="Times New Roman"/>
                <w:noProof/>
                <w:lang w:val="es-EC"/>
              </w:rPr>
              <w:t>2.1.5.3.3 Inclusiva</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_Toc152613143 \h </w:instrText>
            </w:r>
            <w:r w:rsidR="00453866" w:rsidRPr="00453866">
              <w:rPr>
                <w:noProof/>
                <w:webHidden/>
              </w:rPr>
            </w:r>
            <w:r w:rsidR="00453866" w:rsidRPr="00453866">
              <w:rPr>
                <w:noProof/>
                <w:webHidden/>
              </w:rPr>
              <w:fldChar w:fldCharType="separate"/>
            </w:r>
            <w:r w:rsidR="00453866" w:rsidRPr="00453866">
              <w:rPr>
                <w:noProof/>
                <w:webHidden/>
              </w:rPr>
              <w:t>23</w:t>
            </w:r>
            <w:r w:rsidR="00453866" w:rsidRPr="00453866">
              <w:rPr>
                <w:noProof/>
                <w:webHidden/>
              </w:rPr>
              <w:fldChar w:fldCharType="end"/>
            </w:r>
          </w:hyperlink>
        </w:p>
        <w:p w14:paraId="303EB95D" w14:textId="72FA6784"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4" w:history="1">
            <w:r w:rsidR="00453866" w:rsidRPr="00453866">
              <w:rPr>
                <w:rStyle w:val="Hipervnculo"/>
                <w:rFonts w:ascii="Times New Roman" w:eastAsia="Times New Roman" w:hAnsi="Times New Roman" w:cs="Times New Roman"/>
                <w:iCs/>
                <w:noProof/>
                <w:lang w:val="es-EC"/>
              </w:rPr>
              <w:t>2.1.6 La inclusión en el proceso educativo</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_Toc152613144 \h </w:instrText>
            </w:r>
            <w:r w:rsidR="00453866" w:rsidRPr="00453866">
              <w:rPr>
                <w:noProof/>
                <w:webHidden/>
              </w:rPr>
            </w:r>
            <w:r w:rsidR="00453866" w:rsidRPr="00453866">
              <w:rPr>
                <w:noProof/>
                <w:webHidden/>
              </w:rPr>
              <w:fldChar w:fldCharType="separate"/>
            </w:r>
            <w:r w:rsidR="00453866" w:rsidRPr="00453866">
              <w:rPr>
                <w:noProof/>
                <w:webHidden/>
              </w:rPr>
              <w:t>26</w:t>
            </w:r>
            <w:r w:rsidR="00453866" w:rsidRPr="00453866">
              <w:rPr>
                <w:noProof/>
                <w:webHidden/>
              </w:rPr>
              <w:fldChar w:fldCharType="end"/>
            </w:r>
          </w:hyperlink>
        </w:p>
        <w:p w14:paraId="7159EF09" w14:textId="46D0E701"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5" w:history="1">
            <w:r w:rsidR="00453866" w:rsidRPr="00453866">
              <w:rPr>
                <w:rStyle w:val="Hipervnculo"/>
                <w:rFonts w:ascii="Times New Roman" w:eastAsia="Times New Roman" w:hAnsi="Times New Roman" w:cs="Times New Roman"/>
                <w:iCs/>
                <w:noProof/>
                <w:lang w:val="es-EC"/>
              </w:rPr>
              <w:t>2.1.7 Proceso Aprendizaje</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_Toc152613145 \h </w:instrText>
            </w:r>
            <w:r w:rsidR="00453866" w:rsidRPr="00453866">
              <w:rPr>
                <w:noProof/>
                <w:webHidden/>
              </w:rPr>
            </w:r>
            <w:r w:rsidR="00453866" w:rsidRPr="00453866">
              <w:rPr>
                <w:noProof/>
                <w:webHidden/>
              </w:rPr>
              <w:fldChar w:fldCharType="separate"/>
            </w:r>
            <w:r w:rsidR="00453866" w:rsidRPr="00453866">
              <w:rPr>
                <w:noProof/>
                <w:webHidden/>
              </w:rPr>
              <w:t>27</w:t>
            </w:r>
            <w:r w:rsidR="00453866" w:rsidRPr="00453866">
              <w:rPr>
                <w:noProof/>
                <w:webHidden/>
              </w:rPr>
              <w:fldChar w:fldCharType="end"/>
            </w:r>
          </w:hyperlink>
        </w:p>
        <w:p w14:paraId="22342CB3" w14:textId="3A572AF9"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6" w:history="1">
            <w:r w:rsidR="00453866" w:rsidRPr="00453866">
              <w:rPr>
                <w:rStyle w:val="Hipervnculo"/>
                <w:rFonts w:ascii="Times New Roman" w:eastAsia="Times New Roman" w:hAnsi="Times New Roman" w:cs="Times New Roman"/>
                <w:iCs/>
                <w:noProof/>
                <w:lang w:val="es-EC"/>
              </w:rPr>
              <w:t>2.1.7.1 Interacción en el proceso de aprendizaje</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_Toc152613146 \h </w:instrText>
            </w:r>
            <w:r w:rsidR="00453866" w:rsidRPr="00453866">
              <w:rPr>
                <w:noProof/>
                <w:webHidden/>
              </w:rPr>
            </w:r>
            <w:r w:rsidR="00453866" w:rsidRPr="00453866">
              <w:rPr>
                <w:noProof/>
                <w:webHidden/>
              </w:rPr>
              <w:fldChar w:fldCharType="separate"/>
            </w:r>
            <w:r w:rsidR="00453866" w:rsidRPr="00453866">
              <w:rPr>
                <w:noProof/>
                <w:webHidden/>
              </w:rPr>
              <w:t>27</w:t>
            </w:r>
            <w:r w:rsidR="00453866" w:rsidRPr="00453866">
              <w:rPr>
                <w:noProof/>
                <w:webHidden/>
              </w:rPr>
              <w:fldChar w:fldCharType="end"/>
            </w:r>
          </w:hyperlink>
        </w:p>
        <w:p w14:paraId="46A38F64" w14:textId="06E2547B"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7" w:history="1">
            <w:r w:rsidR="00453866" w:rsidRPr="00453866">
              <w:rPr>
                <w:rStyle w:val="Hipervnculo"/>
                <w:rFonts w:ascii="Times New Roman" w:eastAsia="Times New Roman" w:hAnsi="Times New Roman" w:cs="Times New Roman"/>
                <w:iCs/>
                <w:noProof/>
                <w:lang w:val="es-EC"/>
              </w:rPr>
              <w:t>2.1.7.2 Medición del proceso de aprendizaje</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_Toc152613147 \h </w:instrText>
            </w:r>
            <w:r w:rsidR="00453866" w:rsidRPr="00453866">
              <w:rPr>
                <w:noProof/>
                <w:webHidden/>
              </w:rPr>
            </w:r>
            <w:r w:rsidR="00453866" w:rsidRPr="00453866">
              <w:rPr>
                <w:noProof/>
                <w:webHidden/>
              </w:rPr>
              <w:fldChar w:fldCharType="separate"/>
            </w:r>
            <w:r w:rsidR="00453866" w:rsidRPr="00453866">
              <w:rPr>
                <w:noProof/>
                <w:webHidden/>
              </w:rPr>
              <w:t>28</w:t>
            </w:r>
            <w:r w:rsidR="00453866" w:rsidRPr="00453866">
              <w:rPr>
                <w:noProof/>
                <w:webHidden/>
              </w:rPr>
              <w:fldChar w:fldCharType="end"/>
            </w:r>
          </w:hyperlink>
        </w:p>
        <w:p w14:paraId="0BC0CA4B" w14:textId="29E4A9C5"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8" w:history="1">
            <w:r w:rsidR="00453866" w:rsidRPr="00453866">
              <w:rPr>
                <w:rStyle w:val="Hipervnculo"/>
                <w:rFonts w:ascii="Times New Roman" w:eastAsia="Times New Roman" w:hAnsi="Times New Roman" w:cs="Times New Roman"/>
                <w:iCs/>
                <w:noProof/>
                <w:lang w:val="es-EC"/>
              </w:rPr>
              <w:t>2.1.8 Aprendizaje significativo</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_Toc152613148 \h </w:instrText>
            </w:r>
            <w:r w:rsidR="00453866" w:rsidRPr="00453866">
              <w:rPr>
                <w:noProof/>
                <w:webHidden/>
              </w:rPr>
            </w:r>
            <w:r w:rsidR="00453866" w:rsidRPr="00453866">
              <w:rPr>
                <w:noProof/>
                <w:webHidden/>
              </w:rPr>
              <w:fldChar w:fldCharType="separate"/>
            </w:r>
            <w:r w:rsidR="00453866" w:rsidRPr="00453866">
              <w:rPr>
                <w:noProof/>
                <w:webHidden/>
              </w:rPr>
              <w:t>29</w:t>
            </w:r>
            <w:r w:rsidR="00453866" w:rsidRPr="00453866">
              <w:rPr>
                <w:noProof/>
                <w:webHidden/>
              </w:rPr>
              <w:fldChar w:fldCharType="end"/>
            </w:r>
          </w:hyperlink>
        </w:p>
        <w:p w14:paraId="7E1D6659" w14:textId="08E17B20"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49" w:history="1">
            <w:r w:rsidR="00453866" w:rsidRPr="00453866">
              <w:rPr>
                <w:rStyle w:val="Hipervnculo"/>
                <w:rFonts w:ascii="Times New Roman" w:eastAsia="Times New Roman" w:hAnsi="Times New Roman" w:cs="Times New Roman"/>
                <w:noProof/>
                <w:lang w:val="es-EC"/>
              </w:rPr>
              <w:t>2.1.8.1 Estilos de aprendizajes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_Toc152613149 \h </w:instrText>
            </w:r>
            <w:r w:rsidR="00453866" w:rsidRPr="00453866">
              <w:rPr>
                <w:noProof/>
                <w:webHidden/>
              </w:rPr>
            </w:r>
            <w:r w:rsidR="00453866" w:rsidRPr="00453866">
              <w:rPr>
                <w:noProof/>
                <w:webHidden/>
              </w:rPr>
              <w:fldChar w:fldCharType="separate"/>
            </w:r>
            <w:r w:rsidR="00453866" w:rsidRPr="00453866">
              <w:rPr>
                <w:noProof/>
                <w:webHidden/>
              </w:rPr>
              <w:t>30</w:t>
            </w:r>
            <w:r w:rsidR="00453866" w:rsidRPr="00453866">
              <w:rPr>
                <w:noProof/>
                <w:webHidden/>
              </w:rPr>
              <w:fldChar w:fldCharType="end"/>
            </w:r>
          </w:hyperlink>
        </w:p>
        <w:p w14:paraId="48EC72FF" w14:textId="00428498" w:rsidR="00453866" w:rsidRDefault="003E782D" w:rsidP="0068197E">
          <w:pPr>
            <w:pStyle w:val="TDC1"/>
            <w:spacing w:line="360" w:lineRule="auto"/>
            <w:rPr>
              <w:rFonts w:asciiTheme="minorHAnsi" w:eastAsiaTheme="minorEastAsia" w:hAnsiTheme="minorHAnsi" w:cstheme="minorBidi"/>
              <w:lang w:eastAsia="es-EC"/>
            </w:rPr>
          </w:pPr>
          <w:hyperlink w:anchor="_Toc152613150" w:history="1">
            <w:r w:rsidR="00453866" w:rsidRPr="00913526">
              <w:rPr>
                <w:rStyle w:val="Hipervnculo"/>
                <w:b/>
              </w:rPr>
              <w:t>CAPITULO III. METODOLOGÍA</w:t>
            </w:r>
            <w:r w:rsidR="00453866">
              <w:rPr>
                <w:webHidden/>
              </w:rPr>
              <w:tab/>
            </w:r>
            <w:r w:rsidR="00453866">
              <w:rPr>
                <w:webHidden/>
              </w:rPr>
              <w:fldChar w:fldCharType="begin"/>
            </w:r>
            <w:r w:rsidR="00453866">
              <w:rPr>
                <w:webHidden/>
              </w:rPr>
              <w:instrText xml:space="preserve"> PAGEREF _Toc152613150 \h </w:instrText>
            </w:r>
            <w:r w:rsidR="00453866">
              <w:rPr>
                <w:webHidden/>
              </w:rPr>
            </w:r>
            <w:r w:rsidR="00453866">
              <w:rPr>
                <w:webHidden/>
              </w:rPr>
              <w:fldChar w:fldCharType="separate"/>
            </w:r>
            <w:r w:rsidR="00453866">
              <w:rPr>
                <w:webHidden/>
              </w:rPr>
              <w:t>31</w:t>
            </w:r>
            <w:r w:rsidR="00453866">
              <w:rPr>
                <w:webHidden/>
              </w:rPr>
              <w:fldChar w:fldCharType="end"/>
            </w:r>
          </w:hyperlink>
        </w:p>
        <w:p w14:paraId="3204747C" w14:textId="024DD28D"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51" w:history="1">
            <w:r w:rsidR="00453866" w:rsidRPr="00913526">
              <w:rPr>
                <w:rStyle w:val="Hipervnculo"/>
                <w:rFonts w:ascii="Times New Roman" w:eastAsia="Times New Roman" w:hAnsi="Times New Roman" w:cs="Times New Roman"/>
                <w:noProof/>
                <w:lang w:val="es-EC"/>
              </w:rPr>
              <w:t>3.1 Diseño de Investigación</w:t>
            </w:r>
            <w:r w:rsidR="00453866">
              <w:rPr>
                <w:noProof/>
                <w:webHidden/>
              </w:rPr>
              <w:tab/>
            </w:r>
            <w:r w:rsidR="00453866">
              <w:rPr>
                <w:noProof/>
                <w:webHidden/>
              </w:rPr>
              <w:fldChar w:fldCharType="begin"/>
            </w:r>
            <w:r w:rsidR="00453866">
              <w:rPr>
                <w:noProof/>
                <w:webHidden/>
              </w:rPr>
              <w:instrText xml:space="preserve"> PAGEREF _Toc152613151 \h </w:instrText>
            </w:r>
            <w:r w:rsidR="00453866">
              <w:rPr>
                <w:noProof/>
                <w:webHidden/>
              </w:rPr>
            </w:r>
            <w:r w:rsidR="00453866">
              <w:rPr>
                <w:noProof/>
                <w:webHidden/>
              </w:rPr>
              <w:fldChar w:fldCharType="separate"/>
            </w:r>
            <w:r w:rsidR="00453866">
              <w:rPr>
                <w:noProof/>
                <w:webHidden/>
              </w:rPr>
              <w:t>31</w:t>
            </w:r>
            <w:r w:rsidR="00453866">
              <w:rPr>
                <w:noProof/>
                <w:webHidden/>
              </w:rPr>
              <w:fldChar w:fldCharType="end"/>
            </w:r>
          </w:hyperlink>
        </w:p>
        <w:p w14:paraId="6FF57656" w14:textId="5EA7F78C"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52" w:history="1">
            <w:r w:rsidR="00453866" w:rsidRPr="00453866">
              <w:rPr>
                <w:rStyle w:val="Hipervnculo"/>
                <w:rFonts w:ascii="Times New Roman" w:eastAsia="Times New Roman" w:hAnsi="Times New Roman" w:cs="Times New Roman"/>
                <w:noProof/>
                <w:lang w:val="es-EC"/>
              </w:rPr>
              <w:t>3.1.1 Tipo de Investigación</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_Toc152613152 \h </w:instrText>
            </w:r>
            <w:r w:rsidR="00453866" w:rsidRPr="00453866">
              <w:rPr>
                <w:noProof/>
                <w:webHidden/>
              </w:rPr>
            </w:r>
            <w:r w:rsidR="00453866" w:rsidRPr="00453866">
              <w:rPr>
                <w:noProof/>
                <w:webHidden/>
              </w:rPr>
              <w:fldChar w:fldCharType="separate"/>
            </w:r>
            <w:r w:rsidR="00453866" w:rsidRPr="00453866">
              <w:rPr>
                <w:noProof/>
                <w:webHidden/>
              </w:rPr>
              <w:t>31</w:t>
            </w:r>
            <w:r w:rsidR="00453866" w:rsidRPr="00453866">
              <w:rPr>
                <w:noProof/>
                <w:webHidden/>
              </w:rPr>
              <w:fldChar w:fldCharType="end"/>
            </w:r>
          </w:hyperlink>
        </w:p>
        <w:p w14:paraId="36C9B169" w14:textId="644D205C" w:rsidR="00453866" w:rsidRP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53" w:history="1">
            <w:r w:rsidR="00453866" w:rsidRPr="00453866">
              <w:rPr>
                <w:rStyle w:val="Hipervnculo"/>
                <w:rFonts w:ascii="Times New Roman" w:eastAsia="Times New Roman" w:hAnsi="Times New Roman" w:cs="Times New Roman"/>
                <w:noProof/>
                <w:lang w:val="es-EC"/>
              </w:rPr>
              <w:t>3.1.2 Población y muestra</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_Toc152613153 \h </w:instrText>
            </w:r>
            <w:r w:rsidR="00453866" w:rsidRPr="00453866">
              <w:rPr>
                <w:noProof/>
                <w:webHidden/>
              </w:rPr>
            </w:r>
            <w:r w:rsidR="00453866" w:rsidRPr="00453866">
              <w:rPr>
                <w:noProof/>
                <w:webHidden/>
              </w:rPr>
              <w:fldChar w:fldCharType="separate"/>
            </w:r>
            <w:r w:rsidR="00453866" w:rsidRPr="00453866">
              <w:rPr>
                <w:noProof/>
                <w:webHidden/>
              </w:rPr>
              <w:t>32</w:t>
            </w:r>
            <w:r w:rsidR="00453866" w:rsidRPr="00453866">
              <w:rPr>
                <w:noProof/>
                <w:webHidden/>
              </w:rPr>
              <w:fldChar w:fldCharType="end"/>
            </w:r>
          </w:hyperlink>
        </w:p>
        <w:p w14:paraId="72A7DFD5" w14:textId="76B012FB"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54" w:history="1">
            <w:r w:rsidR="00453866" w:rsidRPr="00453866">
              <w:rPr>
                <w:rStyle w:val="Hipervnculo"/>
                <w:rFonts w:ascii="Times New Roman" w:eastAsia="Times New Roman" w:hAnsi="Times New Roman" w:cs="Times New Roman"/>
                <w:noProof/>
                <w:lang w:val="es-EC"/>
              </w:rPr>
              <w:t>3.1.2.1 Población.</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_Toc152613154 \h </w:instrText>
            </w:r>
            <w:r w:rsidR="00453866" w:rsidRPr="00453866">
              <w:rPr>
                <w:noProof/>
                <w:webHidden/>
              </w:rPr>
            </w:r>
            <w:r w:rsidR="00453866" w:rsidRPr="00453866">
              <w:rPr>
                <w:noProof/>
                <w:webHidden/>
              </w:rPr>
              <w:fldChar w:fldCharType="separate"/>
            </w:r>
            <w:r w:rsidR="00453866" w:rsidRPr="00453866">
              <w:rPr>
                <w:noProof/>
                <w:webHidden/>
              </w:rPr>
              <w:t>32</w:t>
            </w:r>
            <w:r w:rsidR="00453866" w:rsidRPr="00453866">
              <w:rPr>
                <w:noProof/>
                <w:webHidden/>
              </w:rPr>
              <w:fldChar w:fldCharType="end"/>
            </w:r>
          </w:hyperlink>
        </w:p>
        <w:p w14:paraId="2D42F4A7" w14:textId="0FE71560"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55" w:history="1">
            <w:r w:rsidR="00453866" w:rsidRPr="00453866">
              <w:rPr>
                <w:rStyle w:val="Hipervnculo"/>
                <w:rFonts w:ascii="Times New Roman" w:eastAsia="Times New Roman" w:hAnsi="Times New Roman" w:cs="Times New Roman"/>
                <w:noProof/>
                <w:lang w:val="es-EC"/>
              </w:rPr>
              <w:t>3.1.2.2 Muestra.</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_Toc152613155 \h </w:instrText>
            </w:r>
            <w:r w:rsidR="00453866" w:rsidRPr="00453866">
              <w:rPr>
                <w:noProof/>
                <w:webHidden/>
              </w:rPr>
            </w:r>
            <w:r w:rsidR="00453866" w:rsidRPr="00453866">
              <w:rPr>
                <w:noProof/>
                <w:webHidden/>
              </w:rPr>
              <w:fldChar w:fldCharType="separate"/>
            </w:r>
            <w:r w:rsidR="00453866" w:rsidRPr="00453866">
              <w:rPr>
                <w:noProof/>
                <w:webHidden/>
              </w:rPr>
              <w:t>33</w:t>
            </w:r>
            <w:r w:rsidR="00453866" w:rsidRPr="00453866">
              <w:rPr>
                <w:noProof/>
                <w:webHidden/>
              </w:rPr>
              <w:fldChar w:fldCharType="end"/>
            </w:r>
          </w:hyperlink>
        </w:p>
        <w:p w14:paraId="7CB07152" w14:textId="34C88670" w:rsidR="00453866" w:rsidRP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56" w:history="1">
            <w:r w:rsidR="00453866" w:rsidRPr="00453866">
              <w:rPr>
                <w:rStyle w:val="Hipervnculo"/>
                <w:rFonts w:ascii="Times New Roman" w:eastAsia="Times New Roman" w:hAnsi="Times New Roman" w:cs="Times New Roman"/>
                <w:noProof/>
                <w:lang w:val="es-EC"/>
              </w:rPr>
              <w:t>3.3 Técnicas e instrumentos de recolección de datos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_Toc152613156 \h </w:instrText>
            </w:r>
            <w:r w:rsidR="00453866" w:rsidRPr="00453866">
              <w:rPr>
                <w:noProof/>
                <w:webHidden/>
              </w:rPr>
            </w:r>
            <w:r w:rsidR="00453866" w:rsidRPr="00453866">
              <w:rPr>
                <w:noProof/>
                <w:webHidden/>
              </w:rPr>
              <w:fldChar w:fldCharType="separate"/>
            </w:r>
            <w:r w:rsidR="00453866" w:rsidRPr="00453866">
              <w:rPr>
                <w:noProof/>
                <w:webHidden/>
              </w:rPr>
              <w:t>33</w:t>
            </w:r>
            <w:r w:rsidR="00453866" w:rsidRPr="00453866">
              <w:rPr>
                <w:noProof/>
                <w:webHidden/>
              </w:rPr>
              <w:fldChar w:fldCharType="end"/>
            </w:r>
          </w:hyperlink>
        </w:p>
        <w:p w14:paraId="17F86202" w14:textId="51FAB2AB"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57" w:history="1">
            <w:r w:rsidR="00453866" w:rsidRPr="00453866">
              <w:rPr>
                <w:rStyle w:val="Hipervnculo"/>
                <w:rFonts w:ascii="Times New Roman" w:eastAsia="Times New Roman" w:hAnsi="Times New Roman" w:cs="Times New Roman"/>
                <w:noProof/>
                <w:lang w:val="es-EC"/>
              </w:rPr>
              <w:t>3.3.1 Técnicas de recolección de datos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_Toc152613157 \h </w:instrText>
            </w:r>
            <w:r w:rsidR="00453866" w:rsidRPr="00453866">
              <w:rPr>
                <w:noProof/>
                <w:webHidden/>
              </w:rPr>
            </w:r>
            <w:r w:rsidR="00453866" w:rsidRPr="00453866">
              <w:rPr>
                <w:noProof/>
                <w:webHidden/>
              </w:rPr>
              <w:fldChar w:fldCharType="separate"/>
            </w:r>
            <w:r w:rsidR="00453866" w:rsidRPr="00453866">
              <w:rPr>
                <w:noProof/>
                <w:webHidden/>
              </w:rPr>
              <w:t>33</w:t>
            </w:r>
            <w:r w:rsidR="00453866" w:rsidRPr="00453866">
              <w:rPr>
                <w:noProof/>
                <w:webHidden/>
              </w:rPr>
              <w:fldChar w:fldCharType="end"/>
            </w:r>
          </w:hyperlink>
        </w:p>
        <w:p w14:paraId="2ED4AD16" w14:textId="6A6144A7" w:rsidR="00453866" w:rsidRPr="00453866" w:rsidRDefault="003E782D" w:rsidP="0068197E">
          <w:pPr>
            <w:pStyle w:val="TDC3"/>
            <w:tabs>
              <w:tab w:val="right" w:leader="dot" w:pos="9060"/>
            </w:tabs>
            <w:spacing w:line="360" w:lineRule="auto"/>
            <w:rPr>
              <w:rFonts w:asciiTheme="minorHAnsi" w:eastAsiaTheme="minorEastAsia" w:hAnsiTheme="minorHAnsi" w:cstheme="minorBidi"/>
              <w:noProof/>
              <w:lang w:val="es-EC" w:eastAsia="es-EC"/>
            </w:rPr>
          </w:pPr>
          <w:hyperlink w:anchor="_Toc152613158" w:history="1">
            <w:r w:rsidR="00453866" w:rsidRPr="00453866">
              <w:rPr>
                <w:rStyle w:val="Hipervnculo"/>
                <w:rFonts w:ascii="Times New Roman" w:eastAsia="Times New Roman" w:hAnsi="Times New Roman" w:cs="Times New Roman"/>
                <w:noProof/>
                <w:lang w:val="es-EC"/>
              </w:rPr>
              <w:t>3.3.2 Instrumentos de recolección de datos</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_Toc152613158 \h </w:instrText>
            </w:r>
            <w:r w:rsidR="00453866" w:rsidRPr="00453866">
              <w:rPr>
                <w:noProof/>
                <w:webHidden/>
              </w:rPr>
            </w:r>
            <w:r w:rsidR="00453866" w:rsidRPr="00453866">
              <w:rPr>
                <w:noProof/>
                <w:webHidden/>
              </w:rPr>
              <w:fldChar w:fldCharType="separate"/>
            </w:r>
            <w:r w:rsidR="00453866" w:rsidRPr="00453866">
              <w:rPr>
                <w:noProof/>
                <w:webHidden/>
              </w:rPr>
              <w:t>33</w:t>
            </w:r>
            <w:r w:rsidR="00453866" w:rsidRPr="00453866">
              <w:rPr>
                <w:noProof/>
                <w:webHidden/>
              </w:rPr>
              <w:fldChar w:fldCharType="end"/>
            </w:r>
          </w:hyperlink>
        </w:p>
        <w:p w14:paraId="3000EDF9" w14:textId="6A4B9EBF"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59" w:history="1">
            <w:r w:rsidR="00453866" w:rsidRPr="00913526">
              <w:rPr>
                <w:rStyle w:val="Hipervnculo"/>
                <w:rFonts w:ascii="Times New Roman" w:eastAsia="Times New Roman" w:hAnsi="Times New Roman" w:cs="Times New Roman"/>
                <w:noProof/>
                <w:lang w:val="es-EC"/>
              </w:rPr>
              <w:t>3.3.3 Técnica de análisis de resultados</w:t>
            </w:r>
            <w:r w:rsidR="00453866">
              <w:rPr>
                <w:noProof/>
                <w:webHidden/>
              </w:rPr>
              <w:tab/>
            </w:r>
            <w:r w:rsidR="00453866">
              <w:rPr>
                <w:noProof/>
                <w:webHidden/>
              </w:rPr>
              <w:fldChar w:fldCharType="begin"/>
            </w:r>
            <w:r w:rsidR="00453866">
              <w:rPr>
                <w:noProof/>
                <w:webHidden/>
              </w:rPr>
              <w:instrText xml:space="preserve"> PAGEREF _Toc152613159 \h </w:instrText>
            </w:r>
            <w:r w:rsidR="00453866">
              <w:rPr>
                <w:noProof/>
                <w:webHidden/>
              </w:rPr>
            </w:r>
            <w:r w:rsidR="00453866">
              <w:rPr>
                <w:noProof/>
                <w:webHidden/>
              </w:rPr>
              <w:fldChar w:fldCharType="separate"/>
            </w:r>
            <w:r w:rsidR="00453866">
              <w:rPr>
                <w:noProof/>
                <w:webHidden/>
              </w:rPr>
              <w:t>34</w:t>
            </w:r>
            <w:r w:rsidR="00453866">
              <w:rPr>
                <w:noProof/>
                <w:webHidden/>
              </w:rPr>
              <w:fldChar w:fldCharType="end"/>
            </w:r>
          </w:hyperlink>
        </w:p>
        <w:p w14:paraId="2EB64027" w14:textId="5AAD3136"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60" w:history="1">
            <w:r w:rsidR="00453866" w:rsidRPr="00913526">
              <w:rPr>
                <w:rStyle w:val="Hipervnculo"/>
                <w:rFonts w:ascii="Times New Roman" w:eastAsia="Times New Roman" w:hAnsi="Times New Roman" w:cs="Times New Roman"/>
                <w:noProof/>
                <w:lang w:val="es-EC"/>
              </w:rPr>
              <w:t>3.3.4 Aspectos éticos</w:t>
            </w:r>
            <w:r w:rsidR="00453866">
              <w:rPr>
                <w:noProof/>
                <w:webHidden/>
              </w:rPr>
              <w:tab/>
            </w:r>
            <w:r w:rsidR="00453866">
              <w:rPr>
                <w:noProof/>
                <w:webHidden/>
              </w:rPr>
              <w:fldChar w:fldCharType="begin"/>
            </w:r>
            <w:r w:rsidR="00453866">
              <w:rPr>
                <w:noProof/>
                <w:webHidden/>
              </w:rPr>
              <w:instrText xml:space="preserve"> PAGEREF _Toc152613160 \h </w:instrText>
            </w:r>
            <w:r w:rsidR="00453866">
              <w:rPr>
                <w:noProof/>
                <w:webHidden/>
              </w:rPr>
            </w:r>
            <w:r w:rsidR="00453866">
              <w:rPr>
                <w:noProof/>
                <w:webHidden/>
              </w:rPr>
              <w:fldChar w:fldCharType="separate"/>
            </w:r>
            <w:r w:rsidR="00453866">
              <w:rPr>
                <w:noProof/>
                <w:webHidden/>
              </w:rPr>
              <w:t>34</w:t>
            </w:r>
            <w:r w:rsidR="00453866">
              <w:rPr>
                <w:noProof/>
                <w:webHidden/>
              </w:rPr>
              <w:fldChar w:fldCharType="end"/>
            </w:r>
          </w:hyperlink>
        </w:p>
        <w:p w14:paraId="20C7D1B7" w14:textId="2C8401FF" w:rsidR="00453866" w:rsidRP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61" w:history="1">
            <w:r w:rsidR="00453866" w:rsidRPr="00453866">
              <w:rPr>
                <w:rStyle w:val="Hipervnculo"/>
                <w:rFonts w:ascii="Times New Roman" w:eastAsia="Times New Roman" w:hAnsi="Times New Roman" w:cs="Times New Roman"/>
                <w:noProof/>
                <w:lang w:val="es-EC"/>
              </w:rPr>
              <w:t>Cronograma</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_Toc152613161 \h </w:instrText>
            </w:r>
            <w:r w:rsidR="00453866" w:rsidRPr="00453866">
              <w:rPr>
                <w:noProof/>
                <w:webHidden/>
              </w:rPr>
            </w:r>
            <w:r w:rsidR="00453866" w:rsidRPr="00453866">
              <w:rPr>
                <w:noProof/>
                <w:webHidden/>
              </w:rPr>
              <w:fldChar w:fldCharType="separate"/>
            </w:r>
            <w:r w:rsidR="00453866" w:rsidRPr="00453866">
              <w:rPr>
                <w:noProof/>
                <w:webHidden/>
              </w:rPr>
              <w:t>35</w:t>
            </w:r>
            <w:r w:rsidR="00453866" w:rsidRPr="00453866">
              <w:rPr>
                <w:noProof/>
                <w:webHidden/>
              </w:rPr>
              <w:fldChar w:fldCharType="end"/>
            </w:r>
          </w:hyperlink>
        </w:p>
        <w:p w14:paraId="2CC52024" w14:textId="638F8AD0" w:rsidR="00453866" w:rsidRPr="00453866" w:rsidRDefault="003E782D" w:rsidP="0068197E">
          <w:pPr>
            <w:pStyle w:val="TDC2"/>
            <w:tabs>
              <w:tab w:val="left" w:pos="1100"/>
              <w:tab w:val="right" w:leader="dot" w:pos="9060"/>
            </w:tabs>
            <w:spacing w:line="360" w:lineRule="auto"/>
            <w:rPr>
              <w:rFonts w:asciiTheme="minorHAnsi" w:eastAsiaTheme="minorEastAsia" w:hAnsiTheme="minorHAnsi" w:cstheme="minorBidi"/>
              <w:noProof/>
              <w:lang w:val="es-EC" w:eastAsia="es-EC"/>
            </w:rPr>
          </w:pPr>
          <w:hyperlink w:anchor="_Toc152613162" w:history="1">
            <w:r w:rsidR="00453866" w:rsidRPr="00453866">
              <w:rPr>
                <w:rStyle w:val="Hipervnculo"/>
                <w:rFonts w:ascii="Times New Roman" w:eastAsia="Times New Roman" w:hAnsi="Times New Roman" w:cs="Times New Roman"/>
                <w:noProof/>
                <w:lang w:val="es-EC"/>
              </w:rPr>
              <w:t>3.3.5</w:t>
            </w:r>
            <w:r w:rsidR="00453866" w:rsidRPr="00453866">
              <w:rPr>
                <w:rFonts w:asciiTheme="minorHAnsi" w:eastAsiaTheme="minorEastAsia" w:hAnsiTheme="minorHAnsi" w:cstheme="minorBidi"/>
                <w:noProof/>
                <w:lang w:val="es-EC" w:eastAsia="es-EC"/>
              </w:rPr>
              <w:tab/>
            </w:r>
            <w:r w:rsidR="00453866" w:rsidRPr="00453866">
              <w:rPr>
                <w:rStyle w:val="Hipervnculo"/>
                <w:rFonts w:ascii="Times New Roman" w:eastAsia="Times New Roman" w:hAnsi="Times New Roman" w:cs="Times New Roman"/>
                <w:noProof/>
                <w:lang w:val="es-EC"/>
              </w:rPr>
              <w:t>Presupuesto</w:t>
            </w:r>
            <w:r w:rsidR="00453866" w:rsidRPr="00453866">
              <w:rPr>
                <w:noProof/>
                <w:webHidden/>
              </w:rPr>
              <w:tab/>
            </w:r>
            <w:r w:rsidR="00453866" w:rsidRPr="00453866">
              <w:rPr>
                <w:noProof/>
                <w:webHidden/>
              </w:rPr>
              <w:fldChar w:fldCharType="begin"/>
            </w:r>
            <w:r w:rsidR="00453866" w:rsidRPr="00453866">
              <w:rPr>
                <w:noProof/>
                <w:webHidden/>
              </w:rPr>
              <w:instrText xml:space="preserve"> PAGEREF _Toc152613162 \h </w:instrText>
            </w:r>
            <w:r w:rsidR="00453866" w:rsidRPr="00453866">
              <w:rPr>
                <w:noProof/>
                <w:webHidden/>
              </w:rPr>
            </w:r>
            <w:r w:rsidR="00453866" w:rsidRPr="00453866">
              <w:rPr>
                <w:noProof/>
                <w:webHidden/>
              </w:rPr>
              <w:fldChar w:fldCharType="separate"/>
            </w:r>
            <w:r w:rsidR="00453866" w:rsidRPr="00453866">
              <w:rPr>
                <w:noProof/>
                <w:webHidden/>
              </w:rPr>
              <w:t>36</w:t>
            </w:r>
            <w:r w:rsidR="00453866" w:rsidRPr="00453866">
              <w:rPr>
                <w:noProof/>
                <w:webHidden/>
              </w:rPr>
              <w:fldChar w:fldCharType="end"/>
            </w:r>
          </w:hyperlink>
        </w:p>
        <w:p w14:paraId="216EC392" w14:textId="22736D28" w:rsidR="00453866" w:rsidRDefault="003E782D" w:rsidP="0068197E">
          <w:pPr>
            <w:pStyle w:val="TDC1"/>
            <w:spacing w:line="360" w:lineRule="auto"/>
            <w:rPr>
              <w:rFonts w:asciiTheme="minorHAnsi" w:eastAsiaTheme="minorEastAsia" w:hAnsiTheme="minorHAnsi" w:cstheme="minorBidi"/>
              <w:lang w:eastAsia="es-EC"/>
            </w:rPr>
          </w:pPr>
          <w:hyperlink w:anchor="_Toc152613163" w:history="1">
            <w:r w:rsidR="00453866" w:rsidRPr="00913526">
              <w:rPr>
                <w:rStyle w:val="Hipervnculo"/>
                <w:b/>
              </w:rPr>
              <w:t>CAPITULO IV. RESULTADOS Y DISCUSIÓN</w:t>
            </w:r>
            <w:r w:rsidR="00453866">
              <w:rPr>
                <w:webHidden/>
              </w:rPr>
              <w:tab/>
            </w:r>
            <w:r w:rsidR="00453866">
              <w:rPr>
                <w:webHidden/>
              </w:rPr>
              <w:fldChar w:fldCharType="begin"/>
            </w:r>
            <w:r w:rsidR="00453866">
              <w:rPr>
                <w:webHidden/>
              </w:rPr>
              <w:instrText xml:space="preserve"> PAGEREF _Toc152613163 \h </w:instrText>
            </w:r>
            <w:r w:rsidR="00453866">
              <w:rPr>
                <w:webHidden/>
              </w:rPr>
            </w:r>
            <w:r w:rsidR="00453866">
              <w:rPr>
                <w:webHidden/>
              </w:rPr>
              <w:fldChar w:fldCharType="separate"/>
            </w:r>
            <w:r w:rsidR="00453866">
              <w:rPr>
                <w:webHidden/>
              </w:rPr>
              <w:t>39</w:t>
            </w:r>
            <w:r w:rsidR="00453866">
              <w:rPr>
                <w:webHidden/>
              </w:rPr>
              <w:fldChar w:fldCharType="end"/>
            </w:r>
          </w:hyperlink>
        </w:p>
        <w:p w14:paraId="31517E40" w14:textId="3B579E61" w:rsidR="00453866" w:rsidRPr="00453866" w:rsidRDefault="003E782D" w:rsidP="0068197E">
          <w:pPr>
            <w:pStyle w:val="TDC1"/>
            <w:spacing w:line="360" w:lineRule="auto"/>
            <w:rPr>
              <w:rFonts w:asciiTheme="minorHAnsi" w:eastAsiaTheme="minorEastAsia" w:hAnsiTheme="minorHAnsi" w:cstheme="minorBidi"/>
              <w:lang w:eastAsia="es-EC"/>
            </w:rPr>
          </w:pPr>
          <w:hyperlink w:anchor="_Toc152613164" w:history="1">
            <w:r w:rsidR="00453866" w:rsidRPr="00453866">
              <w:rPr>
                <w:rStyle w:val="Hipervnculo"/>
              </w:rPr>
              <w:t>4.1 Resultados obtenidos en la investigación</w:t>
            </w:r>
            <w:r w:rsidR="00453866" w:rsidRPr="00453866">
              <w:rPr>
                <w:webHidden/>
              </w:rPr>
              <w:tab/>
            </w:r>
            <w:r w:rsidR="00453866" w:rsidRPr="00453866">
              <w:rPr>
                <w:webHidden/>
              </w:rPr>
              <w:fldChar w:fldCharType="begin"/>
            </w:r>
            <w:r w:rsidR="00453866" w:rsidRPr="00453866">
              <w:rPr>
                <w:webHidden/>
              </w:rPr>
              <w:instrText xml:space="preserve"> PAGEREF _Toc152613164 \h </w:instrText>
            </w:r>
            <w:r w:rsidR="00453866" w:rsidRPr="00453866">
              <w:rPr>
                <w:webHidden/>
              </w:rPr>
            </w:r>
            <w:r w:rsidR="00453866" w:rsidRPr="00453866">
              <w:rPr>
                <w:webHidden/>
              </w:rPr>
              <w:fldChar w:fldCharType="separate"/>
            </w:r>
            <w:r w:rsidR="00453866" w:rsidRPr="00453866">
              <w:rPr>
                <w:webHidden/>
              </w:rPr>
              <w:t>39</w:t>
            </w:r>
            <w:r w:rsidR="00453866" w:rsidRPr="00453866">
              <w:rPr>
                <w:webHidden/>
              </w:rPr>
              <w:fldChar w:fldCharType="end"/>
            </w:r>
          </w:hyperlink>
        </w:p>
        <w:p w14:paraId="1E65184C" w14:textId="6476C0D9"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65" w:history="1">
            <w:r w:rsidR="00453866" w:rsidRPr="00913526">
              <w:rPr>
                <w:rStyle w:val="Hipervnculo"/>
                <w:rFonts w:ascii="Times New Roman" w:eastAsia="Times New Roman" w:hAnsi="Times New Roman" w:cs="Times New Roman"/>
                <w:noProof/>
                <w:lang w:val="es-EC"/>
              </w:rPr>
              <w:t>4.2 Pruebas estadísticas aplicadas</w:t>
            </w:r>
            <w:r w:rsidR="00453866">
              <w:rPr>
                <w:noProof/>
                <w:webHidden/>
              </w:rPr>
              <w:tab/>
            </w:r>
            <w:r w:rsidR="00453866">
              <w:rPr>
                <w:noProof/>
                <w:webHidden/>
              </w:rPr>
              <w:fldChar w:fldCharType="begin"/>
            </w:r>
            <w:r w:rsidR="00453866">
              <w:rPr>
                <w:noProof/>
                <w:webHidden/>
              </w:rPr>
              <w:instrText xml:space="preserve"> PAGEREF _Toc152613165 \h </w:instrText>
            </w:r>
            <w:r w:rsidR="00453866">
              <w:rPr>
                <w:noProof/>
                <w:webHidden/>
              </w:rPr>
            </w:r>
            <w:r w:rsidR="00453866">
              <w:rPr>
                <w:noProof/>
                <w:webHidden/>
              </w:rPr>
              <w:fldChar w:fldCharType="separate"/>
            </w:r>
            <w:r w:rsidR="00453866">
              <w:rPr>
                <w:noProof/>
                <w:webHidden/>
              </w:rPr>
              <w:t>40</w:t>
            </w:r>
            <w:r w:rsidR="00453866">
              <w:rPr>
                <w:noProof/>
                <w:webHidden/>
              </w:rPr>
              <w:fldChar w:fldCharType="end"/>
            </w:r>
          </w:hyperlink>
        </w:p>
        <w:p w14:paraId="2761D42F" w14:textId="64C207C0"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66" w:history="1">
            <w:r w:rsidR="00453866" w:rsidRPr="00913526">
              <w:rPr>
                <w:rStyle w:val="Hipervnculo"/>
                <w:rFonts w:ascii="Times New Roman" w:eastAsia="Times New Roman" w:hAnsi="Times New Roman" w:cs="Times New Roman"/>
                <w:noProof/>
                <w:lang w:val="es-EC"/>
              </w:rPr>
              <w:t>4.3 Análisis e interpretación de los datos</w:t>
            </w:r>
            <w:r w:rsidR="00453866">
              <w:rPr>
                <w:noProof/>
                <w:webHidden/>
              </w:rPr>
              <w:tab/>
            </w:r>
            <w:r w:rsidR="00453866">
              <w:rPr>
                <w:noProof/>
                <w:webHidden/>
              </w:rPr>
              <w:fldChar w:fldCharType="begin"/>
            </w:r>
            <w:r w:rsidR="00453866">
              <w:rPr>
                <w:noProof/>
                <w:webHidden/>
              </w:rPr>
              <w:instrText xml:space="preserve"> PAGEREF _Toc152613166 \h </w:instrText>
            </w:r>
            <w:r w:rsidR="00453866">
              <w:rPr>
                <w:noProof/>
                <w:webHidden/>
              </w:rPr>
            </w:r>
            <w:r w:rsidR="00453866">
              <w:rPr>
                <w:noProof/>
                <w:webHidden/>
              </w:rPr>
              <w:fldChar w:fldCharType="separate"/>
            </w:r>
            <w:r w:rsidR="00453866">
              <w:rPr>
                <w:noProof/>
                <w:webHidden/>
              </w:rPr>
              <w:t>41</w:t>
            </w:r>
            <w:r w:rsidR="00453866">
              <w:rPr>
                <w:noProof/>
                <w:webHidden/>
              </w:rPr>
              <w:fldChar w:fldCharType="end"/>
            </w:r>
          </w:hyperlink>
        </w:p>
        <w:p w14:paraId="6F15C7DE" w14:textId="3FF97762"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67" w:history="1">
            <w:r w:rsidR="00453866" w:rsidRPr="00913526">
              <w:rPr>
                <w:rStyle w:val="Hipervnculo"/>
                <w:rFonts w:ascii="Times New Roman" w:eastAsia="Times New Roman" w:hAnsi="Times New Roman" w:cs="Times New Roman"/>
                <w:noProof/>
                <w:lang w:val="es-EC"/>
              </w:rPr>
              <w:t>4.4 Discusión de los resultados</w:t>
            </w:r>
            <w:r w:rsidR="00453866">
              <w:rPr>
                <w:noProof/>
                <w:webHidden/>
              </w:rPr>
              <w:tab/>
            </w:r>
            <w:r w:rsidR="00453866">
              <w:rPr>
                <w:noProof/>
                <w:webHidden/>
              </w:rPr>
              <w:fldChar w:fldCharType="begin"/>
            </w:r>
            <w:r w:rsidR="00453866">
              <w:rPr>
                <w:noProof/>
                <w:webHidden/>
              </w:rPr>
              <w:instrText xml:space="preserve"> PAGEREF _Toc152613167 \h </w:instrText>
            </w:r>
            <w:r w:rsidR="00453866">
              <w:rPr>
                <w:noProof/>
                <w:webHidden/>
              </w:rPr>
            </w:r>
            <w:r w:rsidR="00453866">
              <w:rPr>
                <w:noProof/>
                <w:webHidden/>
              </w:rPr>
              <w:fldChar w:fldCharType="separate"/>
            </w:r>
            <w:r w:rsidR="00453866">
              <w:rPr>
                <w:noProof/>
                <w:webHidden/>
              </w:rPr>
              <w:t>51</w:t>
            </w:r>
            <w:r w:rsidR="00453866">
              <w:rPr>
                <w:noProof/>
                <w:webHidden/>
              </w:rPr>
              <w:fldChar w:fldCharType="end"/>
            </w:r>
          </w:hyperlink>
        </w:p>
        <w:p w14:paraId="31A183B7" w14:textId="64BC570D" w:rsidR="00453866" w:rsidRDefault="003E782D" w:rsidP="0068197E">
          <w:pPr>
            <w:pStyle w:val="TDC1"/>
            <w:spacing w:line="360" w:lineRule="auto"/>
            <w:rPr>
              <w:rFonts w:asciiTheme="minorHAnsi" w:eastAsiaTheme="minorEastAsia" w:hAnsiTheme="minorHAnsi" w:cstheme="minorBidi"/>
              <w:lang w:eastAsia="es-EC"/>
            </w:rPr>
          </w:pPr>
          <w:hyperlink w:anchor="_Toc152613168" w:history="1">
            <w:r w:rsidR="00453866" w:rsidRPr="00913526">
              <w:rPr>
                <w:rStyle w:val="Hipervnculo"/>
                <w:b/>
              </w:rPr>
              <w:t>CAPITULO V. CONCLUSIONES Y RECOMENDACIONES</w:t>
            </w:r>
            <w:r w:rsidR="00453866">
              <w:rPr>
                <w:webHidden/>
              </w:rPr>
              <w:tab/>
            </w:r>
            <w:r w:rsidR="00453866">
              <w:rPr>
                <w:webHidden/>
              </w:rPr>
              <w:fldChar w:fldCharType="begin"/>
            </w:r>
            <w:r w:rsidR="00453866">
              <w:rPr>
                <w:webHidden/>
              </w:rPr>
              <w:instrText xml:space="preserve"> PAGEREF _Toc152613168 \h </w:instrText>
            </w:r>
            <w:r w:rsidR="00453866">
              <w:rPr>
                <w:webHidden/>
              </w:rPr>
            </w:r>
            <w:r w:rsidR="00453866">
              <w:rPr>
                <w:webHidden/>
              </w:rPr>
              <w:fldChar w:fldCharType="separate"/>
            </w:r>
            <w:r w:rsidR="00453866">
              <w:rPr>
                <w:webHidden/>
              </w:rPr>
              <w:t>52</w:t>
            </w:r>
            <w:r w:rsidR="00453866">
              <w:rPr>
                <w:webHidden/>
              </w:rPr>
              <w:fldChar w:fldCharType="end"/>
            </w:r>
          </w:hyperlink>
        </w:p>
        <w:p w14:paraId="1C46C4E5" w14:textId="4ABFD55D"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69" w:history="1">
            <w:r w:rsidR="00453866" w:rsidRPr="00913526">
              <w:rPr>
                <w:rStyle w:val="Hipervnculo"/>
                <w:rFonts w:ascii="Times New Roman" w:eastAsia="Times New Roman" w:hAnsi="Times New Roman" w:cs="Times New Roman"/>
                <w:noProof/>
                <w:lang w:val="es-EC"/>
              </w:rPr>
              <w:t>5.1 Conclusiones</w:t>
            </w:r>
            <w:r w:rsidR="00453866">
              <w:rPr>
                <w:noProof/>
                <w:webHidden/>
              </w:rPr>
              <w:tab/>
            </w:r>
            <w:r w:rsidR="00453866">
              <w:rPr>
                <w:noProof/>
                <w:webHidden/>
              </w:rPr>
              <w:fldChar w:fldCharType="begin"/>
            </w:r>
            <w:r w:rsidR="00453866">
              <w:rPr>
                <w:noProof/>
                <w:webHidden/>
              </w:rPr>
              <w:instrText xml:space="preserve"> PAGEREF _Toc152613169 \h </w:instrText>
            </w:r>
            <w:r w:rsidR="00453866">
              <w:rPr>
                <w:noProof/>
                <w:webHidden/>
              </w:rPr>
            </w:r>
            <w:r w:rsidR="00453866">
              <w:rPr>
                <w:noProof/>
                <w:webHidden/>
              </w:rPr>
              <w:fldChar w:fldCharType="separate"/>
            </w:r>
            <w:r w:rsidR="00453866">
              <w:rPr>
                <w:noProof/>
                <w:webHidden/>
              </w:rPr>
              <w:t>52</w:t>
            </w:r>
            <w:r w:rsidR="00453866">
              <w:rPr>
                <w:noProof/>
                <w:webHidden/>
              </w:rPr>
              <w:fldChar w:fldCharType="end"/>
            </w:r>
          </w:hyperlink>
        </w:p>
        <w:p w14:paraId="61FC4E9F" w14:textId="0AB92159"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70" w:history="1">
            <w:r w:rsidR="00453866" w:rsidRPr="00913526">
              <w:rPr>
                <w:rStyle w:val="Hipervnculo"/>
                <w:rFonts w:ascii="Times New Roman" w:eastAsia="Times New Roman" w:hAnsi="Times New Roman" w:cs="Times New Roman"/>
                <w:noProof/>
                <w:lang w:val="es-EC"/>
              </w:rPr>
              <w:t>5.2 Recomendaciones</w:t>
            </w:r>
            <w:r w:rsidR="00453866">
              <w:rPr>
                <w:noProof/>
                <w:webHidden/>
              </w:rPr>
              <w:tab/>
            </w:r>
            <w:r w:rsidR="00453866">
              <w:rPr>
                <w:noProof/>
                <w:webHidden/>
              </w:rPr>
              <w:fldChar w:fldCharType="begin"/>
            </w:r>
            <w:r w:rsidR="00453866">
              <w:rPr>
                <w:noProof/>
                <w:webHidden/>
              </w:rPr>
              <w:instrText xml:space="preserve"> PAGEREF _Toc152613170 \h </w:instrText>
            </w:r>
            <w:r w:rsidR="00453866">
              <w:rPr>
                <w:noProof/>
                <w:webHidden/>
              </w:rPr>
            </w:r>
            <w:r w:rsidR="00453866">
              <w:rPr>
                <w:noProof/>
                <w:webHidden/>
              </w:rPr>
              <w:fldChar w:fldCharType="separate"/>
            </w:r>
            <w:r w:rsidR="00453866">
              <w:rPr>
                <w:noProof/>
                <w:webHidden/>
              </w:rPr>
              <w:t>53</w:t>
            </w:r>
            <w:r w:rsidR="00453866">
              <w:rPr>
                <w:noProof/>
                <w:webHidden/>
              </w:rPr>
              <w:fldChar w:fldCharType="end"/>
            </w:r>
          </w:hyperlink>
        </w:p>
        <w:p w14:paraId="276103E7" w14:textId="2CB921F8" w:rsidR="00453866" w:rsidRDefault="003E782D" w:rsidP="0068197E">
          <w:pPr>
            <w:pStyle w:val="TDC2"/>
            <w:tabs>
              <w:tab w:val="right" w:leader="dot" w:pos="9060"/>
            </w:tabs>
            <w:spacing w:line="360" w:lineRule="auto"/>
            <w:rPr>
              <w:rFonts w:asciiTheme="minorHAnsi" w:eastAsiaTheme="minorEastAsia" w:hAnsiTheme="minorHAnsi" w:cstheme="minorBidi"/>
              <w:noProof/>
              <w:lang w:val="es-EC" w:eastAsia="es-EC"/>
            </w:rPr>
          </w:pPr>
          <w:hyperlink w:anchor="_Toc152613171" w:history="1">
            <w:r w:rsidR="00453866" w:rsidRPr="00913526">
              <w:rPr>
                <w:rStyle w:val="Hipervnculo"/>
                <w:rFonts w:ascii="Times New Roman" w:eastAsia="Times New Roman" w:hAnsi="Times New Roman" w:cs="Times New Roman"/>
                <w:noProof/>
                <w:lang w:val="es-EC"/>
              </w:rPr>
              <w:t>5.3 Propuesta</w:t>
            </w:r>
            <w:r w:rsidR="00453866">
              <w:rPr>
                <w:noProof/>
                <w:webHidden/>
              </w:rPr>
              <w:tab/>
            </w:r>
            <w:r w:rsidR="00453866">
              <w:rPr>
                <w:noProof/>
                <w:webHidden/>
              </w:rPr>
              <w:fldChar w:fldCharType="begin"/>
            </w:r>
            <w:r w:rsidR="00453866">
              <w:rPr>
                <w:noProof/>
                <w:webHidden/>
              </w:rPr>
              <w:instrText xml:space="preserve"> PAGEREF _Toc152613171 \h </w:instrText>
            </w:r>
            <w:r w:rsidR="00453866">
              <w:rPr>
                <w:noProof/>
                <w:webHidden/>
              </w:rPr>
            </w:r>
            <w:r w:rsidR="00453866">
              <w:rPr>
                <w:noProof/>
                <w:webHidden/>
              </w:rPr>
              <w:fldChar w:fldCharType="separate"/>
            </w:r>
            <w:r w:rsidR="00453866">
              <w:rPr>
                <w:noProof/>
                <w:webHidden/>
              </w:rPr>
              <w:t>54</w:t>
            </w:r>
            <w:r w:rsidR="00453866">
              <w:rPr>
                <w:noProof/>
                <w:webHidden/>
              </w:rPr>
              <w:fldChar w:fldCharType="end"/>
            </w:r>
          </w:hyperlink>
        </w:p>
        <w:p w14:paraId="4FDF7C19" w14:textId="18FB0D37" w:rsidR="00453866" w:rsidRDefault="003E782D" w:rsidP="0068197E">
          <w:pPr>
            <w:pStyle w:val="TDC1"/>
            <w:spacing w:line="360" w:lineRule="auto"/>
            <w:rPr>
              <w:rFonts w:asciiTheme="minorHAnsi" w:eastAsiaTheme="minorEastAsia" w:hAnsiTheme="minorHAnsi" w:cstheme="minorBidi"/>
              <w:lang w:eastAsia="es-EC"/>
            </w:rPr>
          </w:pPr>
          <w:hyperlink w:anchor="_Toc152613172" w:history="1">
            <w:r w:rsidR="00453866" w:rsidRPr="00913526">
              <w:rPr>
                <w:rStyle w:val="Hipervnculo"/>
                <w:b/>
              </w:rPr>
              <w:t>CAPITULO VI. BIBLIOGRÁFICAS</w:t>
            </w:r>
            <w:r w:rsidR="00453866">
              <w:rPr>
                <w:webHidden/>
              </w:rPr>
              <w:tab/>
            </w:r>
            <w:r w:rsidR="00453866">
              <w:rPr>
                <w:webHidden/>
              </w:rPr>
              <w:fldChar w:fldCharType="begin"/>
            </w:r>
            <w:r w:rsidR="00453866">
              <w:rPr>
                <w:webHidden/>
              </w:rPr>
              <w:instrText xml:space="preserve"> PAGEREF _Toc152613172 \h </w:instrText>
            </w:r>
            <w:r w:rsidR="00453866">
              <w:rPr>
                <w:webHidden/>
              </w:rPr>
            </w:r>
            <w:r w:rsidR="00453866">
              <w:rPr>
                <w:webHidden/>
              </w:rPr>
              <w:fldChar w:fldCharType="separate"/>
            </w:r>
            <w:r w:rsidR="00453866">
              <w:rPr>
                <w:webHidden/>
              </w:rPr>
              <w:t>62</w:t>
            </w:r>
            <w:r w:rsidR="00453866">
              <w:rPr>
                <w:webHidden/>
              </w:rPr>
              <w:fldChar w:fldCharType="end"/>
            </w:r>
          </w:hyperlink>
        </w:p>
        <w:p w14:paraId="49AEC010" w14:textId="4BA8BA5A" w:rsidR="00A83140" w:rsidRPr="001B031D" w:rsidRDefault="00A83140" w:rsidP="0068197E">
          <w:pPr>
            <w:spacing w:line="360" w:lineRule="auto"/>
            <w:rPr>
              <w:lang w:val="es-EC"/>
            </w:rPr>
          </w:pPr>
          <w:r w:rsidRPr="001B031D">
            <w:rPr>
              <w:rFonts w:ascii="Times New Roman" w:hAnsi="Times New Roman" w:cs="Times New Roman"/>
              <w:bCs/>
              <w:lang w:val="es-EC"/>
            </w:rPr>
            <w:fldChar w:fldCharType="end"/>
          </w:r>
        </w:p>
      </w:sdtContent>
    </w:sdt>
    <w:p w14:paraId="1E9315BC" w14:textId="1F9C8261" w:rsidR="00171C1E" w:rsidRPr="001B031D" w:rsidRDefault="00171C1E" w:rsidP="0068197E">
      <w:pPr>
        <w:tabs>
          <w:tab w:val="left" w:pos="2835"/>
        </w:tabs>
        <w:spacing w:line="360" w:lineRule="auto"/>
        <w:ind w:left="567"/>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ÍNDICE DE TABLA</w:t>
      </w:r>
    </w:p>
    <w:p w14:paraId="6FC84F91" w14:textId="43FC1696" w:rsidR="00171C1E" w:rsidRPr="001B031D" w:rsidRDefault="00171C1E"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r w:rsidRPr="001B031D">
        <w:rPr>
          <w:rFonts w:ascii="Times New Roman" w:eastAsia="Times New Roman" w:hAnsi="Times New Roman" w:cs="Times New Roman"/>
          <w:sz w:val="24"/>
          <w:szCs w:val="24"/>
          <w:lang w:val="es-EC"/>
        </w:rPr>
        <w:fldChar w:fldCharType="begin"/>
      </w:r>
      <w:r w:rsidRPr="001B031D">
        <w:rPr>
          <w:rFonts w:ascii="Times New Roman" w:eastAsia="Times New Roman" w:hAnsi="Times New Roman" w:cs="Times New Roman"/>
          <w:sz w:val="24"/>
          <w:szCs w:val="24"/>
          <w:lang w:val="es-EC"/>
        </w:rPr>
        <w:instrText xml:space="preserve"> TOC \h \z \c "Tabla" </w:instrText>
      </w:r>
      <w:r w:rsidRPr="001B031D">
        <w:rPr>
          <w:rFonts w:ascii="Times New Roman" w:eastAsia="Times New Roman" w:hAnsi="Times New Roman" w:cs="Times New Roman"/>
          <w:sz w:val="24"/>
          <w:szCs w:val="24"/>
          <w:lang w:val="es-EC"/>
        </w:rPr>
        <w:fldChar w:fldCharType="separate"/>
      </w:r>
      <w:hyperlink w:anchor="_Toc143521622" w:history="1">
        <w:r w:rsidRPr="001B031D">
          <w:rPr>
            <w:rStyle w:val="Hipervnculo"/>
            <w:rFonts w:ascii="Times New Roman" w:hAnsi="Times New Roman" w:cs="Times New Roman"/>
            <w:b/>
            <w:sz w:val="24"/>
            <w:szCs w:val="24"/>
            <w:lang w:val="es-EC"/>
          </w:rPr>
          <w:t>Tabla 1.</w:t>
        </w:r>
        <w:r w:rsidRPr="001B031D">
          <w:rPr>
            <w:rStyle w:val="Hipervnculo"/>
            <w:rFonts w:ascii="Times New Roman" w:hAnsi="Times New Roman" w:cs="Times New Roman"/>
            <w:sz w:val="24"/>
            <w:szCs w:val="24"/>
            <w:lang w:val="es-EC"/>
          </w:rPr>
          <w:t xml:space="preserve"> Presupuesto sobre Recursos Humanos</w:t>
        </w:r>
        <w:r w:rsidRPr="001B031D">
          <w:rPr>
            <w:rFonts w:ascii="Times New Roman" w:hAnsi="Times New Roman" w:cs="Times New Roman"/>
            <w:webHidden/>
            <w:sz w:val="24"/>
            <w:szCs w:val="24"/>
            <w:lang w:val="es-EC"/>
          </w:rPr>
          <w:tab/>
        </w:r>
        <w:r w:rsidRPr="001B031D">
          <w:rPr>
            <w:rFonts w:ascii="Times New Roman" w:hAnsi="Times New Roman" w:cs="Times New Roman"/>
            <w:webHidden/>
            <w:sz w:val="24"/>
            <w:szCs w:val="24"/>
            <w:lang w:val="es-EC"/>
          </w:rPr>
          <w:fldChar w:fldCharType="begin"/>
        </w:r>
        <w:r w:rsidRPr="001B031D">
          <w:rPr>
            <w:rFonts w:ascii="Times New Roman" w:hAnsi="Times New Roman" w:cs="Times New Roman"/>
            <w:webHidden/>
            <w:sz w:val="24"/>
            <w:szCs w:val="24"/>
            <w:lang w:val="es-EC"/>
          </w:rPr>
          <w:instrText xml:space="preserve"> PAGEREF _Toc143521622 \h </w:instrText>
        </w:r>
        <w:r w:rsidRPr="001B031D">
          <w:rPr>
            <w:rFonts w:ascii="Times New Roman" w:hAnsi="Times New Roman" w:cs="Times New Roman"/>
            <w:webHidden/>
            <w:sz w:val="24"/>
            <w:szCs w:val="24"/>
            <w:lang w:val="es-EC"/>
          </w:rPr>
        </w:r>
        <w:r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36</w:t>
        </w:r>
        <w:r w:rsidRPr="001B031D">
          <w:rPr>
            <w:rFonts w:ascii="Times New Roman" w:hAnsi="Times New Roman" w:cs="Times New Roman"/>
            <w:webHidden/>
            <w:sz w:val="24"/>
            <w:szCs w:val="24"/>
            <w:lang w:val="es-EC"/>
          </w:rPr>
          <w:fldChar w:fldCharType="end"/>
        </w:r>
      </w:hyperlink>
    </w:p>
    <w:p w14:paraId="72A14F28" w14:textId="0CD60D17"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23" w:history="1">
        <w:r w:rsidR="00171C1E" w:rsidRPr="001B031D">
          <w:rPr>
            <w:rStyle w:val="Hipervnculo"/>
            <w:rFonts w:ascii="Times New Roman" w:hAnsi="Times New Roman" w:cs="Times New Roman"/>
            <w:b/>
            <w:sz w:val="24"/>
            <w:szCs w:val="24"/>
            <w:lang w:val="es-EC"/>
          </w:rPr>
          <w:t xml:space="preserve">Tabla 2. </w:t>
        </w:r>
        <w:r w:rsidR="00171C1E" w:rsidRPr="001B031D">
          <w:rPr>
            <w:rStyle w:val="Hipervnculo"/>
            <w:rFonts w:ascii="Times New Roman" w:hAnsi="Times New Roman" w:cs="Times New Roman"/>
            <w:sz w:val="24"/>
            <w:szCs w:val="24"/>
            <w:lang w:val="es-EC"/>
          </w:rPr>
          <w:t>Presupuesto sobre Equipos y bienes duraderos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_Toc143521623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36</w:t>
        </w:r>
        <w:r w:rsidR="00171C1E" w:rsidRPr="001B031D">
          <w:rPr>
            <w:rFonts w:ascii="Times New Roman" w:hAnsi="Times New Roman" w:cs="Times New Roman"/>
            <w:webHidden/>
            <w:sz w:val="24"/>
            <w:szCs w:val="24"/>
            <w:lang w:val="es-EC"/>
          </w:rPr>
          <w:fldChar w:fldCharType="end"/>
        </w:r>
      </w:hyperlink>
    </w:p>
    <w:p w14:paraId="31669783" w14:textId="204CD201"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24" w:history="1">
        <w:r w:rsidR="00171C1E" w:rsidRPr="001B031D">
          <w:rPr>
            <w:rStyle w:val="Hipervnculo"/>
            <w:rFonts w:ascii="Times New Roman" w:hAnsi="Times New Roman" w:cs="Times New Roman"/>
            <w:b/>
            <w:sz w:val="24"/>
            <w:szCs w:val="24"/>
            <w:lang w:val="es-EC"/>
          </w:rPr>
          <w:t xml:space="preserve">Tabla 3. </w:t>
        </w:r>
        <w:r w:rsidR="00171C1E" w:rsidRPr="001B031D">
          <w:rPr>
            <w:rStyle w:val="Hipervnculo"/>
            <w:rFonts w:ascii="Times New Roman" w:hAnsi="Times New Roman" w:cs="Times New Roman"/>
            <w:sz w:val="24"/>
            <w:szCs w:val="24"/>
            <w:lang w:val="es-EC"/>
          </w:rPr>
          <w:t>Presupuesto sobre Materiales e insumos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_Toc143521624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36</w:t>
        </w:r>
        <w:r w:rsidR="00171C1E" w:rsidRPr="001B031D">
          <w:rPr>
            <w:rFonts w:ascii="Times New Roman" w:hAnsi="Times New Roman" w:cs="Times New Roman"/>
            <w:webHidden/>
            <w:sz w:val="24"/>
            <w:szCs w:val="24"/>
            <w:lang w:val="es-EC"/>
          </w:rPr>
          <w:fldChar w:fldCharType="end"/>
        </w:r>
      </w:hyperlink>
    </w:p>
    <w:p w14:paraId="47CF384F" w14:textId="46790257"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25" w:history="1">
        <w:r w:rsidR="00171C1E" w:rsidRPr="001B031D">
          <w:rPr>
            <w:rStyle w:val="Hipervnculo"/>
            <w:rFonts w:ascii="Times New Roman" w:hAnsi="Times New Roman" w:cs="Times New Roman"/>
            <w:b/>
            <w:sz w:val="24"/>
            <w:szCs w:val="24"/>
            <w:lang w:val="es-EC"/>
          </w:rPr>
          <w:t xml:space="preserve">Tabla 4. </w:t>
        </w:r>
        <w:r w:rsidR="00171C1E" w:rsidRPr="001B031D">
          <w:rPr>
            <w:rStyle w:val="Hipervnculo"/>
            <w:rFonts w:ascii="Times New Roman" w:hAnsi="Times New Roman" w:cs="Times New Roman"/>
            <w:sz w:val="24"/>
            <w:szCs w:val="24"/>
            <w:lang w:val="es-EC"/>
          </w:rPr>
          <w:t>Presupuesto sobre Asesorías especializadas y servicios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_Toc143521625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37</w:t>
        </w:r>
        <w:r w:rsidR="00171C1E" w:rsidRPr="001B031D">
          <w:rPr>
            <w:rFonts w:ascii="Times New Roman" w:hAnsi="Times New Roman" w:cs="Times New Roman"/>
            <w:webHidden/>
            <w:sz w:val="24"/>
            <w:szCs w:val="24"/>
            <w:lang w:val="es-EC"/>
          </w:rPr>
          <w:fldChar w:fldCharType="end"/>
        </w:r>
      </w:hyperlink>
    </w:p>
    <w:p w14:paraId="73AFFF9E" w14:textId="13DE9AD0"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26" w:history="1">
        <w:r w:rsidR="00171C1E" w:rsidRPr="001B031D">
          <w:rPr>
            <w:rStyle w:val="Hipervnculo"/>
            <w:rFonts w:ascii="Times New Roman" w:hAnsi="Times New Roman" w:cs="Times New Roman"/>
            <w:b/>
            <w:sz w:val="24"/>
            <w:szCs w:val="24"/>
            <w:lang w:val="es-EC"/>
          </w:rPr>
          <w:t>Tabla 5.</w:t>
        </w:r>
        <w:r w:rsidR="00171C1E" w:rsidRPr="001B031D">
          <w:rPr>
            <w:rStyle w:val="Hipervnculo"/>
            <w:rFonts w:ascii="Times New Roman" w:hAnsi="Times New Roman" w:cs="Times New Roman"/>
            <w:sz w:val="24"/>
            <w:szCs w:val="24"/>
            <w:lang w:val="es-EC"/>
          </w:rPr>
          <w:t xml:space="preserve"> Presupuesto sobre Gastos operativos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_Toc143521626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37</w:t>
        </w:r>
        <w:r w:rsidR="00171C1E" w:rsidRPr="001B031D">
          <w:rPr>
            <w:rFonts w:ascii="Times New Roman" w:hAnsi="Times New Roman" w:cs="Times New Roman"/>
            <w:webHidden/>
            <w:sz w:val="24"/>
            <w:szCs w:val="24"/>
            <w:lang w:val="es-EC"/>
          </w:rPr>
          <w:fldChar w:fldCharType="end"/>
        </w:r>
      </w:hyperlink>
    </w:p>
    <w:p w14:paraId="41EE5732" w14:textId="7EC4E0CF"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27" w:history="1">
        <w:r w:rsidR="00171C1E" w:rsidRPr="001B031D">
          <w:rPr>
            <w:rStyle w:val="Hipervnculo"/>
            <w:rFonts w:ascii="Times New Roman" w:hAnsi="Times New Roman" w:cs="Times New Roman"/>
            <w:b/>
            <w:sz w:val="24"/>
            <w:szCs w:val="24"/>
            <w:lang w:val="es-EC"/>
          </w:rPr>
          <w:t>Tabla 6.</w:t>
        </w:r>
        <w:r w:rsidR="00171C1E" w:rsidRPr="001B031D">
          <w:rPr>
            <w:rStyle w:val="Hipervnculo"/>
            <w:rFonts w:ascii="Times New Roman" w:hAnsi="Times New Roman" w:cs="Times New Roman"/>
            <w:sz w:val="24"/>
            <w:szCs w:val="24"/>
            <w:lang w:val="es-EC"/>
          </w:rPr>
          <w:t xml:space="preserve"> Análisis de la encuesta</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_Toc143521627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39</w:t>
        </w:r>
        <w:r w:rsidR="00171C1E" w:rsidRPr="001B031D">
          <w:rPr>
            <w:rFonts w:ascii="Times New Roman" w:hAnsi="Times New Roman" w:cs="Times New Roman"/>
            <w:webHidden/>
            <w:sz w:val="24"/>
            <w:szCs w:val="24"/>
            <w:lang w:val="es-EC"/>
          </w:rPr>
          <w:fldChar w:fldCharType="end"/>
        </w:r>
      </w:hyperlink>
    </w:p>
    <w:p w14:paraId="6F93EA4F" w14:textId="5E69E41E"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28" w:history="1">
        <w:r w:rsidR="00171C1E" w:rsidRPr="001B031D">
          <w:rPr>
            <w:rStyle w:val="Hipervnculo"/>
            <w:rFonts w:ascii="Times New Roman" w:hAnsi="Times New Roman" w:cs="Times New Roman"/>
            <w:b/>
            <w:sz w:val="24"/>
            <w:szCs w:val="24"/>
            <w:lang w:val="es-EC"/>
          </w:rPr>
          <w:t>Tabla 7.</w:t>
        </w:r>
        <w:r w:rsidR="00171C1E" w:rsidRPr="001B031D">
          <w:rPr>
            <w:rStyle w:val="Hipervnculo"/>
            <w:rFonts w:ascii="Times New Roman" w:hAnsi="Times New Roman" w:cs="Times New Roman"/>
            <w:sz w:val="24"/>
            <w:szCs w:val="24"/>
            <w:lang w:val="es-EC"/>
          </w:rPr>
          <w:t xml:space="preserve"> Diagn</w:t>
        </w:r>
        <w:r w:rsidR="00AA5A8A">
          <w:rPr>
            <w:rStyle w:val="Hipervnculo"/>
            <w:rFonts w:ascii="Times New Roman" w:hAnsi="Times New Roman" w:cs="Times New Roman"/>
            <w:sz w:val="24"/>
            <w:szCs w:val="24"/>
            <w:lang w:val="es-EC"/>
          </w:rPr>
          <w:t>ó</w:t>
        </w:r>
        <w:r w:rsidR="00171C1E" w:rsidRPr="001B031D">
          <w:rPr>
            <w:rStyle w:val="Hipervnculo"/>
            <w:rFonts w:ascii="Times New Roman" w:hAnsi="Times New Roman" w:cs="Times New Roman"/>
            <w:sz w:val="24"/>
            <w:szCs w:val="24"/>
            <w:lang w:val="es-EC"/>
          </w:rPr>
          <w:t>stico a los estudiantes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_Toc143521628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42</w:t>
        </w:r>
        <w:r w:rsidR="00171C1E" w:rsidRPr="001B031D">
          <w:rPr>
            <w:rFonts w:ascii="Times New Roman" w:hAnsi="Times New Roman" w:cs="Times New Roman"/>
            <w:webHidden/>
            <w:sz w:val="24"/>
            <w:szCs w:val="24"/>
            <w:lang w:val="es-EC"/>
          </w:rPr>
          <w:fldChar w:fldCharType="end"/>
        </w:r>
      </w:hyperlink>
    </w:p>
    <w:p w14:paraId="1890CE0A" w14:textId="069D6CF1"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29" w:history="1">
        <w:r w:rsidR="00171C1E" w:rsidRPr="001B031D">
          <w:rPr>
            <w:rStyle w:val="Hipervnculo"/>
            <w:rFonts w:ascii="Times New Roman" w:hAnsi="Times New Roman" w:cs="Times New Roman"/>
            <w:b/>
            <w:sz w:val="24"/>
            <w:szCs w:val="24"/>
            <w:lang w:val="es-EC"/>
          </w:rPr>
          <w:t>Tabla 8.</w:t>
        </w:r>
        <w:r w:rsidR="00171C1E" w:rsidRPr="001B031D">
          <w:rPr>
            <w:rStyle w:val="Hipervnculo"/>
            <w:rFonts w:ascii="Times New Roman" w:hAnsi="Times New Roman" w:cs="Times New Roman"/>
            <w:sz w:val="24"/>
            <w:szCs w:val="24"/>
            <w:lang w:val="es-EC"/>
          </w:rPr>
          <w:t xml:space="preserve"> Estudiantes con necesidades educativas específicas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_Toc143521629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43</w:t>
        </w:r>
        <w:r w:rsidR="00171C1E" w:rsidRPr="001B031D">
          <w:rPr>
            <w:rFonts w:ascii="Times New Roman" w:hAnsi="Times New Roman" w:cs="Times New Roman"/>
            <w:webHidden/>
            <w:sz w:val="24"/>
            <w:szCs w:val="24"/>
            <w:lang w:val="es-EC"/>
          </w:rPr>
          <w:fldChar w:fldCharType="end"/>
        </w:r>
      </w:hyperlink>
    </w:p>
    <w:p w14:paraId="063D1A7F" w14:textId="48034B6E"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30" w:history="1">
        <w:r w:rsidR="00171C1E" w:rsidRPr="001B031D">
          <w:rPr>
            <w:rStyle w:val="Hipervnculo"/>
            <w:rFonts w:ascii="Times New Roman" w:hAnsi="Times New Roman" w:cs="Times New Roman"/>
            <w:b/>
            <w:sz w:val="24"/>
            <w:szCs w:val="24"/>
            <w:lang w:val="es-EC"/>
          </w:rPr>
          <w:t>Tabla 9.</w:t>
        </w:r>
        <w:r w:rsidR="00171C1E" w:rsidRPr="001B031D">
          <w:rPr>
            <w:rStyle w:val="Hipervnculo"/>
            <w:rFonts w:ascii="Times New Roman" w:hAnsi="Times New Roman" w:cs="Times New Roman"/>
            <w:sz w:val="24"/>
            <w:szCs w:val="24"/>
            <w:lang w:val="es-EC"/>
          </w:rPr>
          <w:t xml:space="preserve"> Conoce formas de enseñar</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_Toc143521630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44</w:t>
        </w:r>
        <w:r w:rsidR="00171C1E" w:rsidRPr="001B031D">
          <w:rPr>
            <w:rFonts w:ascii="Times New Roman" w:hAnsi="Times New Roman" w:cs="Times New Roman"/>
            <w:webHidden/>
            <w:sz w:val="24"/>
            <w:szCs w:val="24"/>
            <w:lang w:val="es-EC"/>
          </w:rPr>
          <w:fldChar w:fldCharType="end"/>
        </w:r>
      </w:hyperlink>
    </w:p>
    <w:p w14:paraId="712E2AD6" w14:textId="7D18B270"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31" w:history="1">
        <w:r w:rsidR="00171C1E" w:rsidRPr="001B031D">
          <w:rPr>
            <w:rStyle w:val="Hipervnculo"/>
            <w:rFonts w:ascii="Times New Roman" w:hAnsi="Times New Roman" w:cs="Times New Roman"/>
            <w:b/>
            <w:sz w:val="24"/>
            <w:szCs w:val="24"/>
            <w:lang w:val="es-EC"/>
          </w:rPr>
          <w:t>Tabla 10.</w:t>
        </w:r>
        <w:r w:rsidR="00171C1E" w:rsidRPr="001B031D">
          <w:rPr>
            <w:rStyle w:val="Hipervnculo"/>
            <w:rFonts w:ascii="Times New Roman" w:hAnsi="Times New Roman" w:cs="Times New Roman"/>
            <w:sz w:val="24"/>
            <w:szCs w:val="24"/>
            <w:lang w:val="es-EC"/>
          </w:rPr>
          <w:t xml:space="preserve"> Planificación con adaptaciones curriculares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_Toc143521631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45</w:t>
        </w:r>
        <w:r w:rsidR="00171C1E" w:rsidRPr="001B031D">
          <w:rPr>
            <w:rFonts w:ascii="Times New Roman" w:hAnsi="Times New Roman" w:cs="Times New Roman"/>
            <w:webHidden/>
            <w:sz w:val="24"/>
            <w:szCs w:val="24"/>
            <w:lang w:val="es-EC"/>
          </w:rPr>
          <w:fldChar w:fldCharType="end"/>
        </w:r>
      </w:hyperlink>
    </w:p>
    <w:p w14:paraId="132E567F" w14:textId="7B3E85D4"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32" w:history="1">
        <w:r w:rsidR="00171C1E" w:rsidRPr="001B031D">
          <w:rPr>
            <w:rStyle w:val="Hipervnculo"/>
            <w:rFonts w:ascii="Times New Roman" w:hAnsi="Times New Roman" w:cs="Times New Roman"/>
            <w:b/>
            <w:sz w:val="24"/>
            <w:szCs w:val="24"/>
            <w:lang w:val="es-EC"/>
          </w:rPr>
          <w:t>Tabla 11.</w:t>
        </w:r>
        <w:r w:rsidR="00171C1E" w:rsidRPr="001B031D">
          <w:rPr>
            <w:rStyle w:val="Hipervnculo"/>
            <w:rFonts w:ascii="Times New Roman" w:hAnsi="Times New Roman" w:cs="Times New Roman"/>
            <w:sz w:val="24"/>
            <w:szCs w:val="24"/>
            <w:lang w:val="es-EC"/>
          </w:rPr>
          <w:t xml:space="preserve"> Apoyo a los estudiantes acorde a su necesidad</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_Toc143521632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46</w:t>
        </w:r>
        <w:r w:rsidR="00171C1E" w:rsidRPr="001B031D">
          <w:rPr>
            <w:rFonts w:ascii="Times New Roman" w:hAnsi="Times New Roman" w:cs="Times New Roman"/>
            <w:webHidden/>
            <w:sz w:val="24"/>
            <w:szCs w:val="24"/>
            <w:lang w:val="es-EC"/>
          </w:rPr>
          <w:fldChar w:fldCharType="end"/>
        </w:r>
      </w:hyperlink>
    </w:p>
    <w:p w14:paraId="73B8F843" w14:textId="4A7B8093"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33" w:history="1">
        <w:r w:rsidR="00171C1E" w:rsidRPr="001B031D">
          <w:rPr>
            <w:rStyle w:val="Hipervnculo"/>
            <w:rFonts w:ascii="Times New Roman" w:hAnsi="Times New Roman" w:cs="Times New Roman"/>
            <w:b/>
            <w:sz w:val="24"/>
            <w:szCs w:val="24"/>
            <w:lang w:val="es-EC"/>
          </w:rPr>
          <w:t>Tabla 12.</w:t>
        </w:r>
        <w:r w:rsidR="00171C1E" w:rsidRPr="001B031D">
          <w:rPr>
            <w:rStyle w:val="Hipervnculo"/>
            <w:rFonts w:ascii="Times New Roman" w:hAnsi="Times New Roman" w:cs="Times New Roman"/>
            <w:sz w:val="24"/>
            <w:szCs w:val="24"/>
            <w:lang w:val="es-EC"/>
          </w:rPr>
          <w:t xml:space="preserve"> Ejecución de informes para los niños con dificultades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_Toc143521633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47</w:t>
        </w:r>
        <w:r w:rsidR="00171C1E" w:rsidRPr="001B031D">
          <w:rPr>
            <w:rFonts w:ascii="Times New Roman" w:hAnsi="Times New Roman" w:cs="Times New Roman"/>
            <w:webHidden/>
            <w:sz w:val="24"/>
            <w:szCs w:val="24"/>
            <w:lang w:val="es-EC"/>
          </w:rPr>
          <w:fldChar w:fldCharType="end"/>
        </w:r>
      </w:hyperlink>
    </w:p>
    <w:p w14:paraId="1A19100A" w14:textId="00AAE2C7"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34" w:history="1">
        <w:r w:rsidR="00171C1E" w:rsidRPr="001B031D">
          <w:rPr>
            <w:rStyle w:val="Hipervnculo"/>
            <w:rFonts w:ascii="Times New Roman" w:hAnsi="Times New Roman" w:cs="Times New Roman"/>
            <w:b/>
            <w:sz w:val="24"/>
            <w:szCs w:val="24"/>
            <w:lang w:val="es-EC"/>
          </w:rPr>
          <w:t>Tabla 13.</w:t>
        </w:r>
        <w:r w:rsidR="00E2469A" w:rsidRPr="001B031D">
          <w:rPr>
            <w:rStyle w:val="Hipervnculo"/>
            <w:rFonts w:ascii="Times New Roman" w:hAnsi="Times New Roman" w:cs="Times New Roman"/>
            <w:sz w:val="24"/>
            <w:szCs w:val="24"/>
            <w:lang w:val="es-EC"/>
          </w:rPr>
          <w:t xml:space="preserve"> </w:t>
        </w:r>
        <w:r w:rsidR="00171C1E" w:rsidRPr="001B031D">
          <w:rPr>
            <w:rStyle w:val="Hipervnculo"/>
            <w:rFonts w:ascii="Times New Roman" w:hAnsi="Times New Roman" w:cs="Times New Roman"/>
            <w:sz w:val="24"/>
            <w:szCs w:val="24"/>
            <w:lang w:val="es-EC"/>
          </w:rPr>
          <w:t>Identificación de estrategias para las adaptaciones curriculares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_Toc143521634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48</w:t>
        </w:r>
        <w:r w:rsidR="00171C1E" w:rsidRPr="001B031D">
          <w:rPr>
            <w:rFonts w:ascii="Times New Roman" w:hAnsi="Times New Roman" w:cs="Times New Roman"/>
            <w:webHidden/>
            <w:sz w:val="24"/>
            <w:szCs w:val="24"/>
            <w:lang w:val="es-EC"/>
          </w:rPr>
          <w:fldChar w:fldCharType="end"/>
        </w:r>
      </w:hyperlink>
    </w:p>
    <w:p w14:paraId="4E89001C" w14:textId="40BBD471"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35" w:history="1">
        <w:r w:rsidR="00171C1E" w:rsidRPr="001B031D">
          <w:rPr>
            <w:rStyle w:val="Hipervnculo"/>
            <w:rFonts w:ascii="Times New Roman" w:hAnsi="Times New Roman" w:cs="Times New Roman"/>
            <w:b/>
            <w:sz w:val="24"/>
            <w:szCs w:val="24"/>
            <w:lang w:val="es-EC"/>
          </w:rPr>
          <w:t>Tabla 14.</w:t>
        </w:r>
        <w:r w:rsidR="00171C1E" w:rsidRPr="001B031D">
          <w:rPr>
            <w:rStyle w:val="Hipervnculo"/>
            <w:rFonts w:ascii="Times New Roman" w:hAnsi="Times New Roman" w:cs="Times New Roman"/>
            <w:sz w:val="24"/>
            <w:szCs w:val="24"/>
            <w:lang w:val="es-EC"/>
          </w:rPr>
          <w:t xml:space="preserve"> Desarrollo de capacitaciones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_Toc143521635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49</w:t>
        </w:r>
        <w:r w:rsidR="00171C1E" w:rsidRPr="001B031D">
          <w:rPr>
            <w:rFonts w:ascii="Times New Roman" w:hAnsi="Times New Roman" w:cs="Times New Roman"/>
            <w:webHidden/>
            <w:sz w:val="24"/>
            <w:szCs w:val="24"/>
            <w:lang w:val="es-EC"/>
          </w:rPr>
          <w:fldChar w:fldCharType="end"/>
        </w:r>
      </w:hyperlink>
    </w:p>
    <w:p w14:paraId="78D62003" w14:textId="5ABDAFAF"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36" w:history="1">
        <w:r w:rsidR="00171C1E" w:rsidRPr="001B031D">
          <w:rPr>
            <w:rStyle w:val="Hipervnculo"/>
            <w:rFonts w:ascii="Times New Roman" w:hAnsi="Times New Roman" w:cs="Times New Roman"/>
            <w:b/>
            <w:sz w:val="24"/>
            <w:szCs w:val="24"/>
            <w:lang w:val="es-EC"/>
          </w:rPr>
          <w:t>Tabla 15.</w:t>
        </w:r>
        <w:r w:rsidR="00171C1E" w:rsidRPr="001B031D">
          <w:rPr>
            <w:rStyle w:val="Hipervnculo"/>
            <w:rFonts w:ascii="Times New Roman" w:hAnsi="Times New Roman" w:cs="Times New Roman"/>
            <w:sz w:val="24"/>
            <w:szCs w:val="24"/>
            <w:lang w:val="es-EC"/>
          </w:rPr>
          <w:t xml:space="preserve"> Identificación de políticas para la atención a la inclusión</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_Toc143521636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50</w:t>
        </w:r>
        <w:r w:rsidR="00171C1E" w:rsidRPr="001B031D">
          <w:rPr>
            <w:rFonts w:ascii="Times New Roman" w:hAnsi="Times New Roman" w:cs="Times New Roman"/>
            <w:webHidden/>
            <w:sz w:val="24"/>
            <w:szCs w:val="24"/>
            <w:lang w:val="es-EC"/>
          </w:rPr>
          <w:fldChar w:fldCharType="end"/>
        </w:r>
      </w:hyperlink>
    </w:p>
    <w:p w14:paraId="49971E3B" w14:textId="420D5567" w:rsidR="00171C1E"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1637" w:history="1">
        <w:r w:rsidR="00171C1E" w:rsidRPr="001B031D">
          <w:rPr>
            <w:rStyle w:val="Hipervnculo"/>
            <w:rFonts w:ascii="Times New Roman" w:hAnsi="Times New Roman" w:cs="Times New Roman"/>
            <w:b/>
            <w:sz w:val="24"/>
            <w:szCs w:val="24"/>
            <w:lang w:val="es-EC"/>
          </w:rPr>
          <w:t>Tabla 16.</w:t>
        </w:r>
        <w:r w:rsidR="00171C1E" w:rsidRPr="001B031D">
          <w:rPr>
            <w:rStyle w:val="Hipervnculo"/>
            <w:rFonts w:ascii="Times New Roman" w:hAnsi="Times New Roman" w:cs="Times New Roman"/>
            <w:sz w:val="24"/>
            <w:szCs w:val="24"/>
            <w:lang w:val="es-EC"/>
          </w:rPr>
          <w:t xml:space="preserve"> Proceso evaluativo acorde a las necesidades</w:t>
        </w:r>
        <w:r w:rsidR="00171C1E" w:rsidRPr="001B031D">
          <w:rPr>
            <w:rFonts w:ascii="Times New Roman" w:hAnsi="Times New Roman" w:cs="Times New Roman"/>
            <w:webHidden/>
            <w:sz w:val="24"/>
            <w:szCs w:val="24"/>
            <w:lang w:val="es-EC"/>
          </w:rPr>
          <w:tab/>
        </w:r>
        <w:r w:rsidR="00171C1E" w:rsidRPr="001B031D">
          <w:rPr>
            <w:rFonts w:ascii="Times New Roman" w:hAnsi="Times New Roman" w:cs="Times New Roman"/>
            <w:webHidden/>
            <w:sz w:val="24"/>
            <w:szCs w:val="24"/>
            <w:lang w:val="es-EC"/>
          </w:rPr>
          <w:fldChar w:fldCharType="begin"/>
        </w:r>
        <w:r w:rsidR="00171C1E" w:rsidRPr="001B031D">
          <w:rPr>
            <w:rFonts w:ascii="Times New Roman" w:hAnsi="Times New Roman" w:cs="Times New Roman"/>
            <w:webHidden/>
            <w:sz w:val="24"/>
            <w:szCs w:val="24"/>
            <w:lang w:val="es-EC"/>
          </w:rPr>
          <w:instrText xml:space="preserve"> PAGEREF _Toc143521637 \h </w:instrText>
        </w:r>
        <w:r w:rsidR="00171C1E" w:rsidRPr="001B031D">
          <w:rPr>
            <w:rFonts w:ascii="Times New Roman" w:hAnsi="Times New Roman" w:cs="Times New Roman"/>
            <w:webHidden/>
            <w:sz w:val="24"/>
            <w:szCs w:val="24"/>
            <w:lang w:val="es-EC"/>
          </w:rPr>
        </w:r>
        <w:r w:rsidR="00171C1E"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51</w:t>
        </w:r>
        <w:r w:rsidR="00171C1E" w:rsidRPr="001B031D">
          <w:rPr>
            <w:rFonts w:ascii="Times New Roman" w:hAnsi="Times New Roman" w:cs="Times New Roman"/>
            <w:webHidden/>
            <w:sz w:val="24"/>
            <w:szCs w:val="24"/>
            <w:lang w:val="es-EC"/>
          </w:rPr>
          <w:fldChar w:fldCharType="end"/>
        </w:r>
      </w:hyperlink>
    </w:p>
    <w:p w14:paraId="34F9BBEE" w14:textId="39D2ADDA" w:rsidR="00171C1E" w:rsidRPr="001B031D" w:rsidRDefault="00171C1E" w:rsidP="0068197E">
      <w:pPr>
        <w:tabs>
          <w:tab w:val="left" w:pos="2835"/>
        </w:tabs>
        <w:spacing w:line="360" w:lineRule="auto"/>
        <w:ind w:left="567"/>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sz w:val="24"/>
          <w:szCs w:val="24"/>
          <w:lang w:val="es-EC"/>
        </w:rPr>
        <w:fldChar w:fldCharType="end"/>
      </w:r>
      <w:r w:rsidR="009F11CD" w:rsidRPr="001B031D">
        <w:rPr>
          <w:rFonts w:ascii="Times New Roman" w:eastAsia="Times New Roman" w:hAnsi="Times New Roman" w:cs="Times New Roman"/>
          <w:b/>
          <w:sz w:val="24"/>
          <w:szCs w:val="24"/>
          <w:lang w:val="es-EC"/>
        </w:rPr>
        <w:t>ÍNDICE DE GRAFICO</w:t>
      </w:r>
    </w:p>
    <w:p w14:paraId="59B2CBFE" w14:textId="72F1C74C" w:rsidR="009F11CD" w:rsidRPr="001B031D" w:rsidRDefault="009F11C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r w:rsidRPr="001B031D">
        <w:rPr>
          <w:rFonts w:ascii="Times New Roman" w:eastAsia="Times New Roman" w:hAnsi="Times New Roman" w:cs="Times New Roman"/>
          <w:sz w:val="24"/>
          <w:szCs w:val="24"/>
          <w:lang w:val="es-EC"/>
        </w:rPr>
        <w:fldChar w:fldCharType="begin"/>
      </w:r>
      <w:r w:rsidRPr="001B031D">
        <w:rPr>
          <w:rFonts w:ascii="Times New Roman" w:eastAsia="Times New Roman" w:hAnsi="Times New Roman" w:cs="Times New Roman"/>
          <w:sz w:val="24"/>
          <w:szCs w:val="24"/>
          <w:lang w:val="es-EC"/>
        </w:rPr>
        <w:instrText xml:space="preserve"> TOC \h \z \c "Gráfico" </w:instrText>
      </w:r>
      <w:r w:rsidRPr="001B031D">
        <w:rPr>
          <w:rFonts w:ascii="Times New Roman" w:eastAsia="Times New Roman" w:hAnsi="Times New Roman" w:cs="Times New Roman"/>
          <w:sz w:val="24"/>
          <w:szCs w:val="24"/>
          <w:lang w:val="es-EC"/>
        </w:rPr>
        <w:fldChar w:fldCharType="separate"/>
      </w:r>
      <w:hyperlink w:anchor="_Toc143522319" w:history="1">
        <w:r w:rsidRPr="001B031D">
          <w:rPr>
            <w:rStyle w:val="Hipervnculo"/>
            <w:rFonts w:ascii="Times New Roman" w:hAnsi="Times New Roman" w:cs="Times New Roman"/>
            <w:b/>
            <w:sz w:val="24"/>
            <w:szCs w:val="24"/>
            <w:lang w:val="es-EC"/>
          </w:rPr>
          <w:t>Gráfico 1.</w:t>
        </w:r>
        <w:r w:rsidRPr="001B031D">
          <w:rPr>
            <w:rStyle w:val="Hipervnculo"/>
            <w:rFonts w:ascii="Times New Roman" w:hAnsi="Times New Roman" w:cs="Times New Roman"/>
            <w:sz w:val="24"/>
            <w:szCs w:val="24"/>
            <w:lang w:val="es-EC"/>
          </w:rPr>
          <w:t>Diagn</w:t>
        </w:r>
        <w:r w:rsidR="00AA5A8A">
          <w:rPr>
            <w:rStyle w:val="Hipervnculo"/>
            <w:rFonts w:ascii="Times New Roman" w:hAnsi="Times New Roman" w:cs="Times New Roman"/>
            <w:sz w:val="24"/>
            <w:szCs w:val="24"/>
            <w:lang w:val="es-EC"/>
          </w:rPr>
          <w:t>ó</w:t>
        </w:r>
        <w:r w:rsidRPr="001B031D">
          <w:rPr>
            <w:rStyle w:val="Hipervnculo"/>
            <w:rFonts w:ascii="Times New Roman" w:hAnsi="Times New Roman" w:cs="Times New Roman"/>
            <w:sz w:val="24"/>
            <w:szCs w:val="24"/>
            <w:lang w:val="es-EC"/>
          </w:rPr>
          <w:t>stico a los estudiantes</w:t>
        </w:r>
        <w:r w:rsidRPr="001B031D">
          <w:rPr>
            <w:rFonts w:ascii="Times New Roman" w:hAnsi="Times New Roman" w:cs="Times New Roman"/>
            <w:webHidden/>
            <w:sz w:val="24"/>
            <w:szCs w:val="24"/>
            <w:lang w:val="es-EC"/>
          </w:rPr>
          <w:tab/>
        </w:r>
        <w:r w:rsidRPr="001B031D">
          <w:rPr>
            <w:rFonts w:ascii="Times New Roman" w:hAnsi="Times New Roman" w:cs="Times New Roman"/>
            <w:webHidden/>
            <w:sz w:val="24"/>
            <w:szCs w:val="24"/>
            <w:lang w:val="es-EC"/>
          </w:rPr>
          <w:fldChar w:fldCharType="begin"/>
        </w:r>
        <w:r w:rsidRPr="001B031D">
          <w:rPr>
            <w:rFonts w:ascii="Times New Roman" w:hAnsi="Times New Roman" w:cs="Times New Roman"/>
            <w:webHidden/>
            <w:sz w:val="24"/>
            <w:szCs w:val="24"/>
            <w:lang w:val="es-EC"/>
          </w:rPr>
          <w:instrText xml:space="preserve"> PAGEREF _Toc143522319 \h </w:instrText>
        </w:r>
        <w:r w:rsidRPr="001B031D">
          <w:rPr>
            <w:rFonts w:ascii="Times New Roman" w:hAnsi="Times New Roman" w:cs="Times New Roman"/>
            <w:webHidden/>
            <w:sz w:val="24"/>
            <w:szCs w:val="24"/>
            <w:lang w:val="es-EC"/>
          </w:rPr>
        </w:r>
        <w:r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42</w:t>
        </w:r>
        <w:r w:rsidRPr="001B031D">
          <w:rPr>
            <w:rFonts w:ascii="Times New Roman" w:hAnsi="Times New Roman" w:cs="Times New Roman"/>
            <w:webHidden/>
            <w:sz w:val="24"/>
            <w:szCs w:val="24"/>
            <w:lang w:val="es-EC"/>
          </w:rPr>
          <w:fldChar w:fldCharType="end"/>
        </w:r>
      </w:hyperlink>
    </w:p>
    <w:p w14:paraId="3B48B567" w14:textId="5B125DE6"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0" w:history="1">
        <w:r w:rsidR="009F11CD" w:rsidRPr="001B031D">
          <w:rPr>
            <w:rStyle w:val="Hipervnculo"/>
            <w:rFonts w:ascii="Times New Roman" w:hAnsi="Times New Roman" w:cs="Times New Roman"/>
            <w:b/>
            <w:sz w:val="24"/>
            <w:szCs w:val="24"/>
            <w:lang w:val="es-EC"/>
          </w:rPr>
          <w:t>Gráfico 2.</w:t>
        </w:r>
        <w:r w:rsidR="009F11CD" w:rsidRPr="001B031D">
          <w:rPr>
            <w:rStyle w:val="Hipervnculo"/>
            <w:rFonts w:ascii="Times New Roman" w:hAnsi="Times New Roman" w:cs="Times New Roman"/>
            <w:sz w:val="24"/>
            <w:szCs w:val="24"/>
            <w:lang w:val="es-EC"/>
          </w:rPr>
          <w:t xml:space="preserve"> Estudiantes con necesidades educativas específicas</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_Toc143522320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43</w:t>
        </w:r>
        <w:r w:rsidR="009F11CD" w:rsidRPr="001B031D">
          <w:rPr>
            <w:rFonts w:ascii="Times New Roman" w:hAnsi="Times New Roman" w:cs="Times New Roman"/>
            <w:webHidden/>
            <w:sz w:val="24"/>
            <w:szCs w:val="24"/>
            <w:lang w:val="es-EC"/>
          </w:rPr>
          <w:fldChar w:fldCharType="end"/>
        </w:r>
      </w:hyperlink>
    </w:p>
    <w:p w14:paraId="6F63F9FF" w14:textId="71638DC4"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1" w:history="1">
        <w:r w:rsidR="009F11CD" w:rsidRPr="001B031D">
          <w:rPr>
            <w:rStyle w:val="Hipervnculo"/>
            <w:rFonts w:ascii="Times New Roman" w:hAnsi="Times New Roman" w:cs="Times New Roman"/>
            <w:b/>
            <w:sz w:val="24"/>
            <w:szCs w:val="24"/>
            <w:lang w:val="es-EC"/>
          </w:rPr>
          <w:t>Gráfico 3.</w:t>
        </w:r>
        <w:r w:rsidR="009F11CD" w:rsidRPr="001B031D">
          <w:rPr>
            <w:rStyle w:val="Hipervnculo"/>
            <w:rFonts w:ascii="Times New Roman" w:hAnsi="Times New Roman" w:cs="Times New Roman"/>
            <w:sz w:val="24"/>
            <w:szCs w:val="24"/>
            <w:lang w:val="es-EC"/>
          </w:rPr>
          <w:t xml:space="preserve"> Conoce formas de enseñar</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_Toc143522321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44</w:t>
        </w:r>
        <w:r w:rsidR="009F11CD" w:rsidRPr="001B031D">
          <w:rPr>
            <w:rFonts w:ascii="Times New Roman" w:hAnsi="Times New Roman" w:cs="Times New Roman"/>
            <w:webHidden/>
            <w:sz w:val="24"/>
            <w:szCs w:val="24"/>
            <w:lang w:val="es-EC"/>
          </w:rPr>
          <w:fldChar w:fldCharType="end"/>
        </w:r>
      </w:hyperlink>
    </w:p>
    <w:p w14:paraId="697A93B6" w14:textId="4E9857C1"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2" w:history="1">
        <w:r w:rsidR="009F11CD" w:rsidRPr="001B031D">
          <w:rPr>
            <w:rStyle w:val="Hipervnculo"/>
            <w:rFonts w:ascii="Times New Roman" w:hAnsi="Times New Roman" w:cs="Times New Roman"/>
            <w:b/>
            <w:sz w:val="24"/>
            <w:szCs w:val="24"/>
            <w:lang w:val="es-EC"/>
          </w:rPr>
          <w:t xml:space="preserve">Gráfico 4. </w:t>
        </w:r>
        <w:r w:rsidR="009F11CD" w:rsidRPr="001B031D">
          <w:rPr>
            <w:rStyle w:val="Hipervnculo"/>
            <w:rFonts w:ascii="Times New Roman" w:hAnsi="Times New Roman" w:cs="Times New Roman"/>
            <w:sz w:val="24"/>
            <w:szCs w:val="24"/>
            <w:lang w:val="es-EC"/>
          </w:rPr>
          <w:t>Planificación con adaptaciones curriculares</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_Toc143522322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45</w:t>
        </w:r>
        <w:r w:rsidR="009F11CD" w:rsidRPr="001B031D">
          <w:rPr>
            <w:rFonts w:ascii="Times New Roman" w:hAnsi="Times New Roman" w:cs="Times New Roman"/>
            <w:webHidden/>
            <w:sz w:val="24"/>
            <w:szCs w:val="24"/>
            <w:lang w:val="es-EC"/>
          </w:rPr>
          <w:fldChar w:fldCharType="end"/>
        </w:r>
      </w:hyperlink>
    </w:p>
    <w:p w14:paraId="1E81927F" w14:textId="55CA1F21"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3" w:history="1">
        <w:r w:rsidR="009F11CD" w:rsidRPr="001B031D">
          <w:rPr>
            <w:rStyle w:val="Hipervnculo"/>
            <w:rFonts w:ascii="Times New Roman" w:hAnsi="Times New Roman" w:cs="Times New Roman"/>
            <w:b/>
            <w:sz w:val="24"/>
            <w:szCs w:val="24"/>
            <w:lang w:val="es-EC"/>
          </w:rPr>
          <w:t>Gráfico 5.</w:t>
        </w:r>
        <w:r w:rsidR="009F11CD" w:rsidRPr="001B031D">
          <w:rPr>
            <w:rStyle w:val="Hipervnculo"/>
            <w:rFonts w:ascii="Times New Roman" w:hAnsi="Times New Roman" w:cs="Times New Roman"/>
            <w:sz w:val="24"/>
            <w:szCs w:val="24"/>
            <w:lang w:val="es-EC"/>
          </w:rPr>
          <w:t xml:space="preserve"> Apoyo a los estudiantes acorde a su necesidad</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_Toc143522323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46</w:t>
        </w:r>
        <w:r w:rsidR="009F11CD" w:rsidRPr="001B031D">
          <w:rPr>
            <w:rFonts w:ascii="Times New Roman" w:hAnsi="Times New Roman" w:cs="Times New Roman"/>
            <w:webHidden/>
            <w:sz w:val="24"/>
            <w:szCs w:val="24"/>
            <w:lang w:val="es-EC"/>
          </w:rPr>
          <w:fldChar w:fldCharType="end"/>
        </w:r>
      </w:hyperlink>
    </w:p>
    <w:p w14:paraId="6BDDE2C2" w14:textId="507602F5"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4" w:history="1">
        <w:r w:rsidR="009F11CD" w:rsidRPr="001B031D">
          <w:rPr>
            <w:rStyle w:val="Hipervnculo"/>
            <w:rFonts w:ascii="Times New Roman" w:hAnsi="Times New Roman" w:cs="Times New Roman"/>
            <w:b/>
            <w:sz w:val="24"/>
            <w:szCs w:val="24"/>
            <w:lang w:val="es-EC"/>
          </w:rPr>
          <w:t xml:space="preserve">Gráfico 6. </w:t>
        </w:r>
        <w:r w:rsidR="009F11CD" w:rsidRPr="001B031D">
          <w:rPr>
            <w:rStyle w:val="Hipervnculo"/>
            <w:rFonts w:ascii="Times New Roman" w:hAnsi="Times New Roman" w:cs="Times New Roman"/>
            <w:sz w:val="24"/>
            <w:szCs w:val="24"/>
            <w:lang w:val="es-EC"/>
          </w:rPr>
          <w:t>Ejecución de informes para los niños con dificultades</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_Toc143522324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47</w:t>
        </w:r>
        <w:r w:rsidR="009F11CD" w:rsidRPr="001B031D">
          <w:rPr>
            <w:rFonts w:ascii="Times New Roman" w:hAnsi="Times New Roman" w:cs="Times New Roman"/>
            <w:webHidden/>
            <w:sz w:val="24"/>
            <w:szCs w:val="24"/>
            <w:lang w:val="es-EC"/>
          </w:rPr>
          <w:fldChar w:fldCharType="end"/>
        </w:r>
      </w:hyperlink>
    </w:p>
    <w:p w14:paraId="3A511766" w14:textId="163972A7"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5" w:history="1">
        <w:r w:rsidR="009F11CD" w:rsidRPr="001B031D">
          <w:rPr>
            <w:rStyle w:val="Hipervnculo"/>
            <w:rFonts w:ascii="Times New Roman" w:hAnsi="Times New Roman" w:cs="Times New Roman"/>
            <w:b/>
            <w:sz w:val="24"/>
            <w:szCs w:val="24"/>
            <w:lang w:val="es-EC"/>
          </w:rPr>
          <w:t>Gráfico 7.</w:t>
        </w:r>
        <w:r w:rsidR="009F11CD" w:rsidRPr="001B031D">
          <w:rPr>
            <w:rStyle w:val="Hipervnculo"/>
            <w:rFonts w:ascii="Times New Roman" w:hAnsi="Times New Roman" w:cs="Times New Roman"/>
            <w:sz w:val="24"/>
            <w:szCs w:val="24"/>
            <w:lang w:val="es-EC"/>
          </w:rPr>
          <w:t xml:space="preserve"> Identificación de estrategias para las adaptaciones curriculares</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_Toc143522325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48</w:t>
        </w:r>
        <w:r w:rsidR="009F11CD" w:rsidRPr="001B031D">
          <w:rPr>
            <w:rFonts w:ascii="Times New Roman" w:hAnsi="Times New Roman" w:cs="Times New Roman"/>
            <w:webHidden/>
            <w:sz w:val="24"/>
            <w:szCs w:val="24"/>
            <w:lang w:val="es-EC"/>
          </w:rPr>
          <w:fldChar w:fldCharType="end"/>
        </w:r>
      </w:hyperlink>
    </w:p>
    <w:p w14:paraId="53FB85AF" w14:textId="18B009BF"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6" w:history="1">
        <w:r w:rsidR="009F11CD" w:rsidRPr="001B031D">
          <w:rPr>
            <w:rStyle w:val="Hipervnculo"/>
            <w:rFonts w:ascii="Times New Roman" w:hAnsi="Times New Roman" w:cs="Times New Roman"/>
            <w:b/>
            <w:sz w:val="24"/>
            <w:szCs w:val="24"/>
            <w:lang w:val="es-EC"/>
          </w:rPr>
          <w:t>Gráfico 8.</w:t>
        </w:r>
        <w:r w:rsidR="009F11CD" w:rsidRPr="001B031D">
          <w:rPr>
            <w:rStyle w:val="Hipervnculo"/>
            <w:rFonts w:ascii="Times New Roman" w:hAnsi="Times New Roman" w:cs="Times New Roman"/>
            <w:sz w:val="24"/>
            <w:szCs w:val="24"/>
            <w:lang w:val="es-EC"/>
          </w:rPr>
          <w:t xml:space="preserve"> Desarrollo de capacitaciones</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_Toc143522326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49</w:t>
        </w:r>
        <w:r w:rsidR="009F11CD" w:rsidRPr="001B031D">
          <w:rPr>
            <w:rFonts w:ascii="Times New Roman" w:hAnsi="Times New Roman" w:cs="Times New Roman"/>
            <w:webHidden/>
            <w:sz w:val="24"/>
            <w:szCs w:val="24"/>
            <w:lang w:val="es-EC"/>
          </w:rPr>
          <w:fldChar w:fldCharType="end"/>
        </w:r>
      </w:hyperlink>
    </w:p>
    <w:p w14:paraId="73447E69" w14:textId="59B849E7"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7" w:history="1">
        <w:r w:rsidR="009F11CD" w:rsidRPr="001B031D">
          <w:rPr>
            <w:rStyle w:val="Hipervnculo"/>
            <w:rFonts w:ascii="Times New Roman" w:hAnsi="Times New Roman" w:cs="Times New Roman"/>
            <w:b/>
            <w:sz w:val="24"/>
            <w:szCs w:val="24"/>
            <w:lang w:val="es-EC"/>
          </w:rPr>
          <w:t>Gráfico 9.</w:t>
        </w:r>
        <w:r w:rsidR="009F11CD" w:rsidRPr="001B031D">
          <w:rPr>
            <w:rStyle w:val="Hipervnculo"/>
            <w:rFonts w:ascii="Times New Roman" w:hAnsi="Times New Roman" w:cs="Times New Roman"/>
            <w:sz w:val="24"/>
            <w:szCs w:val="24"/>
            <w:lang w:val="es-EC"/>
          </w:rPr>
          <w:t xml:space="preserve"> Identificación de políticas para la atención a la inclusión</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_Toc143522327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50</w:t>
        </w:r>
        <w:r w:rsidR="009F11CD" w:rsidRPr="001B031D">
          <w:rPr>
            <w:rFonts w:ascii="Times New Roman" w:hAnsi="Times New Roman" w:cs="Times New Roman"/>
            <w:webHidden/>
            <w:sz w:val="24"/>
            <w:szCs w:val="24"/>
            <w:lang w:val="es-EC"/>
          </w:rPr>
          <w:fldChar w:fldCharType="end"/>
        </w:r>
      </w:hyperlink>
    </w:p>
    <w:p w14:paraId="25B27B4E" w14:textId="606574EB" w:rsidR="009F11CD" w:rsidRPr="001B031D" w:rsidRDefault="003E782D" w:rsidP="0068197E">
      <w:pPr>
        <w:pStyle w:val="Tabladeilustraciones"/>
        <w:tabs>
          <w:tab w:val="right" w:leader="dot" w:pos="9060"/>
        </w:tabs>
        <w:spacing w:line="360" w:lineRule="auto"/>
        <w:rPr>
          <w:rFonts w:ascii="Times New Roman" w:eastAsiaTheme="minorEastAsia" w:hAnsi="Times New Roman" w:cs="Times New Roman"/>
          <w:sz w:val="24"/>
          <w:szCs w:val="24"/>
          <w:lang w:val="es-EC" w:eastAsia="es-EC"/>
        </w:rPr>
      </w:pPr>
      <w:hyperlink w:anchor="_Toc143522328" w:history="1">
        <w:r w:rsidR="009F11CD" w:rsidRPr="001B031D">
          <w:rPr>
            <w:rStyle w:val="Hipervnculo"/>
            <w:rFonts w:ascii="Times New Roman" w:hAnsi="Times New Roman" w:cs="Times New Roman"/>
            <w:b/>
            <w:sz w:val="24"/>
            <w:szCs w:val="24"/>
            <w:lang w:val="es-EC"/>
          </w:rPr>
          <w:t>Gráfico 10.</w:t>
        </w:r>
        <w:r w:rsidR="009F11CD" w:rsidRPr="001B031D">
          <w:rPr>
            <w:rStyle w:val="Hipervnculo"/>
            <w:rFonts w:ascii="Times New Roman" w:hAnsi="Times New Roman" w:cs="Times New Roman"/>
            <w:sz w:val="24"/>
            <w:szCs w:val="24"/>
            <w:lang w:val="es-EC"/>
          </w:rPr>
          <w:t xml:space="preserve"> Proceso evaluativo acorde a las necesidades</w:t>
        </w:r>
        <w:r w:rsidR="009F11CD" w:rsidRPr="001B031D">
          <w:rPr>
            <w:rFonts w:ascii="Times New Roman" w:hAnsi="Times New Roman" w:cs="Times New Roman"/>
            <w:webHidden/>
            <w:sz w:val="24"/>
            <w:szCs w:val="24"/>
            <w:lang w:val="es-EC"/>
          </w:rPr>
          <w:tab/>
        </w:r>
        <w:r w:rsidR="009F11CD" w:rsidRPr="001B031D">
          <w:rPr>
            <w:rFonts w:ascii="Times New Roman" w:hAnsi="Times New Roman" w:cs="Times New Roman"/>
            <w:webHidden/>
            <w:sz w:val="24"/>
            <w:szCs w:val="24"/>
            <w:lang w:val="es-EC"/>
          </w:rPr>
          <w:fldChar w:fldCharType="begin"/>
        </w:r>
        <w:r w:rsidR="009F11CD" w:rsidRPr="001B031D">
          <w:rPr>
            <w:rFonts w:ascii="Times New Roman" w:hAnsi="Times New Roman" w:cs="Times New Roman"/>
            <w:webHidden/>
            <w:sz w:val="24"/>
            <w:szCs w:val="24"/>
            <w:lang w:val="es-EC"/>
          </w:rPr>
          <w:instrText xml:space="preserve"> PAGEREF _Toc143522328 \h </w:instrText>
        </w:r>
        <w:r w:rsidR="009F11CD" w:rsidRPr="001B031D">
          <w:rPr>
            <w:rFonts w:ascii="Times New Roman" w:hAnsi="Times New Roman" w:cs="Times New Roman"/>
            <w:webHidden/>
            <w:sz w:val="24"/>
            <w:szCs w:val="24"/>
            <w:lang w:val="es-EC"/>
          </w:rPr>
        </w:r>
        <w:r w:rsidR="009F11CD" w:rsidRPr="001B031D">
          <w:rPr>
            <w:rFonts w:ascii="Times New Roman" w:hAnsi="Times New Roman" w:cs="Times New Roman"/>
            <w:webHidden/>
            <w:sz w:val="24"/>
            <w:szCs w:val="24"/>
            <w:lang w:val="es-EC"/>
          </w:rPr>
          <w:fldChar w:fldCharType="separate"/>
        </w:r>
        <w:r w:rsidR="002025CF" w:rsidRPr="001B031D">
          <w:rPr>
            <w:rFonts w:ascii="Times New Roman" w:hAnsi="Times New Roman" w:cs="Times New Roman"/>
            <w:webHidden/>
            <w:sz w:val="24"/>
            <w:szCs w:val="24"/>
            <w:lang w:val="es-EC"/>
          </w:rPr>
          <w:t>51</w:t>
        </w:r>
        <w:r w:rsidR="009F11CD" w:rsidRPr="001B031D">
          <w:rPr>
            <w:rFonts w:ascii="Times New Roman" w:hAnsi="Times New Roman" w:cs="Times New Roman"/>
            <w:webHidden/>
            <w:sz w:val="24"/>
            <w:szCs w:val="24"/>
            <w:lang w:val="es-EC"/>
          </w:rPr>
          <w:fldChar w:fldCharType="end"/>
        </w:r>
      </w:hyperlink>
    </w:p>
    <w:p w14:paraId="3AAC6D2C" w14:textId="626F6CEE" w:rsidR="00A83140" w:rsidRPr="001B031D" w:rsidRDefault="009F11CD" w:rsidP="0068197E">
      <w:pPr>
        <w:tabs>
          <w:tab w:val="left" w:pos="2835"/>
        </w:tabs>
        <w:spacing w:line="360" w:lineRule="auto"/>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sz w:val="24"/>
          <w:szCs w:val="24"/>
          <w:lang w:val="es-EC"/>
        </w:rPr>
        <w:lastRenderedPageBreak/>
        <w:fldChar w:fldCharType="end"/>
      </w:r>
      <w:bookmarkStart w:id="2" w:name="_Toc152613116"/>
      <w:r w:rsidR="0048166E" w:rsidRPr="001B031D">
        <w:rPr>
          <w:rFonts w:ascii="Times New Roman" w:eastAsia="Times New Roman" w:hAnsi="Times New Roman" w:cs="Times New Roman"/>
          <w:b/>
          <w:sz w:val="24"/>
          <w:szCs w:val="24"/>
          <w:lang w:val="es-EC"/>
        </w:rPr>
        <w:t>RESUMEN</w:t>
      </w:r>
      <w:bookmarkEnd w:id="2"/>
    </w:p>
    <w:p w14:paraId="3955E89A" w14:textId="05854519" w:rsidR="0048166E" w:rsidRPr="001B031D" w:rsidRDefault="0048166E" w:rsidP="00046106">
      <w:pPr>
        <w:tabs>
          <w:tab w:val="left" w:pos="2835"/>
        </w:tabs>
        <w:spacing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La presente investigación se centra en la </w:t>
      </w:r>
      <w:r w:rsidR="00D71D8E" w:rsidRPr="001B031D">
        <w:rPr>
          <w:rFonts w:ascii="Times New Roman" w:eastAsia="Times New Roman" w:hAnsi="Times New Roman" w:cs="Times New Roman"/>
          <w:sz w:val="24"/>
          <w:szCs w:val="24"/>
          <w:lang w:val="es-EC"/>
        </w:rPr>
        <w:t>inci</w:t>
      </w:r>
      <w:r w:rsidR="00650747" w:rsidRPr="001B031D">
        <w:rPr>
          <w:rFonts w:ascii="Times New Roman" w:eastAsia="Times New Roman" w:hAnsi="Times New Roman" w:cs="Times New Roman"/>
          <w:sz w:val="24"/>
          <w:szCs w:val="24"/>
          <w:lang w:val="es-EC"/>
        </w:rPr>
        <w:t>dencia de las adaptaciones</w:t>
      </w:r>
      <w:r w:rsidR="00D71D8E" w:rsidRPr="001B031D">
        <w:rPr>
          <w:rFonts w:ascii="Times New Roman" w:eastAsia="Times New Roman" w:hAnsi="Times New Roman" w:cs="Times New Roman"/>
          <w:sz w:val="24"/>
          <w:szCs w:val="24"/>
          <w:lang w:val="es-EC"/>
        </w:rPr>
        <w:t xml:space="preserve"> </w:t>
      </w:r>
      <w:r w:rsidR="00650747" w:rsidRPr="001B031D">
        <w:rPr>
          <w:rFonts w:ascii="Times New Roman" w:eastAsia="Times New Roman" w:hAnsi="Times New Roman" w:cs="Times New Roman"/>
          <w:sz w:val="24"/>
          <w:szCs w:val="24"/>
          <w:lang w:val="es-EC"/>
        </w:rPr>
        <w:t>curriculares</w:t>
      </w:r>
      <w:r w:rsidR="00D71D8E" w:rsidRPr="001B031D">
        <w:rPr>
          <w:rFonts w:ascii="Times New Roman" w:eastAsia="Times New Roman" w:hAnsi="Times New Roman" w:cs="Times New Roman"/>
          <w:sz w:val="24"/>
          <w:szCs w:val="24"/>
          <w:lang w:val="es-EC"/>
        </w:rPr>
        <w:t xml:space="preserve"> </w:t>
      </w:r>
      <w:r w:rsidR="002436C3" w:rsidRPr="001B031D">
        <w:rPr>
          <w:rFonts w:ascii="Times New Roman" w:eastAsia="Times New Roman" w:hAnsi="Times New Roman" w:cs="Times New Roman"/>
          <w:sz w:val="24"/>
          <w:szCs w:val="24"/>
          <w:lang w:val="es-EC"/>
        </w:rPr>
        <w:t>del</w:t>
      </w:r>
      <w:r w:rsidR="00D71D8E" w:rsidRPr="001B031D">
        <w:rPr>
          <w:rFonts w:ascii="Times New Roman" w:eastAsia="Times New Roman" w:hAnsi="Times New Roman" w:cs="Times New Roman"/>
          <w:sz w:val="24"/>
          <w:szCs w:val="24"/>
          <w:lang w:val="es-EC"/>
        </w:rPr>
        <w:t xml:space="preserve"> aprendizaje </w:t>
      </w:r>
      <w:r w:rsidR="002436C3" w:rsidRPr="001B031D">
        <w:rPr>
          <w:rFonts w:ascii="Times New Roman" w:eastAsia="Times New Roman" w:hAnsi="Times New Roman" w:cs="Times New Roman"/>
          <w:sz w:val="24"/>
          <w:szCs w:val="24"/>
          <w:lang w:val="es-EC"/>
        </w:rPr>
        <w:t>en los</w:t>
      </w:r>
      <w:r w:rsidR="00D71D8E" w:rsidRPr="001B031D">
        <w:rPr>
          <w:rFonts w:ascii="Times New Roman" w:eastAsia="Times New Roman" w:hAnsi="Times New Roman" w:cs="Times New Roman"/>
          <w:sz w:val="24"/>
          <w:szCs w:val="24"/>
          <w:lang w:val="es-EC"/>
        </w:rPr>
        <w:t xml:space="preserve"> estudiantes con necesidades educativas específicas no asociadas a la discapacidad, </w:t>
      </w:r>
      <w:r w:rsidR="00BA53FE" w:rsidRPr="001B031D">
        <w:rPr>
          <w:rFonts w:ascii="Times New Roman" w:eastAsia="Times New Roman" w:hAnsi="Times New Roman" w:cs="Times New Roman"/>
          <w:sz w:val="24"/>
          <w:szCs w:val="24"/>
          <w:lang w:val="es-EC"/>
        </w:rPr>
        <w:t>ya que</w:t>
      </w:r>
      <w:r w:rsidR="00D71D8E" w:rsidRPr="001B031D">
        <w:rPr>
          <w:rFonts w:ascii="Times New Roman" w:eastAsia="Times New Roman" w:hAnsi="Times New Roman" w:cs="Times New Roman"/>
          <w:sz w:val="24"/>
          <w:szCs w:val="24"/>
          <w:lang w:val="es-EC"/>
        </w:rPr>
        <w:t xml:space="preserve"> es una problemática global y </w:t>
      </w:r>
      <w:r w:rsidR="00BA53FE" w:rsidRPr="001B031D">
        <w:rPr>
          <w:rFonts w:ascii="Times New Roman" w:eastAsia="Times New Roman" w:hAnsi="Times New Roman" w:cs="Times New Roman"/>
          <w:sz w:val="24"/>
          <w:szCs w:val="24"/>
          <w:lang w:val="es-EC"/>
        </w:rPr>
        <w:t>presente</w:t>
      </w:r>
      <w:r w:rsidR="00D71D8E" w:rsidRPr="001B031D">
        <w:rPr>
          <w:rFonts w:ascii="Times New Roman" w:eastAsia="Times New Roman" w:hAnsi="Times New Roman" w:cs="Times New Roman"/>
          <w:sz w:val="24"/>
          <w:szCs w:val="24"/>
          <w:lang w:val="es-EC"/>
        </w:rPr>
        <w:t xml:space="preserve"> a la realidad de aulas escolares es por ello que tiene como objetivo</w:t>
      </w:r>
      <w:r w:rsidR="00650747" w:rsidRPr="001B031D">
        <w:rPr>
          <w:rFonts w:ascii="Times New Roman" w:eastAsia="Times New Roman" w:hAnsi="Times New Roman" w:cs="Times New Roman"/>
          <w:sz w:val="24"/>
          <w:szCs w:val="24"/>
          <w:lang w:val="es-EC"/>
        </w:rPr>
        <w:t xml:space="preserve"> </w:t>
      </w:r>
      <w:r w:rsidR="00D71D8E" w:rsidRPr="001B031D">
        <w:rPr>
          <w:rFonts w:ascii="Times New Roman" w:eastAsia="Times New Roman" w:hAnsi="Times New Roman" w:cs="Times New Roman"/>
          <w:sz w:val="24"/>
          <w:szCs w:val="24"/>
          <w:lang w:val="es-EC"/>
        </w:rPr>
        <w:t xml:space="preserve">determinar la flexibilidad de las adaptaciones curriculares y su influencia en el proceso de aprendizaje en los estudiantes con necesidades educativas específicas en la Unidad Educativa del </w:t>
      </w:r>
      <w:bookmarkStart w:id="3" w:name="_Hlk152519408"/>
      <w:r w:rsidR="00D71D8E" w:rsidRPr="001B031D">
        <w:rPr>
          <w:rFonts w:ascii="Times New Roman" w:eastAsia="Times New Roman" w:hAnsi="Times New Roman" w:cs="Times New Roman"/>
          <w:sz w:val="24"/>
          <w:szCs w:val="24"/>
          <w:lang w:val="es-EC"/>
        </w:rPr>
        <w:t>Milenio José de San Martín, Ventanas, 202</w:t>
      </w:r>
      <w:r w:rsidR="00555D59" w:rsidRPr="001B031D">
        <w:rPr>
          <w:rFonts w:ascii="Times New Roman" w:eastAsia="Times New Roman" w:hAnsi="Times New Roman" w:cs="Times New Roman"/>
          <w:sz w:val="24"/>
          <w:szCs w:val="24"/>
          <w:lang w:val="es-EC"/>
        </w:rPr>
        <w:t>3</w:t>
      </w:r>
      <w:bookmarkEnd w:id="3"/>
      <w:r w:rsidR="002436C3" w:rsidRPr="001B031D">
        <w:rPr>
          <w:rFonts w:ascii="Times New Roman" w:eastAsia="Times New Roman" w:hAnsi="Times New Roman" w:cs="Times New Roman"/>
          <w:sz w:val="24"/>
          <w:szCs w:val="24"/>
          <w:lang w:val="es-EC"/>
        </w:rPr>
        <w:t>, y desde un aporte</w:t>
      </w:r>
      <w:r w:rsidR="00D71D8E" w:rsidRPr="001B031D">
        <w:rPr>
          <w:rFonts w:ascii="Times New Roman" w:eastAsia="Times New Roman" w:hAnsi="Times New Roman" w:cs="Times New Roman"/>
          <w:sz w:val="24"/>
          <w:szCs w:val="24"/>
          <w:lang w:val="es-EC"/>
        </w:rPr>
        <w:t xml:space="preserve"> metodológico</w:t>
      </w:r>
      <w:r w:rsidR="00FC6DA8" w:rsidRPr="001B031D">
        <w:rPr>
          <w:rFonts w:ascii="Times New Roman" w:eastAsia="Times New Roman" w:hAnsi="Times New Roman" w:cs="Times New Roman"/>
          <w:sz w:val="24"/>
          <w:szCs w:val="24"/>
          <w:lang w:val="es-EC"/>
        </w:rPr>
        <w:t xml:space="preserve"> tiene un diseño no experimental y con un tipo de investigación de campo aplicada en una unidad educativa, con un enfoque cuantitativo con alcance de tipo descriptivo y explicativo causal para lograr identificar la incidencia de las adaptaciones curriculares en el aprendizaje, se aplica el estadístico SPSS para el procesamiento </w:t>
      </w:r>
      <w:r w:rsidR="002436C3" w:rsidRPr="001B031D">
        <w:rPr>
          <w:rFonts w:ascii="Times New Roman" w:eastAsia="Times New Roman" w:hAnsi="Times New Roman" w:cs="Times New Roman"/>
          <w:sz w:val="24"/>
          <w:szCs w:val="24"/>
          <w:lang w:val="es-EC"/>
        </w:rPr>
        <w:t>de</w:t>
      </w:r>
      <w:r w:rsidR="00FC6DA8" w:rsidRPr="001B031D">
        <w:rPr>
          <w:rFonts w:ascii="Times New Roman" w:eastAsia="Times New Roman" w:hAnsi="Times New Roman" w:cs="Times New Roman"/>
          <w:sz w:val="24"/>
          <w:szCs w:val="24"/>
          <w:lang w:val="es-EC"/>
        </w:rPr>
        <w:t xml:space="preserve"> datos</w:t>
      </w:r>
      <w:r w:rsidR="002436C3" w:rsidRPr="001B031D">
        <w:rPr>
          <w:rFonts w:ascii="Times New Roman" w:eastAsia="Times New Roman" w:hAnsi="Times New Roman" w:cs="Times New Roman"/>
          <w:sz w:val="24"/>
          <w:szCs w:val="24"/>
          <w:lang w:val="es-EC"/>
        </w:rPr>
        <w:t xml:space="preserve">, evidenciándose </w:t>
      </w:r>
      <w:r w:rsidR="00FC6DA8" w:rsidRPr="001B031D">
        <w:rPr>
          <w:rFonts w:ascii="Times New Roman" w:eastAsia="Times New Roman" w:hAnsi="Times New Roman" w:cs="Times New Roman"/>
          <w:sz w:val="24"/>
          <w:szCs w:val="24"/>
          <w:lang w:val="es-EC"/>
        </w:rPr>
        <w:t>que por su nivel de significancia existe correlación entre las variables del estudio plan</w:t>
      </w:r>
      <w:r w:rsidR="00046106" w:rsidRPr="001B031D">
        <w:rPr>
          <w:rFonts w:ascii="Times New Roman" w:eastAsia="Times New Roman" w:hAnsi="Times New Roman" w:cs="Times New Roman"/>
          <w:sz w:val="24"/>
          <w:szCs w:val="24"/>
          <w:lang w:val="es-EC"/>
        </w:rPr>
        <w:t>teado, llegando a la conclusión que las adaptaciones curriculares inciden en el proceso de aprendizaje de los estudiantes con necesidades educativas específicas no asociadas a la discapacidad</w:t>
      </w:r>
      <w:r w:rsidR="002436C3" w:rsidRPr="001B031D">
        <w:rPr>
          <w:rFonts w:ascii="Times New Roman" w:eastAsia="Times New Roman" w:hAnsi="Times New Roman" w:cs="Times New Roman"/>
          <w:sz w:val="24"/>
          <w:szCs w:val="24"/>
          <w:lang w:val="es-EC"/>
        </w:rPr>
        <w:t>,</w:t>
      </w:r>
      <w:r w:rsidR="00046106" w:rsidRPr="001B031D">
        <w:rPr>
          <w:rFonts w:ascii="Times New Roman" w:eastAsia="Times New Roman" w:hAnsi="Times New Roman" w:cs="Times New Roman"/>
          <w:sz w:val="24"/>
          <w:szCs w:val="24"/>
          <w:lang w:val="es-EC"/>
        </w:rPr>
        <w:t xml:space="preserve"> que los estudiantes puedan acceder al currículo y participar de manera activa en el aula, ajustando las actividades y materiales a sus capacidades y dificultades.</w:t>
      </w:r>
    </w:p>
    <w:p w14:paraId="43272B6A" w14:textId="784624D1" w:rsidR="00046106" w:rsidRPr="001B031D" w:rsidRDefault="00046106" w:rsidP="00046106">
      <w:pPr>
        <w:tabs>
          <w:tab w:val="left" w:pos="2835"/>
        </w:tabs>
        <w:spacing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 xml:space="preserve">Palabras claves: </w:t>
      </w:r>
      <w:r w:rsidRPr="001B031D">
        <w:rPr>
          <w:rFonts w:ascii="Times New Roman" w:eastAsia="Times New Roman" w:hAnsi="Times New Roman" w:cs="Times New Roman"/>
          <w:sz w:val="24"/>
          <w:szCs w:val="24"/>
          <w:lang w:val="es-EC"/>
        </w:rPr>
        <w:t>Adaptaciones curriculares, educación inclusiva, estrategias, necesidades educativas específicas</w:t>
      </w:r>
      <w:r w:rsidR="00BA53FE" w:rsidRPr="001B031D">
        <w:rPr>
          <w:rFonts w:ascii="Times New Roman" w:eastAsia="Times New Roman" w:hAnsi="Times New Roman" w:cs="Times New Roman"/>
          <w:sz w:val="24"/>
          <w:szCs w:val="24"/>
          <w:lang w:val="es-EC"/>
        </w:rPr>
        <w:t>, proceso de aprendizaje</w:t>
      </w:r>
      <w:r w:rsidR="001E1C65" w:rsidRPr="001B031D">
        <w:rPr>
          <w:rFonts w:ascii="Times New Roman" w:eastAsia="Times New Roman" w:hAnsi="Times New Roman" w:cs="Times New Roman"/>
          <w:sz w:val="24"/>
          <w:szCs w:val="24"/>
          <w:lang w:val="es-EC"/>
        </w:rPr>
        <w:t>.</w:t>
      </w:r>
    </w:p>
    <w:p w14:paraId="73F6C089" w14:textId="77777777" w:rsidR="00046106" w:rsidRPr="001B031D" w:rsidRDefault="00046106" w:rsidP="00046106">
      <w:pPr>
        <w:tabs>
          <w:tab w:val="left" w:pos="2835"/>
        </w:tabs>
        <w:spacing w:line="480" w:lineRule="auto"/>
        <w:ind w:left="567" w:firstLine="720"/>
        <w:jc w:val="both"/>
        <w:rPr>
          <w:rFonts w:ascii="Times New Roman" w:eastAsia="Times New Roman" w:hAnsi="Times New Roman" w:cs="Times New Roman"/>
          <w:sz w:val="24"/>
          <w:szCs w:val="24"/>
          <w:lang w:val="es-EC"/>
        </w:rPr>
      </w:pPr>
    </w:p>
    <w:p w14:paraId="5C4546C6" w14:textId="77777777" w:rsidR="00046106" w:rsidRPr="001B031D" w:rsidRDefault="00046106" w:rsidP="00046106">
      <w:pPr>
        <w:tabs>
          <w:tab w:val="left" w:pos="2835"/>
        </w:tabs>
        <w:spacing w:line="480" w:lineRule="auto"/>
        <w:ind w:left="567" w:firstLine="720"/>
        <w:jc w:val="both"/>
        <w:rPr>
          <w:rFonts w:ascii="Times New Roman" w:eastAsia="Times New Roman" w:hAnsi="Times New Roman" w:cs="Times New Roman"/>
          <w:sz w:val="24"/>
          <w:szCs w:val="24"/>
          <w:lang w:val="es-EC"/>
        </w:rPr>
      </w:pPr>
    </w:p>
    <w:p w14:paraId="5D98071E" w14:textId="77777777" w:rsidR="00046106" w:rsidRPr="001B031D" w:rsidRDefault="00046106" w:rsidP="00046106">
      <w:pPr>
        <w:tabs>
          <w:tab w:val="left" w:pos="2835"/>
        </w:tabs>
        <w:spacing w:line="480" w:lineRule="auto"/>
        <w:ind w:left="567" w:firstLine="720"/>
        <w:jc w:val="both"/>
        <w:rPr>
          <w:rFonts w:ascii="Times New Roman" w:eastAsia="Times New Roman" w:hAnsi="Times New Roman" w:cs="Times New Roman"/>
          <w:sz w:val="24"/>
          <w:szCs w:val="24"/>
          <w:lang w:val="es-EC"/>
        </w:rPr>
      </w:pPr>
    </w:p>
    <w:p w14:paraId="2C55F606" w14:textId="77777777" w:rsidR="00046106" w:rsidRPr="001B031D" w:rsidRDefault="00046106" w:rsidP="00046106">
      <w:pPr>
        <w:tabs>
          <w:tab w:val="left" w:pos="2835"/>
        </w:tabs>
        <w:spacing w:line="480" w:lineRule="auto"/>
        <w:ind w:left="567" w:firstLine="720"/>
        <w:jc w:val="both"/>
        <w:rPr>
          <w:rFonts w:ascii="Times New Roman" w:eastAsia="Times New Roman" w:hAnsi="Times New Roman" w:cs="Times New Roman"/>
          <w:sz w:val="24"/>
          <w:szCs w:val="24"/>
          <w:lang w:val="es-EC"/>
        </w:rPr>
      </w:pPr>
    </w:p>
    <w:p w14:paraId="0ED3D23F" w14:textId="77777777" w:rsidR="001E1C65" w:rsidRPr="001B031D" w:rsidRDefault="001E1C65" w:rsidP="00046106">
      <w:pPr>
        <w:tabs>
          <w:tab w:val="left" w:pos="2835"/>
        </w:tabs>
        <w:spacing w:line="480" w:lineRule="auto"/>
        <w:ind w:left="567" w:firstLine="720"/>
        <w:jc w:val="both"/>
        <w:rPr>
          <w:rFonts w:ascii="Times New Roman" w:eastAsia="Times New Roman" w:hAnsi="Times New Roman" w:cs="Times New Roman"/>
          <w:sz w:val="24"/>
          <w:szCs w:val="24"/>
          <w:lang w:val="es-EC"/>
        </w:rPr>
      </w:pPr>
    </w:p>
    <w:p w14:paraId="78CBFBC6" w14:textId="09ABB783" w:rsidR="00046106" w:rsidRPr="001B031D" w:rsidRDefault="00046106" w:rsidP="00046106">
      <w:pPr>
        <w:tabs>
          <w:tab w:val="left" w:pos="2835"/>
        </w:tabs>
        <w:spacing w:line="480" w:lineRule="auto"/>
        <w:ind w:left="142"/>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lastRenderedPageBreak/>
        <w:t>ABSTRACT</w:t>
      </w:r>
    </w:p>
    <w:p w14:paraId="430D7879" w14:textId="388BB0EA" w:rsidR="00363AF2" w:rsidRPr="00363AF2" w:rsidRDefault="00363AF2" w:rsidP="00363AF2">
      <w:pPr>
        <w:tabs>
          <w:tab w:val="left" w:pos="2835"/>
        </w:tabs>
        <w:spacing w:line="480" w:lineRule="auto"/>
        <w:ind w:left="567" w:firstLine="720"/>
        <w:jc w:val="both"/>
        <w:rPr>
          <w:rFonts w:ascii="Times New Roman" w:eastAsia="Times New Roman" w:hAnsi="Times New Roman" w:cs="Times New Roman"/>
          <w:bCs/>
          <w:sz w:val="24"/>
          <w:szCs w:val="24"/>
          <w:lang w:val="es-EC"/>
        </w:rPr>
      </w:pPr>
      <w:proofErr w:type="spellStart"/>
      <w:r w:rsidRPr="00363AF2">
        <w:rPr>
          <w:rFonts w:ascii="Times New Roman" w:eastAsia="Times New Roman" w:hAnsi="Times New Roman" w:cs="Times New Roman"/>
          <w:bCs/>
          <w:sz w:val="24"/>
          <w:szCs w:val="24"/>
          <w:lang w:val="es-EC"/>
        </w:rPr>
        <w:t>This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research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focuses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incidence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of</w:t>
      </w:r>
      <w:proofErr w:type="spellEnd"/>
      <w:r w:rsidRPr="00363AF2">
        <w:rPr>
          <w:rFonts w:ascii="Times New Roman" w:eastAsia="Times New Roman" w:hAnsi="Times New Roman" w:cs="Times New Roman"/>
          <w:bCs/>
          <w:sz w:val="24"/>
          <w:szCs w:val="24"/>
          <w:lang w:val="es-EC"/>
        </w:rPr>
        <w:t xml:space="preserve"> curricular </w:t>
      </w:r>
      <w:proofErr w:type="spellStart"/>
      <w:r w:rsidRPr="00363AF2">
        <w:rPr>
          <w:rFonts w:ascii="Times New Roman" w:eastAsia="Times New Roman" w:hAnsi="Times New Roman" w:cs="Times New Roman"/>
          <w:bCs/>
          <w:sz w:val="24"/>
          <w:szCs w:val="24"/>
          <w:lang w:val="es-EC"/>
        </w:rPr>
        <w:t>adaptations</w:t>
      </w:r>
      <w:proofErr w:type="spellEnd"/>
      <w:r w:rsidRPr="00363AF2">
        <w:rPr>
          <w:rFonts w:ascii="Times New Roman" w:eastAsia="Times New Roman" w:hAnsi="Times New Roman" w:cs="Times New Roman"/>
          <w:bCs/>
          <w:sz w:val="24"/>
          <w:szCs w:val="24"/>
          <w:lang w:val="es-EC"/>
        </w:rPr>
        <w:t xml:space="preserve"> in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learning</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of</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students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with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specific</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educational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needs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not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associated</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with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disability</w:t>
      </w:r>
      <w:proofErr w:type="spellEnd"/>
      <w:r w:rsidRPr="00363AF2">
        <w:rPr>
          <w:rFonts w:ascii="Times New Roman" w:eastAsia="Times New Roman" w:hAnsi="Times New Roman" w:cs="Times New Roman"/>
          <w:bCs/>
          <w:sz w:val="24"/>
          <w:szCs w:val="24"/>
          <w:lang w:val="es-EC"/>
        </w:rPr>
        <w:t xml:space="preserve">, </w:t>
      </w:r>
      <w:proofErr w:type="spellStart"/>
      <w:r>
        <w:rPr>
          <w:rFonts w:ascii="Times New Roman" w:eastAsia="Times New Roman" w:hAnsi="Times New Roman" w:cs="Times New Roman"/>
          <w:bCs/>
          <w:sz w:val="24"/>
          <w:szCs w:val="24"/>
          <w:lang w:val="es-EC"/>
        </w:rPr>
        <w:t>it</w:t>
      </w:r>
      <w:proofErr w:type="spellEnd"/>
      <w:r>
        <w:rPr>
          <w:rFonts w:ascii="Times New Roman" w:eastAsia="Times New Roman" w:hAnsi="Times New Roman" w:cs="Times New Roman"/>
          <w:bCs/>
          <w:sz w:val="24"/>
          <w:szCs w:val="24"/>
          <w:lang w:val="es-EC"/>
        </w:rPr>
        <w:t xml:space="preserve"> </w:t>
      </w:r>
      <w:r w:rsidRPr="00363AF2">
        <w:rPr>
          <w:rFonts w:ascii="Times New Roman" w:eastAsia="Times New Roman" w:hAnsi="Times New Roman" w:cs="Times New Roman"/>
          <w:bCs/>
          <w:sz w:val="24"/>
          <w:szCs w:val="24"/>
          <w:lang w:val="es-EC"/>
        </w:rPr>
        <w:t xml:space="preserve">has </w:t>
      </w:r>
      <w:proofErr w:type="spellStart"/>
      <w:r w:rsidRPr="00363AF2">
        <w:rPr>
          <w:rFonts w:ascii="Times New Roman" w:eastAsia="Times New Roman" w:hAnsi="Times New Roman" w:cs="Times New Roman"/>
          <w:bCs/>
          <w:sz w:val="24"/>
          <w:szCs w:val="24"/>
          <w:lang w:val="es-EC"/>
        </w:rPr>
        <w:t>been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reality</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of</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school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classrooms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all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time, </w:t>
      </w:r>
      <w:proofErr w:type="spellStart"/>
      <w:r w:rsidRPr="00363AF2">
        <w:rPr>
          <w:rFonts w:ascii="Times New Roman" w:eastAsia="Times New Roman" w:hAnsi="Times New Roman" w:cs="Times New Roman"/>
          <w:bCs/>
          <w:sz w:val="24"/>
          <w:szCs w:val="24"/>
          <w:lang w:val="es-EC"/>
        </w:rPr>
        <w:t>that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why</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aims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to</w:t>
      </w:r>
      <w:proofErr w:type="spellEnd"/>
      <w:r w:rsidRPr="00363AF2">
        <w:rPr>
          <w:rFonts w:ascii="Times New Roman" w:eastAsia="Times New Roman" w:hAnsi="Times New Roman" w:cs="Times New Roman"/>
          <w:bCs/>
          <w:sz w:val="24"/>
          <w:szCs w:val="24"/>
          <w:lang w:val="es-EC"/>
        </w:rPr>
        <w:t xml:space="preserve"> determine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flexibility</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of</w:t>
      </w:r>
      <w:proofErr w:type="spellEnd"/>
      <w:r w:rsidRPr="00363AF2">
        <w:rPr>
          <w:rFonts w:ascii="Times New Roman" w:eastAsia="Times New Roman" w:hAnsi="Times New Roman" w:cs="Times New Roman"/>
          <w:bCs/>
          <w:sz w:val="24"/>
          <w:szCs w:val="24"/>
          <w:lang w:val="es-EC"/>
        </w:rPr>
        <w:t xml:space="preserve"> curricular </w:t>
      </w:r>
      <w:proofErr w:type="spellStart"/>
      <w:r w:rsidRPr="00363AF2">
        <w:rPr>
          <w:rFonts w:ascii="Times New Roman" w:eastAsia="Times New Roman" w:hAnsi="Times New Roman" w:cs="Times New Roman"/>
          <w:bCs/>
          <w:sz w:val="24"/>
          <w:szCs w:val="24"/>
          <w:lang w:val="es-EC"/>
        </w:rPr>
        <w:t>adaptations</w:t>
      </w:r>
      <w:proofErr w:type="spellEnd"/>
      <w:r w:rsidRPr="00363AF2">
        <w:rPr>
          <w:rFonts w:ascii="Times New Roman" w:eastAsia="Times New Roman" w:hAnsi="Times New Roman" w:cs="Times New Roman"/>
          <w:bCs/>
          <w:sz w:val="24"/>
          <w:szCs w:val="24"/>
          <w:lang w:val="es-EC"/>
        </w:rPr>
        <w:t xml:space="preserve"> and </w:t>
      </w:r>
      <w:proofErr w:type="spellStart"/>
      <w:r w:rsidRPr="00363AF2">
        <w:rPr>
          <w:rFonts w:ascii="Times New Roman" w:eastAsia="Times New Roman" w:hAnsi="Times New Roman" w:cs="Times New Roman"/>
          <w:bCs/>
          <w:sz w:val="24"/>
          <w:szCs w:val="24"/>
          <w:lang w:val="es-EC"/>
        </w:rPr>
        <w:t>their</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influence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learning</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process</w:t>
      </w:r>
      <w:proofErr w:type="spellEnd"/>
      <w:r w:rsidRPr="00363AF2">
        <w:rPr>
          <w:rFonts w:ascii="Times New Roman" w:eastAsia="Times New Roman" w:hAnsi="Times New Roman" w:cs="Times New Roman"/>
          <w:bCs/>
          <w:sz w:val="24"/>
          <w:szCs w:val="24"/>
          <w:lang w:val="es-EC"/>
        </w:rPr>
        <w:t xml:space="preserve"> in </w:t>
      </w:r>
      <w:proofErr w:type="spellStart"/>
      <w:r w:rsidRPr="00363AF2">
        <w:rPr>
          <w:rFonts w:ascii="Times New Roman" w:eastAsia="Times New Roman" w:hAnsi="Times New Roman" w:cs="Times New Roman"/>
          <w:bCs/>
          <w:sz w:val="24"/>
          <w:szCs w:val="24"/>
          <w:lang w:val="es-EC"/>
        </w:rPr>
        <w:t>students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with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specific</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educational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needs</w:t>
      </w:r>
      <w:proofErr w:type="spellEnd"/>
      <w:r w:rsidRPr="00363AF2">
        <w:rPr>
          <w:rFonts w:ascii="Times New Roman" w:eastAsia="Times New Roman" w:hAnsi="Times New Roman" w:cs="Times New Roman"/>
          <w:bCs/>
          <w:sz w:val="24"/>
          <w:szCs w:val="24"/>
          <w:lang w:val="es-EC"/>
        </w:rPr>
        <w:t xml:space="preserve"> in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José de San Martín </w:t>
      </w:r>
      <w:proofErr w:type="spellStart"/>
      <w:r w:rsidRPr="00363AF2">
        <w:rPr>
          <w:rFonts w:ascii="Times New Roman" w:eastAsia="Times New Roman" w:hAnsi="Times New Roman" w:cs="Times New Roman"/>
          <w:bCs/>
          <w:sz w:val="24"/>
          <w:szCs w:val="24"/>
          <w:lang w:val="es-EC"/>
        </w:rPr>
        <w:t>Millenium</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School</w:t>
      </w:r>
      <w:proofErr w:type="spellEnd"/>
      <w:r w:rsidRPr="00363AF2">
        <w:rPr>
          <w:rFonts w:ascii="Times New Roman" w:eastAsia="Times New Roman" w:hAnsi="Times New Roman" w:cs="Times New Roman"/>
          <w:bCs/>
          <w:sz w:val="24"/>
          <w:szCs w:val="24"/>
          <w:lang w:val="es-EC"/>
        </w:rPr>
        <w:t xml:space="preserve">, Ventanas, 2023, in </w:t>
      </w:r>
      <w:proofErr w:type="spellStart"/>
      <w:r w:rsidRPr="00363AF2">
        <w:rPr>
          <w:rFonts w:ascii="Times New Roman" w:eastAsia="Times New Roman" w:hAnsi="Times New Roman" w:cs="Times New Roman"/>
          <w:bCs/>
          <w:sz w:val="24"/>
          <w:szCs w:val="24"/>
          <w:lang w:val="es-EC"/>
        </w:rPr>
        <w:t>which</w:t>
      </w:r>
      <w:proofErr w:type="spellEnd"/>
      <w:r w:rsidRPr="00363AF2">
        <w:rPr>
          <w:rFonts w:ascii="Times New Roman" w:eastAsia="Times New Roman" w:hAnsi="Times New Roman" w:cs="Times New Roman"/>
          <w:bCs/>
          <w:sz w:val="24"/>
          <w:szCs w:val="24"/>
          <w:lang w:val="es-EC"/>
        </w:rPr>
        <w:t xml:space="preserve"> in </w:t>
      </w:r>
      <w:proofErr w:type="spellStart"/>
      <w:r w:rsidRPr="00363AF2">
        <w:rPr>
          <w:rFonts w:ascii="Times New Roman" w:eastAsia="Times New Roman" w:hAnsi="Times New Roman" w:cs="Times New Roman"/>
          <w:bCs/>
          <w:sz w:val="24"/>
          <w:szCs w:val="24"/>
          <w:lang w:val="es-EC"/>
        </w:rPr>
        <w:t>its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methodological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section</w:t>
      </w:r>
      <w:proofErr w:type="spellEnd"/>
      <w:r w:rsidRPr="00363AF2">
        <w:rPr>
          <w:rFonts w:ascii="Times New Roman" w:eastAsia="Times New Roman" w:hAnsi="Times New Roman" w:cs="Times New Roman"/>
          <w:bCs/>
          <w:sz w:val="24"/>
          <w:szCs w:val="24"/>
          <w:lang w:val="es-EC"/>
        </w:rPr>
        <w:t xml:space="preserve"> has a non-experimental </w:t>
      </w:r>
      <w:proofErr w:type="spellStart"/>
      <w:r w:rsidRPr="00363AF2">
        <w:rPr>
          <w:rFonts w:ascii="Times New Roman" w:eastAsia="Times New Roman" w:hAnsi="Times New Roman" w:cs="Times New Roman"/>
          <w:bCs/>
          <w:sz w:val="24"/>
          <w:szCs w:val="24"/>
          <w:lang w:val="es-EC"/>
        </w:rPr>
        <w:t>design</w:t>
      </w:r>
      <w:proofErr w:type="spellEnd"/>
      <w:r w:rsidRPr="00363AF2">
        <w:rPr>
          <w:rFonts w:ascii="Times New Roman" w:eastAsia="Times New Roman" w:hAnsi="Times New Roman" w:cs="Times New Roman"/>
          <w:bCs/>
          <w:sz w:val="24"/>
          <w:szCs w:val="24"/>
          <w:lang w:val="es-EC"/>
        </w:rPr>
        <w:t xml:space="preserve"> and </w:t>
      </w:r>
      <w:proofErr w:type="spellStart"/>
      <w:r w:rsidRPr="00363AF2">
        <w:rPr>
          <w:rFonts w:ascii="Times New Roman" w:eastAsia="Times New Roman" w:hAnsi="Times New Roman" w:cs="Times New Roman"/>
          <w:bCs/>
          <w:sz w:val="24"/>
          <w:szCs w:val="24"/>
          <w:lang w:val="es-EC"/>
        </w:rPr>
        <w:t>with</w:t>
      </w:r>
      <w:proofErr w:type="spellEnd"/>
      <w:r w:rsidRPr="00363AF2">
        <w:rPr>
          <w:rFonts w:ascii="Times New Roman" w:eastAsia="Times New Roman" w:hAnsi="Times New Roman" w:cs="Times New Roman"/>
          <w:bCs/>
          <w:sz w:val="24"/>
          <w:szCs w:val="24"/>
          <w:lang w:val="es-EC"/>
        </w:rPr>
        <w:t xml:space="preserve"> a </w:t>
      </w:r>
      <w:proofErr w:type="spellStart"/>
      <w:r w:rsidRPr="00363AF2">
        <w:rPr>
          <w:rFonts w:ascii="Times New Roman" w:eastAsia="Times New Roman" w:hAnsi="Times New Roman" w:cs="Times New Roman"/>
          <w:bCs/>
          <w:sz w:val="24"/>
          <w:szCs w:val="24"/>
          <w:lang w:val="es-EC"/>
        </w:rPr>
        <w:t>field</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research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type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applied</w:t>
      </w:r>
      <w:proofErr w:type="spellEnd"/>
      <w:r w:rsidRPr="00363AF2">
        <w:rPr>
          <w:rFonts w:ascii="Times New Roman" w:eastAsia="Times New Roman" w:hAnsi="Times New Roman" w:cs="Times New Roman"/>
          <w:bCs/>
          <w:sz w:val="24"/>
          <w:szCs w:val="24"/>
          <w:lang w:val="es-EC"/>
        </w:rPr>
        <w:t xml:space="preserve"> in </w:t>
      </w:r>
      <w:proofErr w:type="spellStart"/>
      <w:r w:rsidRPr="00363AF2">
        <w:rPr>
          <w:rFonts w:ascii="Times New Roman" w:eastAsia="Times New Roman" w:hAnsi="Times New Roman" w:cs="Times New Roman"/>
          <w:bCs/>
          <w:sz w:val="24"/>
          <w:szCs w:val="24"/>
          <w:lang w:val="es-EC"/>
        </w:rPr>
        <w:t>an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educational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unit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Institution</w:t>
      </w:r>
      <w:proofErr w:type="spellEnd"/>
      <w:r>
        <w:rPr>
          <w:rFonts w:ascii="Times New Roman" w:eastAsia="Times New Roman" w:hAnsi="Times New Roman" w:cs="Times New Roman"/>
          <w:bCs/>
          <w:sz w:val="24"/>
          <w:szCs w:val="24"/>
          <w:lang w:val="es-EC"/>
        </w:rPr>
        <w:t>,</w:t>
      </w:r>
      <w:r w:rsidRPr="00363AF2">
        <w:rPr>
          <w:rFonts w:ascii="Times New Roman" w:eastAsia="Times New Roman" w:hAnsi="Times New Roman" w:cs="Times New Roman"/>
          <w:bCs/>
          <w:sz w:val="24"/>
          <w:szCs w:val="24"/>
          <w:lang w:val="es-EC"/>
        </w:rPr>
        <w:t xml:space="preserve"> </w:t>
      </w:r>
      <w:proofErr w:type="spellStart"/>
      <w:r>
        <w:rPr>
          <w:rFonts w:ascii="Times New Roman" w:eastAsia="Times New Roman" w:hAnsi="Times New Roman" w:cs="Times New Roman"/>
          <w:bCs/>
          <w:sz w:val="24"/>
          <w:szCs w:val="24"/>
          <w:lang w:val="es-EC"/>
        </w:rPr>
        <w:t>t</w:t>
      </w:r>
      <w:r w:rsidRPr="00363AF2">
        <w:rPr>
          <w:rFonts w:ascii="Times New Roman" w:eastAsia="Times New Roman" w:hAnsi="Times New Roman" w:cs="Times New Roman"/>
          <w:bCs/>
          <w:sz w:val="24"/>
          <w:szCs w:val="24"/>
          <w:lang w:val="es-EC"/>
        </w:rPr>
        <w: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quantitative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approach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with</w:t>
      </w:r>
      <w:proofErr w:type="spellEnd"/>
      <w:r w:rsidRPr="00363AF2">
        <w:rPr>
          <w:rFonts w:ascii="Times New Roman" w:eastAsia="Times New Roman" w:hAnsi="Times New Roman" w:cs="Times New Roman"/>
          <w:bCs/>
          <w:sz w:val="24"/>
          <w:szCs w:val="24"/>
          <w:lang w:val="es-EC"/>
        </w:rPr>
        <w:t xml:space="preserve"> a descriptive and causal </w:t>
      </w:r>
      <w:proofErr w:type="spellStart"/>
      <w:r w:rsidRPr="00363AF2">
        <w:rPr>
          <w:rFonts w:ascii="Times New Roman" w:eastAsia="Times New Roman" w:hAnsi="Times New Roman" w:cs="Times New Roman"/>
          <w:bCs/>
          <w:sz w:val="24"/>
          <w:szCs w:val="24"/>
          <w:lang w:val="es-EC"/>
        </w:rPr>
        <w:t>explanatory</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scope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to</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identify</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incidence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of</w:t>
      </w:r>
      <w:proofErr w:type="spellEnd"/>
      <w:r w:rsidRPr="00363AF2">
        <w:rPr>
          <w:rFonts w:ascii="Times New Roman" w:eastAsia="Times New Roman" w:hAnsi="Times New Roman" w:cs="Times New Roman"/>
          <w:bCs/>
          <w:sz w:val="24"/>
          <w:szCs w:val="24"/>
          <w:lang w:val="es-EC"/>
        </w:rPr>
        <w:t xml:space="preserve"> curricular </w:t>
      </w:r>
      <w:proofErr w:type="spellStart"/>
      <w:r w:rsidRPr="00363AF2">
        <w:rPr>
          <w:rFonts w:ascii="Times New Roman" w:eastAsia="Times New Roman" w:hAnsi="Times New Roman" w:cs="Times New Roman"/>
          <w:bCs/>
          <w:sz w:val="24"/>
          <w:szCs w:val="24"/>
          <w:lang w:val="es-EC"/>
        </w:rPr>
        <w:t>adaptations</w:t>
      </w:r>
      <w:proofErr w:type="spellEnd"/>
      <w:r w:rsidRPr="00363AF2">
        <w:rPr>
          <w:rFonts w:ascii="Times New Roman" w:eastAsia="Times New Roman" w:hAnsi="Times New Roman" w:cs="Times New Roman"/>
          <w:bCs/>
          <w:sz w:val="24"/>
          <w:szCs w:val="24"/>
          <w:lang w:val="es-EC"/>
        </w:rPr>
        <w:t xml:space="preserve"> in </w:t>
      </w:r>
      <w:proofErr w:type="spellStart"/>
      <w:r w:rsidRPr="00363AF2">
        <w:rPr>
          <w:rFonts w:ascii="Times New Roman" w:eastAsia="Times New Roman" w:hAnsi="Times New Roman" w:cs="Times New Roman"/>
          <w:bCs/>
          <w:sz w:val="24"/>
          <w:szCs w:val="24"/>
          <w:lang w:val="es-EC"/>
        </w:rPr>
        <w:t>learning</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SPSS </w:t>
      </w:r>
      <w:proofErr w:type="spellStart"/>
      <w:r w:rsidRPr="00363AF2">
        <w:rPr>
          <w:rFonts w:ascii="Times New Roman" w:eastAsia="Times New Roman" w:hAnsi="Times New Roman" w:cs="Times New Roman"/>
          <w:bCs/>
          <w:sz w:val="24"/>
          <w:szCs w:val="24"/>
          <w:lang w:val="es-EC"/>
        </w:rPr>
        <w:t>statistic</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applied</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for</w:t>
      </w:r>
      <w:proofErr w:type="spellEnd"/>
      <w:r w:rsidRPr="00363AF2">
        <w:rPr>
          <w:rFonts w:ascii="Times New Roman" w:eastAsia="Times New Roman" w:hAnsi="Times New Roman" w:cs="Times New Roman"/>
          <w:bCs/>
          <w:sz w:val="24"/>
          <w:szCs w:val="24"/>
          <w:lang w:val="es-EC"/>
        </w:rPr>
        <w:t xml:space="preserve"> data </w:t>
      </w:r>
      <w:proofErr w:type="spellStart"/>
      <w:r w:rsidRPr="00363AF2">
        <w:rPr>
          <w:rFonts w:ascii="Times New Roman" w:eastAsia="Times New Roman" w:hAnsi="Times New Roman" w:cs="Times New Roman"/>
          <w:bCs/>
          <w:sz w:val="24"/>
          <w:szCs w:val="24"/>
          <w:lang w:val="es-EC"/>
        </w:rPr>
        <w:t>processing</w:t>
      </w:r>
      <w:proofErr w:type="spellEnd"/>
      <w:r w:rsidRPr="00363AF2">
        <w:rPr>
          <w:rFonts w:ascii="Times New Roman" w:eastAsia="Times New Roman" w:hAnsi="Times New Roman" w:cs="Times New Roman"/>
          <w:bCs/>
          <w:sz w:val="24"/>
          <w:szCs w:val="24"/>
          <w:lang w:val="es-EC"/>
        </w:rPr>
        <w:t xml:space="preserve"> in </w:t>
      </w:r>
      <w:proofErr w:type="spellStart"/>
      <w:r w:rsidRPr="00363AF2">
        <w:rPr>
          <w:rFonts w:ascii="Times New Roman" w:eastAsia="Times New Roman" w:hAnsi="Times New Roman" w:cs="Times New Roman"/>
          <w:bCs/>
          <w:sz w:val="24"/>
          <w:szCs w:val="24"/>
          <w:lang w:val="es-EC"/>
        </w:rPr>
        <w:t>which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evident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that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by</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its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level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of</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significance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there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correlation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between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variables </w:t>
      </w:r>
      <w:proofErr w:type="spellStart"/>
      <w:r w:rsidRPr="00363AF2">
        <w:rPr>
          <w:rFonts w:ascii="Times New Roman" w:eastAsia="Times New Roman" w:hAnsi="Times New Roman" w:cs="Times New Roman"/>
          <w:bCs/>
          <w:sz w:val="24"/>
          <w:szCs w:val="24"/>
          <w:lang w:val="es-EC"/>
        </w:rPr>
        <w:t>of</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proposed</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study</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conclusion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is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that</w:t>
      </w:r>
      <w:proofErr w:type="spellEnd"/>
      <w:r w:rsidRPr="00363AF2">
        <w:rPr>
          <w:rFonts w:ascii="Times New Roman" w:eastAsia="Times New Roman" w:hAnsi="Times New Roman" w:cs="Times New Roman"/>
          <w:bCs/>
          <w:sz w:val="24"/>
          <w:szCs w:val="24"/>
          <w:lang w:val="es-EC"/>
        </w:rPr>
        <w:t xml:space="preserve"> curricular </w:t>
      </w:r>
      <w:proofErr w:type="spellStart"/>
      <w:r w:rsidRPr="00363AF2">
        <w:rPr>
          <w:rFonts w:ascii="Times New Roman" w:eastAsia="Times New Roman" w:hAnsi="Times New Roman" w:cs="Times New Roman"/>
          <w:bCs/>
          <w:sz w:val="24"/>
          <w:szCs w:val="24"/>
          <w:lang w:val="es-EC"/>
        </w:rPr>
        <w:t>adaptations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affect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learning</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process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of</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students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with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specific</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educational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needs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not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associated</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with</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disability</w:t>
      </w:r>
      <w:proofErr w:type="spellEnd"/>
      <w:r w:rsidRPr="00363AF2">
        <w:rPr>
          <w:rFonts w:ascii="Times New Roman" w:eastAsia="Times New Roman" w:hAnsi="Times New Roman" w:cs="Times New Roman"/>
          <w:bCs/>
          <w:sz w:val="24"/>
          <w:szCs w:val="24"/>
          <w:lang w:val="es-EC"/>
        </w:rPr>
        <w:t xml:space="preserve">, so </w:t>
      </w:r>
      <w:proofErr w:type="spellStart"/>
      <w:r w:rsidRPr="00363AF2">
        <w:rPr>
          <w:rFonts w:ascii="Times New Roman" w:eastAsia="Times New Roman" w:hAnsi="Times New Roman" w:cs="Times New Roman"/>
          <w:bCs/>
          <w:sz w:val="24"/>
          <w:szCs w:val="24"/>
          <w:lang w:val="es-EC"/>
        </w:rPr>
        <w:t>that</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students</w:t>
      </w:r>
      <w:proofErr w:type="spellEnd"/>
      <w:r w:rsidRPr="00363AF2">
        <w:rPr>
          <w:rFonts w:ascii="Times New Roman" w:eastAsia="Times New Roman" w:hAnsi="Times New Roman" w:cs="Times New Roman"/>
          <w:bCs/>
          <w:sz w:val="24"/>
          <w:szCs w:val="24"/>
          <w:lang w:val="es-EC"/>
        </w:rPr>
        <w:t xml:space="preserve"> can </w:t>
      </w:r>
      <w:proofErr w:type="spellStart"/>
      <w:r w:rsidRPr="00363AF2">
        <w:rPr>
          <w:rFonts w:ascii="Times New Roman" w:eastAsia="Times New Roman" w:hAnsi="Times New Roman" w:cs="Times New Roman"/>
          <w:bCs/>
          <w:sz w:val="24"/>
          <w:szCs w:val="24"/>
          <w:lang w:val="es-EC"/>
        </w:rPr>
        <w:t>access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curriculum</w:t>
      </w:r>
      <w:proofErr w:type="spellEnd"/>
      <w:r w:rsidRPr="00363AF2">
        <w:rPr>
          <w:rFonts w:ascii="Times New Roman" w:eastAsia="Times New Roman" w:hAnsi="Times New Roman" w:cs="Times New Roman"/>
          <w:bCs/>
          <w:sz w:val="24"/>
          <w:szCs w:val="24"/>
          <w:lang w:val="es-EC"/>
        </w:rPr>
        <w:t xml:space="preserve"> and </w:t>
      </w:r>
      <w:proofErr w:type="spellStart"/>
      <w:r w:rsidRPr="00363AF2">
        <w:rPr>
          <w:rFonts w:ascii="Times New Roman" w:eastAsia="Times New Roman" w:hAnsi="Times New Roman" w:cs="Times New Roman"/>
          <w:bCs/>
          <w:sz w:val="24"/>
          <w:szCs w:val="24"/>
          <w:lang w:val="es-EC"/>
        </w:rPr>
        <w:t>participate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actively</w:t>
      </w:r>
      <w:proofErr w:type="spellEnd"/>
      <w:r w:rsidRPr="00363AF2">
        <w:rPr>
          <w:rFonts w:ascii="Times New Roman" w:eastAsia="Times New Roman" w:hAnsi="Times New Roman" w:cs="Times New Roman"/>
          <w:bCs/>
          <w:sz w:val="24"/>
          <w:szCs w:val="24"/>
          <w:lang w:val="es-EC"/>
        </w:rPr>
        <w:t xml:space="preserve"> in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classroom</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adjusting</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activities</w:t>
      </w:r>
      <w:proofErr w:type="spellEnd"/>
      <w:r w:rsidRPr="00363AF2">
        <w:rPr>
          <w:rFonts w:ascii="Times New Roman" w:eastAsia="Times New Roman" w:hAnsi="Times New Roman" w:cs="Times New Roman"/>
          <w:bCs/>
          <w:sz w:val="24"/>
          <w:szCs w:val="24"/>
          <w:lang w:val="es-EC"/>
        </w:rPr>
        <w:t xml:space="preserve"> and </w:t>
      </w:r>
      <w:proofErr w:type="spellStart"/>
      <w:r w:rsidRPr="00363AF2">
        <w:rPr>
          <w:rFonts w:ascii="Times New Roman" w:eastAsia="Times New Roman" w:hAnsi="Times New Roman" w:cs="Times New Roman"/>
          <w:bCs/>
          <w:sz w:val="24"/>
          <w:szCs w:val="24"/>
          <w:lang w:val="es-EC"/>
        </w:rPr>
        <w:t>materials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to</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their</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abilities</w:t>
      </w:r>
      <w:proofErr w:type="spellEnd"/>
      <w:r w:rsidRPr="00363AF2">
        <w:rPr>
          <w:rFonts w:ascii="Times New Roman" w:eastAsia="Times New Roman" w:hAnsi="Times New Roman" w:cs="Times New Roman"/>
          <w:bCs/>
          <w:sz w:val="24"/>
          <w:szCs w:val="24"/>
          <w:lang w:val="es-EC"/>
        </w:rPr>
        <w:t xml:space="preserve"> and </w:t>
      </w:r>
      <w:proofErr w:type="spellStart"/>
      <w:r w:rsidRPr="00363AF2">
        <w:rPr>
          <w:rFonts w:ascii="Times New Roman" w:eastAsia="Times New Roman" w:hAnsi="Times New Roman" w:cs="Times New Roman"/>
          <w:bCs/>
          <w:sz w:val="24"/>
          <w:szCs w:val="24"/>
          <w:lang w:val="es-EC"/>
        </w:rPr>
        <w:t>difficulties</w:t>
      </w:r>
      <w:proofErr w:type="spellEnd"/>
      <w:r w:rsidRPr="00363AF2">
        <w:rPr>
          <w:rFonts w:ascii="Times New Roman" w:eastAsia="Times New Roman" w:hAnsi="Times New Roman" w:cs="Times New Roman"/>
          <w:bCs/>
          <w:sz w:val="24"/>
          <w:szCs w:val="24"/>
          <w:lang w:val="es-EC"/>
        </w:rPr>
        <w:t>.</w:t>
      </w:r>
    </w:p>
    <w:p w14:paraId="7934D0AF" w14:textId="77777777" w:rsidR="00363AF2" w:rsidRDefault="00363AF2" w:rsidP="00363AF2">
      <w:pPr>
        <w:tabs>
          <w:tab w:val="left" w:pos="2835"/>
        </w:tabs>
        <w:spacing w:line="480" w:lineRule="auto"/>
        <w:ind w:left="567" w:firstLine="720"/>
        <w:jc w:val="both"/>
        <w:rPr>
          <w:rFonts w:ascii="Times New Roman" w:eastAsia="Times New Roman" w:hAnsi="Times New Roman" w:cs="Times New Roman"/>
          <w:bCs/>
          <w:sz w:val="24"/>
          <w:szCs w:val="24"/>
          <w:lang w:val="es-EC"/>
        </w:rPr>
      </w:pPr>
      <w:r w:rsidRPr="00363AF2">
        <w:rPr>
          <w:rFonts w:ascii="Times New Roman" w:eastAsia="Times New Roman" w:hAnsi="Times New Roman" w:cs="Times New Roman"/>
          <w:bCs/>
          <w:sz w:val="24"/>
          <w:szCs w:val="24"/>
          <w:lang w:val="es-EC"/>
        </w:rPr>
        <w:t xml:space="preserve">Key </w:t>
      </w:r>
      <w:proofErr w:type="spellStart"/>
      <w:r w:rsidRPr="00363AF2">
        <w:rPr>
          <w:rFonts w:ascii="Times New Roman" w:eastAsia="Times New Roman" w:hAnsi="Times New Roman" w:cs="Times New Roman"/>
          <w:bCs/>
          <w:sz w:val="24"/>
          <w:szCs w:val="24"/>
          <w:lang w:val="es-EC"/>
        </w:rPr>
        <w:t>words</w:t>
      </w:r>
      <w:proofErr w:type="spellEnd"/>
      <w:r w:rsidRPr="00363AF2">
        <w:rPr>
          <w:rFonts w:ascii="Times New Roman" w:eastAsia="Times New Roman" w:hAnsi="Times New Roman" w:cs="Times New Roman"/>
          <w:bCs/>
          <w:sz w:val="24"/>
          <w:szCs w:val="24"/>
          <w:lang w:val="es-EC"/>
        </w:rPr>
        <w:t xml:space="preserve">: Curricular </w:t>
      </w:r>
      <w:proofErr w:type="spellStart"/>
      <w:r w:rsidRPr="00363AF2">
        <w:rPr>
          <w:rFonts w:ascii="Times New Roman" w:eastAsia="Times New Roman" w:hAnsi="Times New Roman" w:cs="Times New Roman"/>
          <w:bCs/>
          <w:sz w:val="24"/>
          <w:szCs w:val="24"/>
          <w:lang w:val="es-EC"/>
        </w:rPr>
        <w:t>adaptations</w:t>
      </w:r>
      <w:proofErr w:type="spellEnd"/>
      <w:r w:rsidRPr="00363AF2">
        <w:rPr>
          <w:rFonts w:ascii="Times New Roman" w:eastAsia="Times New Roman" w:hAnsi="Times New Roman" w:cs="Times New Roman"/>
          <w:bCs/>
          <w:sz w:val="24"/>
          <w:szCs w:val="24"/>
          <w:lang w:val="es-EC"/>
        </w:rPr>
        <w:t xml:space="preserve">, inclusive </w:t>
      </w:r>
      <w:proofErr w:type="spellStart"/>
      <w:r w:rsidRPr="00363AF2">
        <w:rPr>
          <w:rFonts w:ascii="Times New Roman" w:eastAsia="Times New Roman" w:hAnsi="Times New Roman" w:cs="Times New Roman"/>
          <w:bCs/>
          <w:sz w:val="24"/>
          <w:szCs w:val="24"/>
          <w:lang w:val="es-EC"/>
        </w:rPr>
        <w:t>education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strategies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specific</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educational</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needs</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learning</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process</w:t>
      </w:r>
      <w:proofErr w:type="spellEnd"/>
      <w:r w:rsidRPr="00363AF2">
        <w:rPr>
          <w:rFonts w:ascii="Times New Roman" w:eastAsia="Times New Roman" w:hAnsi="Times New Roman" w:cs="Times New Roman"/>
          <w:bCs/>
          <w:sz w:val="24"/>
          <w:szCs w:val="24"/>
          <w:lang w:val="es-EC"/>
        </w:rPr>
        <w:t xml:space="preserve">, inclusive </w:t>
      </w:r>
      <w:proofErr w:type="spellStart"/>
      <w:r w:rsidRPr="00363AF2">
        <w:rPr>
          <w:rFonts w:ascii="Times New Roman" w:eastAsia="Times New Roman" w:hAnsi="Times New Roman" w:cs="Times New Roman"/>
          <w:bCs/>
          <w:sz w:val="24"/>
          <w:szCs w:val="24"/>
          <w:lang w:val="es-EC"/>
        </w:rPr>
        <w:t>education</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learning</w:t>
      </w:r>
      <w:proofErr w:type="spellEnd"/>
      <w:r w:rsidRPr="00363AF2">
        <w:rPr>
          <w:rFonts w:ascii="Times New Roman" w:eastAsia="Times New Roman" w:hAnsi="Times New Roman" w:cs="Times New Roman"/>
          <w:bCs/>
          <w:sz w:val="24"/>
          <w:szCs w:val="24"/>
          <w:lang w:val="es-EC"/>
        </w:rPr>
        <w:t xml:space="preserve"> </w:t>
      </w:r>
      <w:proofErr w:type="spellStart"/>
      <w:r w:rsidRPr="00363AF2">
        <w:rPr>
          <w:rFonts w:ascii="Times New Roman" w:eastAsia="Times New Roman" w:hAnsi="Times New Roman" w:cs="Times New Roman"/>
          <w:bCs/>
          <w:sz w:val="24"/>
          <w:szCs w:val="24"/>
          <w:lang w:val="es-EC"/>
        </w:rPr>
        <w:t>process</w:t>
      </w:r>
      <w:proofErr w:type="spellEnd"/>
      <w:r w:rsidRPr="00363AF2">
        <w:rPr>
          <w:rFonts w:ascii="Times New Roman" w:eastAsia="Times New Roman" w:hAnsi="Times New Roman" w:cs="Times New Roman"/>
          <w:bCs/>
          <w:sz w:val="24"/>
          <w:szCs w:val="24"/>
          <w:lang w:val="es-EC"/>
        </w:rPr>
        <w:t>.</w:t>
      </w:r>
    </w:p>
    <w:p w14:paraId="1AF88AA2" w14:textId="77777777" w:rsidR="00C4764C" w:rsidRPr="001B031D" w:rsidRDefault="00C4764C" w:rsidP="005D7A1F">
      <w:pPr>
        <w:tabs>
          <w:tab w:val="left" w:pos="2835"/>
        </w:tabs>
        <w:spacing w:line="480" w:lineRule="auto"/>
        <w:ind w:left="567" w:firstLine="720"/>
        <w:jc w:val="both"/>
        <w:rPr>
          <w:rFonts w:ascii="Times New Roman" w:eastAsia="Times New Roman" w:hAnsi="Times New Roman" w:cs="Times New Roman"/>
          <w:sz w:val="24"/>
          <w:szCs w:val="24"/>
          <w:lang w:val="es-EC"/>
        </w:rPr>
      </w:pPr>
    </w:p>
    <w:p w14:paraId="4BEB314F" w14:textId="77777777" w:rsidR="00C4764C" w:rsidRPr="001B031D" w:rsidRDefault="00C4764C" w:rsidP="005D7A1F">
      <w:pPr>
        <w:tabs>
          <w:tab w:val="left" w:pos="2835"/>
        </w:tabs>
        <w:spacing w:line="480" w:lineRule="auto"/>
        <w:ind w:left="567" w:firstLine="720"/>
        <w:jc w:val="both"/>
        <w:rPr>
          <w:rFonts w:ascii="Times New Roman" w:eastAsia="Times New Roman" w:hAnsi="Times New Roman" w:cs="Times New Roman"/>
          <w:sz w:val="24"/>
          <w:szCs w:val="24"/>
          <w:lang w:val="es-EC"/>
        </w:rPr>
      </w:pPr>
    </w:p>
    <w:p w14:paraId="649A2203" w14:textId="77777777" w:rsidR="00C4764C" w:rsidRPr="001B031D" w:rsidRDefault="00C4764C" w:rsidP="005D7A1F">
      <w:pPr>
        <w:tabs>
          <w:tab w:val="left" w:pos="2835"/>
        </w:tabs>
        <w:spacing w:line="480" w:lineRule="auto"/>
        <w:ind w:left="567" w:firstLine="720"/>
        <w:jc w:val="both"/>
        <w:rPr>
          <w:rFonts w:ascii="Times New Roman" w:eastAsia="Times New Roman" w:hAnsi="Times New Roman" w:cs="Times New Roman"/>
          <w:sz w:val="24"/>
          <w:szCs w:val="24"/>
          <w:lang w:val="es-EC"/>
        </w:rPr>
      </w:pPr>
    </w:p>
    <w:p w14:paraId="632337B2" w14:textId="77777777" w:rsidR="00C4764C" w:rsidRPr="001B031D" w:rsidRDefault="00C4764C" w:rsidP="005D7A1F">
      <w:pPr>
        <w:tabs>
          <w:tab w:val="left" w:pos="2835"/>
        </w:tabs>
        <w:spacing w:line="480" w:lineRule="auto"/>
        <w:ind w:left="567" w:firstLine="720"/>
        <w:jc w:val="both"/>
        <w:rPr>
          <w:rFonts w:ascii="Times New Roman" w:eastAsia="Times New Roman" w:hAnsi="Times New Roman" w:cs="Times New Roman"/>
          <w:sz w:val="24"/>
          <w:szCs w:val="24"/>
          <w:lang w:val="es-EC"/>
        </w:rPr>
      </w:pPr>
    </w:p>
    <w:p w14:paraId="591C8EC4" w14:textId="77777777" w:rsidR="00C4764C" w:rsidRPr="001B031D" w:rsidRDefault="00C4764C" w:rsidP="005D7A1F">
      <w:pPr>
        <w:tabs>
          <w:tab w:val="left" w:pos="2835"/>
        </w:tabs>
        <w:spacing w:line="480" w:lineRule="auto"/>
        <w:ind w:left="567" w:firstLine="720"/>
        <w:jc w:val="both"/>
        <w:rPr>
          <w:rFonts w:ascii="Times New Roman" w:eastAsia="Times New Roman" w:hAnsi="Times New Roman" w:cs="Times New Roman"/>
          <w:sz w:val="24"/>
          <w:szCs w:val="24"/>
          <w:lang w:val="es-EC"/>
        </w:rPr>
      </w:pPr>
    </w:p>
    <w:p w14:paraId="379DCCA5" w14:textId="77777777" w:rsidR="00C4764C" w:rsidRPr="001B031D" w:rsidRDefault="00C4764C" w:rsidP="005D7A1F">
      <w:pPr>
        <w:tabs>
          <w:tab w:val="left" w:pos="2835"/>
        </w:tabs>
        <w:spacing w:line="480" w:lineRule="auto"/>
        <w:ind w:left="567" w:firstLine="720"/>
        <w:jc w:val="both"/>
        <w:rPr>
          <w:rFonts w:ascii="Times New Roman" w:eastAsia="Times New Roman" w:hAnsi="Times New Roman" w:cs="Times New Roman"/>
          <w:sz w:val="24"/>
          <w:szCs w:val="24"/>
          <w:lang w:val="es-EC"/>
        </w:rPr>
      </w:pPr>
    </w:p>
    <w:p w14:paraId="3FC2E098" w14:textId="1C302561" w:rsidR="00F664C5" w:rsidRPr="001B031D" w:rsidRDefault="00467C2C" w:rsidP="00F82475">
      <w:pPr>
        <w:pStyle w:val="Ttulo1"/>
        <w:spacing w:line="480" w:lineRule="auto"/>
        <w:jc w:val="center"/>
        <w:rPr>
          <w:rFonts w:ascii="Times New Roman" w:eastAsia="Times New Roman" w:hAnsi="Times New Roman" w:cs="Times New Roman"/>
          <w:b/>
          <w:color w:val="000000"/>
          <w:sz w:val="24"/>
          <w:szCs w:val="24"/>
          <w:lang w:val="es-EC"/>
        </w:rPr>
      </w:pPr>
      <w:bookmarkStart w:id="4" w:name="_Toc152613117"/>
      <w:r w:rsidRPr="001B031D">
        <w:rPr>
          <w:rFonts w:ascii="Times New Roman" w:eastAsia="Times New Roman" w:hAnsi="Times New Roman" w:cs="Times New Roman"/>
          <w:b/>
          <w:color w:val="000000"/>
          <w:sz w:val="24"/>
          <w:szCs w:val="24"/>
          <w:lang w:val="es-EC"/>
        </w:rPr>
        <w:lastRenderedPageBreak/>
        <w:t>INTRODUCCIÓN</w:t>
      </w:r>
      <w:bookmarkEnd w:id="4"/>
    </w:p>
    <w:p w14:paraId="17A9994E" w14:textId="29CFD215" w:rsidR="00AD3480" w:rsidRPr="001B031D" w:rsidRDefault="00AD3480"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El presente estudio se centra en las adaptaciones y su i</w:t>
      </w:r>
      <w:r w:rsidR="0048166E" w:rsidRPr="001B031D">
        <w:rPr>
          <w:rFonts w:ascii="Times New Roman" w:eastAsia="Times New Roman" w:hAnsi="Times New Roman" w:cs="Times New Roman"/>
          <w:sz w:val="24"/>
          <w:szCs w:val="24"/>
          <w:lang w:val="es-EC"/>
        </w:rPr>
        <w:t>ncidencia</w:t>
      </w:r>
      <w:r w:rsidRPr="001B031D">
        <w:rPr>
          <w:rFonts w:ascii="Times New Roman" w:eastAsia="Times New Roman" w:hAnsi="Times New Roman" w:cs="Times New Roman"/>
          <w:sz w:val="24"/>
          <w:szCs w:val="24"/>
          <w:lang w:val="es-EC"/>
        </w:rPr>
        <w:t xml:space="preserve"> en el proceso de aprendizaje de los estudiantes con necesidades educativas específicas no asociadas a la discapacidad, donde existe la inclusión educativa, brindando tratamiento a las diferentes dificultades presentadas en el proceso aprendizaje de los educandos, se diagnostica que la pandemia deja su efecto dentro de los estudiantes por una adaptación a la virtualidad, donde no se evidenciaba exigencia en el desarrollo de actividades, teniendo como consecuencia déficit en su aprendizaje de acuerdo a su nivel académico.</w:t>
      </w:r>
    </w:p>
    <w:p w14:paraId="04E33DB3" w14:textId="29F5C9C7" w:rsidR="00AD3480" w:rsidRPr="001B031D" w:rsidRDefault="00AD3480"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De manera que la educación ha tenido que sufrir cambios drásticos al tratarse de personas con dificultades de aprendizaje en las actividades curriculares, </w:t>
      </w:r>
      <w:r w:rsidR="001D3248" w:rsidRPr="001B031D">
        <w:rPr>
          <w:rFonts w:ascii="Times New Roman" w:eastAsia="Times New Roman" w:hAnsi="Times New Roman" w:cs="Times New Roman"/>
          <w:sz w:val="24"/>
          <w:szCs w:val="24"/>
          <w:lang w:val="es-EC"/>
        </w:rPr>
        <w:t>Además</w:t>
      </w:r>
      <w:r w:rsidRPr="001B031D">
        <w:rPr>
          <w:rFonts w:ascii="Times New Roman" w:eastAsia="Times New Roman" w:hAnsi="Times New Roman" w:cs="Times New Roman"/>
          <w:sz w:val="24"/>
          <w:szCs w:val="24"/>
          <w:lang w:val="es-EC"/>
        </w:rPr>
        <w:t xml:space="preserve"> las actividades deben ser adaptadas </w:t>
      </w:r>
      <w:r w:rsidR="001D3248" w:rsidRPr="001B031D">
        <w:rPr>
          <w:rFonts w:ascii="Times New Roman" w:eastAsia="Times New Roman" w:hAnsi="Times New Roman" w:cs="Times New Roman"/>
          <w:sz w:val="24"/>
          <w:szCs w:val="24"/>
          <w:lang w:val="es-EC"/>
        </w:rPr>
        <w:t>de acuerdo con</w:t>
      </w:r>
      <w:r w:rsidRPr="001B031D">
        <w:rPr>
          <w:rFonts w:ascii="Times New Roman" w:eastAsia="Times New Roman" w:hAnsi="Times New Roman" w:cs="Times New Roman"/>
          <w:sz w:val="24"/>
          <w:szCs w:val="24"/>
          <w:lang w:val="es-EC"/>
        </w:rPr>
        <w:t xml:space="preserve"> su nivel de competencia académica en el aprendizaje, no deja de ser preocupante, la gran parte de estudiantes son de bajos recursos económicos, y no cuentan con los medios tecnológicos y apenas tienen para alimentarse. la presente investigación se realiza con el propósito de conocer la influencia que tienen las adaptaciones curriculares en el proceso de aprendizaje en los estudiantes con Necesidades Educativas Específicas en la Unidad Educativa del Milenio José de San Martín, Ventanas. 202</w:t>
      </w:r>
      <w:r w:rsidR="00555D59" w:rsidRPr="001B031D">
        <w:rPr>
          <w:rFonts w:ascii="Times New Roman" w:eastAsia="Times New Roman" w:hAnsi="Times New Roman" w:cs="Times New Roman"/>
          <w:sz w:val="24"/>
          <w:szCs w:val="24"/>
          <w:lang w:val="es-EC"/>
        </w:rPr>
        <w:t>3</w:t>
      </w:r>
      <w:r w:rsidRPr="001B031D">
        <w:rPr>
          <w:rFonts w:ascii="Times New Roman" w:eastAsia="Times New Roman" w:hAnsi="Times New Roman" w:cs="Times New Roman"/>
          <w:sz w:val="24"/>
          <w:szCs w:val="24"/>
          <w:lang w:val="es-EC"/>
        </w:rPr>
        <w:t>.</w:t>
      </w:r>
    </w:p>
    <w:p w14:paraId="76579C90" w14:textId="290BD1E5" w:rsidR="00AD3480" w:rsidRPr="001B031D" w:rsidRDefault="00456F7B"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Sin embargo, se realiza el análisis de un estudio, e</w:t>
      </w:r>
      <w:r w:rsidR="00AD3480" w:rsidRPr="001B031D">
        <w:rPr>
          <w:rFonts w:ascii="Times New Roman" w:eastAsia="Times New Roman" w:hAnsi="Times New Roman" w:cs="Times New Roman"/>
          <w:sz w:val="24"/>
          <w:szCs w:val="24"/>
          <w:lang w:val="es-EC"/>
        </w:rPr>
        <w:t xml:space="preserve">n Chimborazo </w:t>
      </w:r>
      <w:r w:rsidR="00DD5237" w:rsidRPr="001B031D">
        <w:rPr>
          <w:rFonts w:ascii="Times New Roman" w:eastAsia="Times New Roman" w:hAnsi="Times New Roman" w:cs="Times New Roman"/>
          <w:sz w:val="24"/>
          <w:szCs w:val="24"/>
          <w:lang w:val="es-EC"/>
        </w:rPr>
        <w:t xml:space="preserve">donde </w:t>
      </w:r>
      <w:r w:rsidR="00AD3480" w:rsidRPr="001B031D">
        <w:rPr>
          <w:rFonts w:ascii="Times New Roman" w:eastAsia="Times New Roman" w:hAnsi="Times New Roman" w:cs="Times New Roman"/>
          <w:sz w:val="24"/>
          <w:szCs w:val="24"/>
          <w:lang w:val="es-EC"/>
        </w:rPr>
        <w:t xml:space="preserve">se realiza una investigación, demostrando que las adaptaciones curriculares </w:t>
      </w:r>
      <w:r w:rsidR="00DD5237" w:rsidRPr="001B031D">
        <w:rPr>
          <w:rFonts w:ascii="Times New Roman" w:eastAsia="Times New Roman" w:hAnsi="Times New Roman" w:cs="Times New Roman"/>
          <w:sz w:val="24"/>
          <w:szCs w:val="24"/>
          <w:lang w:val="es-EC"/>
        </w:rPr>
        <w:t xml:space="preserve">son </w:t>
      </w:r>
      <w:r w:rsidR="00AD3480" w:rsidRPr="001B031D">
        <w:rPr>
          <w:rFonts w:ascii="Times New Roman" w:eastAsia="Times New Roman" w:hAnsi="Times New Roman" w:cs="Times New Roman"/>
          <w:sz w:val="24"/>
          <w:szCs w:val="24"/>
          <w:lang w:val="es-EC"/>
        </w:rPr>
        <w:t>un proceso de enseñanza dirigida al aprendizaje, en el que se debe fomentar el trabajo colaborativo, la implementación de material didáctico innovador y que exista una evaluación formativa para el estudiante, al tener en cuenta que la planificación debe estar realizada a los diferentes contextos (Olmedo, 2022).</w:t>
      </w:r>
    </w:p>
    <w:p w14:paraId="15309E9E" w14:textId="0AED95C0" w:rsidR="00AD3480" w:rsidRPr="001B031D" w:rsidRDefault="00AD3480"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En la ciudad de Quito se efectuó un análisis investigativo, que permite incluir a todos los niños con necesidades de aprendizajes no asociadas a una discapacidad, al tener </w:t>
      </w:r>
      <w:r w:rsidRPr="001B031D">
        <w:rPr>
          <w:rFonts w:ascii="Times New Roman" w:eastAsia="Times New Roman" w:hAnsi="Times New Roman" w:cs="Times New Roman"/>
          <w:sz w:val="24"/>
          <w:szCs w:val="24"/>
          <w:lang w:val="es-EC"/>
        </w:rPr>
        <w:lastRenderedPageBreak/>
        <w:t>presente</w:t>
      </w:r>
      <w:r w:rsidR="00DD5237" w:rsidRPr="001B031D">
        <w:rPr>
          <w:rFonts w:ascii="Times New Roman" w:eastAsia="Times New Roman" w:hAnsi="Times New Roman" w:cs="Times New Roman"/>
          <w:sz w:val="24"/>
          <w:szCs w:val="24"/>
          <w:lang w:val="es-EC"/>
        </w:rPr>
        <w:t xml:space="preserve"> que</w:t>
      </w:r>
      <w:r w:rsidRPr="001B031D">
        <w:rPr>
          <w:rFonts w:ascii="Times New Roman" w:eastAsia="Times New Roman" w:hAnsi="Times New Roman" w:cs="Times New Roman"/>
          <w:sz w:val="24"/>
          <w:szCs w:val="24"/>
          <w:lang w:val="es-EC"/>
        </w:rPr>
        <w:t xml:space="preserve"> la primera etapa de la niñez es fundamental para la aplicación de estrategias, dando respuesta a la valoración y aceptación de diferentes formas de aprender en los estudiantes, además se puede mencionar que dentro de este proceso los padres son un eje fundamental, para fortalecer los aspectos cognitivos (Ormaza &amp; Vélez, 2018).</w:t>
      </w:r>
    </w:p>
    <w:p w14:paraId="1FE14CE1" w14:textId="41F71ACD" w:rsidR="00F664C5" w:rsidRPr="001B031D" w:rsidRDefault="007E527F"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Esta </w:t>
      </w:r>
      <w:r w:rsidR="00AD3480" w:rsidRPr="001B031D">
        <w:rPr>
          <w:rFonts w:ascii="Times New Roman" w:eastAsia="Times New Roman" w:hAnsi="Times New Roman" w:cs="Times New Roman"/>
          <w:sz w:val="24"/>
          <w:szCs w:val="24"/>
          <w:lang w:val="es-EC"/>
        </w:rPr>
        <w:t xml:space="preserve">investigación se realizó con un enfoque cuantitativo, de tipo descriptivo y explicativo causal, con diseño de campo y no experimental, se destaca que, al emplearse como técnica, la encuesta a </w:t>
      </w:r>
      <w:r w:rsidR="00DF0690" w:rsidRPr="001B031D">
        <w:rPr>
          <w:rFonts w:ascii="Times New Roman" w:eastAsia="Times New Roman" w:hAnsi="Times New Roman" w:cs="Times New Roman"/>
          <w:sz w:val="24"/>
          <w:szCs w:val="24"/>
          <w:lang w:val="es-EC"/>
        </w:rPr>
        <w:t>35</w:t>
      </w:r>
      <w:r w:rsidR="00AD3480" w:rsidRPr="001B031D">
        <w:rPr>
          <w:rFonts w:ascii="Times New Roman" w:eastAsia="Times New Roman" w:hAnsi="Times New Roman" w:cs="Times New Roman"/>
          <w:sz w:val="24"/>
          <w:szCs w:val="24"/>
          <w:lang w:val="es-EC"/>
        </w:rPr>
        <w:t xml:space="preserve"> docentes involucrados dentro </w:t>
      </w:r>
      <w:r w:rsidR="00DF0690" w:rsidRPr="001B031D">
        <w:rPr>
          <w:rFonts w:ascii="Times New Roman" w:eastAsia="Times New Roman" w:hAnsi="Times New Roman" w:cs="Times New Roman"/>
          <w:sz w:val="24"/>
          <w:szCs w:val="24"/>
          <w:lang w:val="es-EC"/>
        </w:rPr>
        <w:t xml:space="preserve">del centro educativo, se efectúa un </w:t>
      </w:r>
      <w:r w:rsidR="00AD3480" w:rsidRPr="001B031D">
        <w:rPr>
          <w:rFonts w:ascii="Times New Roman" w:eastAsia="Times New Roman" w:hAnsi="Times New Roman" w:cs="Times New Roman"/>
          <w:sz w:val="24"/>
          <w:szCs w:val="24"/>
          <w:lang w:val="es-EC"/>
        </w:rPr>
        <w:t>muestreo por conveniencia de tipo no probabilístico, se espera que la recolección de datos demuestre la efecti</w:t>
      </w:r>
      <w:r w:rsidR="00DF0690" w:rsidRPr="001B031D">
        <w:rPr>
          <w:rFonts w:ascii="Times New Roman" w:eastAsia="Times New Roman" w:hAnsi="Times New Roman" w:cs="Times New Roman"/>
          <w:sz w:val="24"/>
          <w:szCs w:val="24"/>
          <w:lang w:val="es-EC"/>
        </w:rPr>
        <w:t xml:space="preserve">vidad del plan de capacitación y </w:t>
      </w:r>
      <w:r w:rsidR="00AD3480" w:rsidRPr="001B031D">
        <w:rPr>
          <w:rFonts w:ascii="Times New Roman" w:eastAsia="Times New Roman" w:hAnsi="Times New Roman" w:cs="Times New Roman"/>
          <w:sz w:val="24"/>
          <w:szCs w:val="24"/>
          <w:lang w:val="es-EC"/>
        </w:rPr>
        <w:t>se logre evidenciar la incidencia de las adaptaciones curriculares en</w:t>
      </w:r>
      <w:r w:rsidR="00DF0690" w:rsidRPr="001B031D">
        <w:rPr>
          <w:rFonts w:ascii="Times New Roman" w:eastAsia="Times New Roman" w:hAnsi="Times New Roman" w:cs="Times New Roman"/>
          <w:sz w:val="24"/>
          <w:szCs w:val="24"/>
          <w:lang w:val="es-EC"/>
        </w:rPr>
        <w:t xml:space="preserve"> el aprendizaje de los</w:t>
      </w:r>
      <w:r w:rsidR="00AD3480" w:rsidRPr="001B031D">
        <w:rPr>
          <w:rFonts w:ascii="Times New Roman" w:eastAsia="Times New Roman" w:hAnsi="Times New Roman" w:cs="Times New Roman"/>
          <w:sz w:val="24"/>
          <w:szCs w:val="24"/>
          <w:lang w:val="es-EC"/>
        </w:rPr>
        <w:t xml:space="preserve"> estudiantes</w:t>
      </w:r>
      <w:r w:rsidR="00DF0690" w:rsidRPr="001B031D">
        <w:rPr>
          <w:rFonts w:ascii="Times New Roman" w:eastAsia="Times New Roman" w:hAnsi="Times New Roman" w:cs="Times New Roman"/>
          <w:sz w:val="24"/>
          <w:szCs w:val="24"/>
          <w:lang w:val="es-EC"/>
        </w:rPr>
        <w:t xml:space="preserve"> con necesidades educativas específicas no asociadas a la discapacidad</w:t>
      </w:r>
      <w:r w:rsidR="00AD3480" w:rsidRPr="001B031D">
        <w:rPr>
          <w:rFonts w:ascii="Times New Roman" w:eastAsia="Times New Roman" w:hAnsi="Times New Roman" w:cs="Times New Roman"/>
          <w:sz w:val="24"/>
          <w:szCs w:val="24"/>
          <w:lang w:val="es-EC"/>
        </w:rPr>
        <w:t>.</w:t>
      </w:r>
    </w:p>
    <w:p w14:paraId="60CA30B9"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47BC24EA"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17E0FA94"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2CF9C3E0"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04DC467D"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1188E249"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4B5DB8D3"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65885A3B"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3AFA72A2" w14:textId="77777777" w:rsidR="0035573D" w:rsidRPr="001B031D" w:rsidRDefault="0035573D"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4024E543" w14:textId="77777777" w:rsidR="00653396" w:rsidRPr="001B031D" w:rsidRDefault="00653396"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627C1268" w14:textId="77777777" w:rsidR="00653396" w:rsidRPr="001B031D" w:rsidRDefault="00653396"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4CDAFC2B" w14:textId="77777777" w:rsidR="00653396" w:rsidRPr="001B031D" w:rsidRDefault="00653396"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0808D60A" w14:textId="77777777" w:rsidR="00653396" w:rsidRPr="001B031D" w:rsidRDefault="00653396" w:rsidP="00F446D5">
      <w:pPr>
        <w:shd w:val="clear" w:color="auto" w:fill="FFFFFF" w:themeFill="background1"/>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7C57C20D" w14:textId="4AEB85DF" w:rsidR="00F664C5" w:rsidRPr="001B031D" w:rsidRDefault="00765F7F" w:rsidP="009A4E36">
      <w:pPr>
        <w:pStyle w:val="Ttulo1"/>
        <w:spacing w:line="480" w:lineRule="auto"/>
        <w:jc w:val="center"/>
        <w:rPr>
          <w:rFonts w:ascii="Times New Roman" w:eastAsia="Times New Roman" w:hAnsi="Times New Roman" w:cs="Times New Roman"/>
          <w:b/>
          <w:color w:val="000000"/>
          <w:sz w:val="24"/>
          <w:szCs w:val="24"/>
          <w:lang w:val="es-EC"/>
        </w:rPr>
      </w:pPr>
      <w:bookmarkStart w:id="5" w:name="_Toc152613118"/>
      <w:r w:rsidRPr="001B031D">
        <w:rPr>
          <w:rFonts w:ascii="Times New Roman" w:eastAsia="Times New Roman" w:hAnsi="Times New Roman" w:cs="Times New Roman"/>
          <w:b/>
          <w:color w:val="000000"/>
          <w:sz w:val="24"/>
          <w:szCs w:val="24"/>
          <w:lang w:val="es-EC"/>
        </w:rPr>
        <w:lastRenderedPageBreak/>
        <w:t xml:space="preserve">CAPITULO I. </w:t>
      </w:r>
      <w:r w:rsidR="00456F7B" w:rsidRPr="001B031D">
        <w:rPr>
          <w:rFonts w:ascii="Times New Roman" w:eastAsia="Times New Roman" w:hAnsi="Times New Roman" w:cs="Times New Roman"/>
          <w:b/>
          <w:color w:val="000000"/>
          <w:sz w:val="24"/>
          <w:szCs w:val="24"/>
          <w:lang w:val="es-EC"/>
        </w:rPr>
        <w:t>CONTEXTUALIZACIÓN DEL PROBLEMA</w:t>
      </w:r>
      <w:bookmarkEnd w:id="5"/>
    </w:p>
    <w:p w14:paraId="46E32CDE" w14:textId="1DE2C4E0" w:rsidR="00765F7F" w:rsidRPr="001B031D" w:rsidRDefault="00765F7F" w:rsidP="007E527F">
      <w:pPr>
        <w:pStyle w:val="Ttulo2"/>
        <w:spacing w:line="480" w:lineRule="auto"/>
        <w:ind w:left="567"/>
        <w:rPr>
          <w:lang w:val="es-EC"/>
        </w:rPr>
      </w:pPr>
      <w:bookmarkStart w:id="6" w:name="_Toc152613119"/>
      <w:r w:rsidRPr="001B031D">
        <w:rPr>
          <w:rFonts w:ascii="Times New Roman" w:eastAsia="Times New Roman" w:hAnsi="Times New Roman" w:cs="Times New Roman"/>
          <w:color w:val="000000"/>
          <w:szCs w:val="24"/>
          <w:lang w:val="es-EC"/>
        </w:rPr>
        <w:t>1.1 Formulación del problema</w:t>
      </w:r>
      <w:bookmarkEnd w:id="6"/>
    </w:p>
    <w:p w14:paraId="329C0ABF" w14:textId="747B55C4" w:rsidR="003F4234" w:rsidRPr="001B031D" w:rsidRDefault="003F4234" w:rsidP="007E527F">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 xml:space="preserve">A nivel internacional, se identifica un estudio en </w:t>
      </w:r>
      <w:r w:rsidR="00DD5237" w:rsidRPr="001B031D">
        <w:rPr>
          <w:rFonts w:ascii="Times New Roman" w:hAnsi="Times New Roman" w:cs="Times New Roman"/>
          <w:sz w:val="24"/>
          <w:szCs w:val="24"/>
          <w:lang w:val="es-EC"/>
        </w:rPr>
        <w:t>el</w:t>
      </w:r>
      <w:r w:rsidRPr="001B031D">
        <w:rPr>
          <w:rFonts w:ascii="Times New Roman" w:hAnsi="Times New Roman" w:cs="Times New Roman"/>
          <w:sz w:val="24"/>
          <w:szCs w:val="24"/>
          <w:lang w:val="es-EC"/>
        </w:rPr>
        <w:t xml:space="preserve"> que se tiene en cuenta la transformación </w:t>
      </w:r>
      <w:r w:rsidR="00415DC8" w:rsidRPr="001B031D">
        <w:rPr>
          <w:rFonts w:ascii="Times New Roman" w:hAnsi="Times New Roman" w:cs="Times New Roman"/>
          <w:sz w:val="24"/>
          <w:szCs w:val="24"/>
          <w:lang w:val="es-EC"/>
        </w:rPr>
        <w:t>educativa</w:t>
      </w:r>
      <w:r w:rsidRPr="001B031D">
        <w:rPr>
          <w:rFonts w:ascii="Times New Roman" w:hAnsi="Times New Roman" w:cs="Times New Roman"/>
          <w:sz w:val="24"/>
          <w:szCs w:val="24"/>
          <w:lang w:val="es-EC"/>
        </w:rPr>
        <w:t xml:space="preserve"> que ofrece una oportunidad </w:t>
      </w:r>
      <w:r w:rsidR="00DD5237" w:rsidRPr="001B031D">
        <w:rPr>
          <w:rFonts w:ascii="Times New Roman" w:hAnsi="Times New Roman" w:cs="Times New Roman"/>
          <w:sz w:val="24"/>
          <w:szCs w:val="24"/>
          <w:lang w:val="es-EC"/>
        </w:rPr>
        <w:t>p</w:t>
      </w:r>
      <w:r w:rsidRPr="001B031D">
        <w:rPr>
          <w:rFonts w:ascii="Times New Roman" w:hAnsi="Times New Roman" w:cs="Times New Roman"/>
          <w:sz w:val="24"/>
          <w:szCs w:val="24"/>
          <w:lang w:val="es-EC"/>
        </w:rPr>
        <w:t>a</w:t>
      </w:r>
      <w:r w:rsidR="00DD5237" w:rsidRPr="001B031D">
        <w:rPr>
          <w:rFonts w:ascii="Times New Roman" w:hAnsi="Times New Roman" w:cs="Times New Roman"/>
          <w:sz w:val="24"/>
          <w:szCs w:val="24"/>
          <w:lang w:val="es-EC"/>
        </w:rPr>
        <w:t>ra</w:t>
      </w:r>
      <w:r w:rsidRPr="001B031D">
        <w:rPr>
          <w:rFonts w:ascii="Times New Roman" w:hAnsi="Times New Roman" w:cs="Times New Roman"/>
          <w:sz w:val="24"/>
          <w:szCs w:val="24"/>
          <w:lang w:val="es-EC"/>
        </w:rPr>
        <w:t xml:space="preserve"> recuperar el déficit de aprendizaje existente en los niños y así encaminarlos hacia el objetivo del sistema educativo. Por lo que se analiza la crisis educativa, existente en la actualidad, como es el déficit de aprendizaje </w:t>
      </w:r>
      <w:r w:rsidR="00DD5237" w:rsidRPr="001B031D">
        <w:rPr>
          <w:rFonts w:ascii="Times New Roman" w:hAnsi="Times New Roman" w:cs="Times New Roman"/>
          <w:sz w:val="24"/>
          <w:szCs w:val="24"/>
          <w:lang w:val="es-EC"/>
        </w:rPr>
        <w:t>en</w:t>
      </w:r>
      <w:r w:rsidRPr="001B031D">
        <w:rPr>
          <w:rFonts w:ascii="Times New Roman" w:hAnsi="Times New Roman" w:cs="Times New Roman"/>
          <w:sz w:val="24"/>
          <w:szCs w:val="24"/>
          <w:lang w:val="es-EC"/>
        </w:rPr>
        <w:t xml:space="preserve"> estudiantes ocasionadas por la pandemia del Covid 19. Por lo que se puede evidenciar que 147 millones de estudiantes han perdido la instrucción presencial, desde el año 2020 como resultado de crisis sanitaria, mientras que el 2021, 244 millones de niños y jóvenes, se encontraban sin escolarización.</w:t>
      </w:r>
    </w:p>
    <w:p w14:paraId="0511081F" w14:textId="1CD9BA7D"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Por lo que</w:t>
      </w:r>
      <w:r w:rsidR="007E527F" w:rsidRPr="001B031D">
        <w:rPr>
          <w:rFonts w:ascii="Times New Roman" w:hAnsi="Times New Roman" w:cs="Times New Roman"/>
          <w:sz w:val="24"/>
          <w:szCs w:val="24"/>
          <w:lang w:val="es-EC"/>
        </w:rPr>
        <w:t>,</w:t>
      </w:r>
      <w:r w:rsidRPr="001B031D">
        <w:rPr>
          <w:rFonts w:ascii="Times New Roman" w:hAnsi="Times New Roman" w:cs="Times New Roman"/>
          <w:sz w:val="24"/>
          <w:szCs w:val="24"/>
          <w:lang w:val="es-EC"/>
        </w:rPr>
        <w:t xml:space="preserve"> se considera que la pandemia ha perjudicado en un 90% al aprendizaje de los estudiantes. Se puede mencionar que la educación tiene una baja presupuestaria, por lo que ha resultado perjudicial, dejando a muchos niños sin acceso a la escuela (Organización de Naciones Unidas, 2022, párr. 1-3).</w:t>
      </w:r>
    </w:p>
    <w:p w14:paraId="0657E0A9" w14:textId="09D4048C"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 xml:space="preserve">En España, según el Real Acuerdo 157 (2022) se menciona </w:t>
      </w:r>
      <w:proofErr w:type="gramStart"/>
      <w:r w:rsidRPr="001B031D">
        <w:rPr>
          <w:rFonts w:ascii="Times New Roman" w:hAnsi="Times New Roman" w:cs="Times New Roman"/>
          <w:sz w:val="24"/>
          <w:szCs w:val="24"/>
          <w:lang w:val="es-EC"/>
        </w:rPr>
        <w:t>que</w:t>
      </w:r>
      <w:proofErr w:type="gramEnd"/>
      <w:r w:rsidRPr="001B031D">
        <w:rPr>
          <w:rFonts w:ascii="Times New Roman" w:hAnsi="Times New Roman" w:cs="Times New Roman"/>
          <w:sz w:val="24"/>
          <w:szCs w:val="24"/>
          <w:lang w:val="es-EC"/>
        </w:rPr>
        <w:t xml:space="preserve"> dentro de administraciones en el ámbito educativo, se ejecutan procedimientos para la realización oportuna de adaptaciones curriculares, al tener en cuenta elementos</w:t>
      </w:r>
      <w:r w:rsidR="00415DC8" w:rsidRPr="001B031D">
        <w:rPr>
          <w:rFonts w:ascii="Times New Roman" w:hAnsi="Times New Roman" w:cs="Times New Roman"/>
          <w:sz w:val="24"/>
          <w:szCs w:val="24"/>
          <w:lang w:val="es-EC"/>
        </w:rPr>
        <w:t xml:space="preserve"> básicos</w:t>
      </w:r>
      <w:r w:rsidRPr="001B031D">
        <w:rPr>
          <w:rFonts w:ascii="Times New Roman" w:hAnsi="Times New Roman" w:cs="Times New Roman"/>
          <w:sz w:val="24"/>
          <w:szCs w:val="24"/>
          <w:lang w:val="es-EC"/>
        </w:rPr>
        <w:t xml:space="preserve"> del currículo, al ser accesible y flexible para el estudiante, por lo que se pretende desarrollar destrezas y competencias en los educandos, </w:t>
      </w:r>
      <w:r w:rsidR="00DD5237" w:rsidRPr="001B031D">
        <w:rPr>
          <w:rFonts w:ascii="Times New Roman" w:hAnsi="Times New Roman" w:cs="Times New Roman"/>
          <w:sz w:val="24"/>
          <w:szCs w:val="24"/>
          <w:lang w:val="es-EC"/>
        </w:rPr>
        <w:t>e</w:t>
      </w:r>
      <w:r w:rsidRPr="001B031D">
        <w:rPr>
          <w:rFonts w:ascii="Times New Roman" w:hAnsi="Times New Roman" w:cs="Times New Roman"/>
          <w:sz w:val="24"/>
          <w:szCs w:val="24"/>
          <w:lang w:val="es-EC"/>
        </w:rPr>
        <w:t>sto permitirá ejecutar evaluaciones de acuerdo a la necesidad del estudiante y a su ritmo de aprendizaje (Art. 20-n. 2).</w:t>
      </w:r>
    </w:p>
    <w:p w14:paraId="15786AC2" w14:textId="6F55CE60"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De acuerdo con Martínez (2022) manifiesta en su estudio</w:t>
      </w:r>
      <w:r w:rsidR="00415DC8" w:rsidRPr="001B031D">
        <w:rPr>
          <w:rFonts w:ascii="Times New Roman" w:hAnsi="Times New Roman" w:cs="Times New Roman"/>
          <w:sz w:val="24"/>
          <w:szCs w:val="24"/>
          <w:lang w:val="es-EC"/>
        </w:rPr>
        <w:t>,</w:t>
      </w:r>
      <w:r w:rsidRPr="001B031D">
        <w:rPr>
          <w:rFonts w:ascii="Times New Roman" w:hAnsi="Times New Roman" w:cs="Times New Roman"/>
          <w:sz w:val="24"/>
          <w:szCs w:val="24"/>
          <w:lang w:val="es-EC"/>
        </w:rPr>
        <w:t xml:space="preserve"> es fundamental la influencia de las adaptaciones curriculares dentro de las instituciones educativas, al mencionar que el planificar mediante la aplicación de métodos y estrategias como apoyo para un estudiante con necesidades educativas específicas, se debe considerar que los docentes deben ser capacitados para ser inclusivos y así poder dar respuesta a las </w:t>
      </w:r>
      <w:r w:rsidRPr="001B031D">
        <w:rPr>
          <w:rFonts w:ascii="Times New Roman" w:hAnsi="Times New Roman" w:cs="Times New Roman"/>
          <w:sz w:val="24"/>
          <w:szCs w:val="24"/>
          <w:lang w:val="es-EC"/>
        </w:rPr>
        <w:lastRenderedPageBreak/>
        <w:t>necesidades escolares, sociales y socioemocional</w:t>
      </w:r>
      <w:r w:rsidR="00DD5237" w:rsidRPr="001B031D">
        <w:rPr>
          <w:rFonts w:ascii="Times New Roman" w:hAnsi="Times New Roman" w:cs="Times New Roman"/>
          <w:sz w:val="24"/>
          <w:szCs w:val="24"/>
          <w:lang w:val="es-EC"/>
        </w:rPr>
        <w:t>es</w:t>
      </w:r>
      <w:r w:rsidRPr="001B031D">
        <w:rPr>
          <w:rFonts w:ascii="Times New Roman" w:hAnsi="Times New Roman" w:cs="Times New Roman"/>
          <w:sz w:val="24"/>
          <w:szCs w:val="24"/>
          <w:lang w:val="es-EC"/>
        </w:rPr>
        <w:t xml:space="preserve"> del estudiante garantizando la inclusión educativa en los centros escolares regulares dentro de la educación, se plantea fomentar el trabajo cooperativo con los demás niños que desarrollará sus habilidades de forma idónea sin ninguna dificulta</w:t>
      </w:r>
      <w:r w:rsidR="00DF0690" w:rsidRPr="001B031D">
        <w:rPr>
          <w:rFonts w:ascii="Times New Roman" w:hAnsi="Times New Roman" w:cs="Times New Roman"/>
          <w:sz w:val="24"/>
          <w:szCs w:val="24"/>
          <w:lang w:val="es-EC"/>
        </w:rPr>
        <w:t>d</w:t>
      </w:r>
      <w:r w:rsidRPr="001B031D">
        <w:rPr>
          <w:rFonts w:ascii="Times New Roman" w:hAnsi="Times New Roman" w:cs="Times New Roman"/>
          <w:sz w:val="24"/>
          <w:szCs w:val="24"/>
          <w:lang w:val="es-EC"/>
        </w:rPr>
        <w:t xml:space="preserve"> (párr. 6).</w:t>
      </w:r>
    </w:p>
    <w:p w14:paraId="080C836A" w14:textId="2EB56231"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Las adaptaciones curriculares juegan un papel importante en el éxito educativo de los estudiantes con NEE. La implementación de estas adaptaciones puede contribuir de manera significativa al proceso de aprendizaje de estos estudiantes, proporcionándoles alternativas viables para abordar las mismas materias que los estudiantes sin NEE. El uso adecuado de estas adaptaciones, así como una enseñanza individualizada, pueden ayudar a los estudiantes con NEE a alcanzar su máximo potencial educativo</w:t>
      </w:r>
      <w:r w:rsidR="00DD5237" w:rsidRPr="001B031D">
        <w:rPr>
          <w:rFonts w:ascii="Times New Roman" w:hAnsi="Times New Roman" w:cs="Times New Roman"/>
          <w:sz w:val="24"/>
          <w:szCs w:val="24"/>
          <w:lang w:val="es-EC"/>
        </w:rPr>
        <w:t>.</w:t>
      </w:r>
    </w:p>
    <w:p w14:paraId="7F4AC50F" w14:textId="77777777"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Según Martínez (2022) manifiesta que 4,38 millones de personas en España tienen un tipo de discapacidad, de las cuales 106.300 eran niños con una edad de 6 y 15 años. La mayoría de estos menores, un 55% tiene dificultades con el aprendizaje, además ha puesto de manifiesto los últimos datos facilitados por el Instituto Nacional de Estadística (INE) en materia de discapacidad relativa al año 2020. Sí, según ha dicho, el 11,1% de los alumnos que necesitaba adaptación curricular no la recibió y para el 24,2% de los que sí la recibieron no fueron suficientes. No podemos permitir que haya alumnos con necesidades educativas específicas, necesiten una adaptación especial y el sistema no se lo preste (párr. 2-3).</w:t>
      </w:r>
    </w:p>
    <w:p w14:paraId="68BE8544" w14:textId="10B2A2A9"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Las adaptaciones curriculares son el instrumento fundamental para lograr una enseñanza individual, por lo que se realizan cambios acordes al diseño curricular o al estilo de aprendizaje del educando, se puede identificar que al tener un currículo flexible aporta a los estudiantes en su beneficio de</w:t>
      </w:r>
      <w:r w:rsidR="00717A28" w:rsidRPr="001B031D">
        <w:rPr>
          <w:rFonts w:ascii="Times New Roman" w:hAnsi="Times New Roman" w:cs="Times New Roman"/>
          <w:sz w:val="24"/>
          <w:szCs w:val="24"/>
          <w:lang w:val="es-EC"/>
        </w:rPr>
        <w:t>l</w:t>
      </w:r>
      <w:r w:rsidRPr="001B031D">
        <w:rPr>
          <w:rFonts w:ascii="Times New Roman" w:hAnsi="Times New Roman" w:cs="Times New Roman"/>
          <w:sz w:val="24"/>
          <w:szCs w:val="24"/>
          <w:lang w:val="es-EC"/>
        </w:rPr>
        <w:t xml:space="preserve"> aprendizaje (Navarro et al., 2016).Dentro de este proceso se plantea la integración escolar, que </w:t>
      </w:r>
      <w:r w:rsidR="00A5291F" w:rsidRPr="001B031D">
        <w:rPr>
          <w:rFonts w:ascii="Times New Roman" w:hAnsi="Times New Roman" w:cs="Times New Roman"/>
          <w:sz w:val="24"/>
          <w:szCs w:val="24"/>
          <w:lang w:val="es-EC"/>
        </w:rPr>
        <w:t xml:space="preserve">consiste </w:t>
      </w:r>
      <w:r w:rsidRPr="001B031D">
        <w:rPr>
          <w:rFonts w:ascii="Times New Roman" w:hAnsi="Times New Roman" w:cs="Times New Roman"/>
          <w:sz w:val="24"/>
          <w:szCs w:val="24"/>
          <w:lang w:val="es-EC"/>
        </w:rPr>
        <w:t xml:space="preserve">en responder a la diversidad educativa de todos los estudiantes y fomentarla mediante la participación constante entre </w:t>
      </w:r>
      <w:r w:rsidRPr="001B031D">
        <w:rPr>
          <w:rFonts w:ascii="Times New Roman" w:hAnsi="Times New Roman" w:cs="Times New Roman"/>
          <w:sz w:val="24"/>
          <w:szCs w:val="24"/>
          <w:lang w:val="es-EC"/>
        </w:rPr>
        <w:lastRenderedPageBreak/>
        <w:t>las culturas y comunidades, así disminuir la exclusión dentro de</w:t>
      </w:r>
      <w:r w:rsidR="00D35B6C" w:rsidRPr="001B031D">
        <w:rPr>
          <w:rFonts w:ascii="Times New Roman" w:hAnsi="Times New Roman" w:cs="Times New Roman"/>
          <w:sz w:val="24"/>
          <w:szCs w:val="24"/>
          <w:lang w:val="es-EC"/>
        </w:rPr>
        <w:t xml:space="preserve"> </w:t>
      </w:r>
      <w:r w:rsidRPr="001B031D">
        <w:rPr>
          <w:rFonts w:ascii="Times New Roman" w:hAnsi="Times New Roman" w:cs="Times New Roman"/>
          <w:sz w:val="24"/>
          <w:szCs w:val="24"/>
          <w:lang w:val="es-EC"/>
        </w:rPr>
        <w:t>aulas educativas a partir de ella.</w:t>
      </w:r>
    </w:p>
    <w:p w14:paraId="02A6486D" w14:textId="36937EC2"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Sin embargo, este proceso implica varios cambios dentro los contenidos, metodologías de enseñanza, estructuras y estrategias que se utilizan en la escuela, de manera que se tiene en cuenta la integración mediante la fomentación del trabajo colaborativo y cooperativo, cuya finalidad es alcanzar una educación de calidad y calidez (Navarro et al., 2016).</w:t>
      </w:r>
    </w:p>
    <w:p w14:paraId="52A00379" w14:textId="77777777"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En Ecuador existen 2.621 niños con dificultades de aprendizaje dentro del sistema educativo, identificados a través del acompañamiento pedagógico realizado por parte de los docentes pedagogos de apoyo, de acuerdo al Ministerio de Educación.</w:t>
      </w:r>
    </w:p>
    <w:p w14:paraId="503CAE9D" w14:textId="3232BE71"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Según la cartera de Educación para la elaboración de adaptaciones curriculares, los estudiantes pasan por una Evaluación Diagnóstica Inicial que realiza el docente de aula y el informe de Evaluación Psicopedagógica, emitido por el equipo de la Unidad Distrital de Apoyo a la Inclusión [UDAI] (El Telégrafo, 2019, párr. 6-9).</w:t>
      </w:r>
    </w:p>
    <w:p w14:paraId="7C527A73" w14:textId="75D6DB75"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 xml:space="preserve">En el proceso educativo, se toma en consideración el nivel de aprendizaje que adquieren los niños en cada uno de sus años lectivos, por lo que es necesario </w:t>
      </w:r>
      <w:r w:rsidR="00A5291F" w:rsidRPr="001B031D">
        <w:rPr>
          <w:rFonts w:ascii="Times New Roman" w:hAnsi="Times New Roman" w:cs="Times New Roman"/>
          <w:sz w:val="24"/>
          <w:szCs w:val="24"/>
          <w:lang w:val="es-EC"/>
        </w:rPr>
        <w:t>implementar la evaluación diagnó</w:t>
      </w:r>
      <w:r w:rsidRPr="001B031D">
        <w:rPr>
          <w:rFonts w:ascii="Times New Roman" w:hAnsi="Times New Roman" w:cs="Times New Roman"/>
          <w:sz w:val="24"/>
          <w:szCs w:val="24"/>
          <w:lang w:val="es-EC"/>
        </w:rPr>
        <w:t>stica a los estudiantes, al ingresar a clases, esto permite evidenciar cuál es su necesidad de aprendizaje no aislándose a los estilos de aprendizajes. Por lo que se evidencia que la pandemia ha dejado huellas dentro del sistema educativo, probando un déficit de aprendizaje, comprobándose mediante la prueba inicial que los estudiantes tienen un nivel de aprendizaje minoritario a un año lectivo, en el cual se plantea adaptaciones curriculares para equiparar el aprendizaje de estos niños de acuerdo con el nivel educativo que se encuentran matriculados.</w:t>
      </w:r>
    </w:p>
    <w:p w14:paraId="75F22850" w14:textId="2DEB4A70" w:rsidR="003F4234"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 xml:space="preserve">En el sistema educativo actual se efectúa un llamado a la inclusión, promoviendo, la equidad, cooperación y solidaridad. De manera que la inclusión pretende unir a toda la </w:t>
      </w:r>
      <w:r w:rsidRPr="001B031D">
        <w:rPr>
          <w:rFonts w:ascii="Times New Roman" w:hAnsi="Times New Roman" w:cs="Times New Roman"/>
          <w:sz w:val="24"/>
          <w:szCs w:val="24"/>
          <w:lang w:val="es-EC"/>
        </w:rPr>
        <w:lastRenderedPageBreak/>
        <w:t>comunidad educativa para un desarrollo flexible e igualitario, al considerar que las adaptaciones curriculares, deben ser ejecutadas en el planificar docente y en la didáctica y estrategias de enseñanza (El Universo, 2019, párr. 1, 10, 11).</w:t>
      </w:r>
    </w:p>
    <w:p w14:paraId="73B14722" w14:textId="3CD99BC7" w:rsidR="00F664C5" w:rsidRPr="001B031D" w:rsidRDefault="003F4234" w:rsidP="00F446D5">
      <w:pPr>
        <w:tabs>
          <w:tab w:val="left" w:pos="2835"/>
        </w:tabs>
        <w:spacing w:after="0" w:line="480" w:lineRule="auto"/>
        <w:ind w:left="567"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 xml:space="preserve">Se considera que el aprendizaje es una problemática que se presenta de manera global y no es ajena a nuestra realidad, en las aulas es común encontrar diversos estilos de aprendizajes con un déficit escolar, por lo que no es considerada una discapacidad, sino lo que se pretende es dar tratamiento mediante adaptaciones curriculares, donde permite atender diferentes dificultades y formas de aprender, </w:t>
      </w:r>
      <w:r w:rsidR="00E2469A" w:rsidRPr="001B031D">
        <w:rPr>
          <w:rFonts w:ascii="Times New Roman" w:hAnsi="Times New Roman" w:cs="Times New Roman"/>
          <w:sz w:val="24"/>
          <w:szCs w:val="24"/>
          <w:lang w:val="es-EC"/>
        </w:rPr>
        <w:t>siendo</w:t>
      </w:r>
      <w:r w:rsidRPr="001B031D">
        <w:rPr>
          <w:rFonts w:ascii="Times New Roman" w:hAnsi="Times New Roman" w:cs="Times New Roman"/>
          <w:sz w:val="24"/>
          <w:szCs w:val="24"/>
          <w:lang w:val="es-EC"/>
        </w:rPr>
        <w:t xml:space="preserve"> necesario que los docentes se encuentren empoderados de las adaptaciones curriculares que se han convertido en una herramienta de gran utilidad al momento de atender diversas necesidades que tienen los estudiantes.</w:t>
      </w:r>
    </w:p>
    <w:p w14:paraId="00B12B81" w14:textId="71B94EC4" w:rsidR="00820F42" w:rsidRPr="001B031D" w:rsidRDefault="00820F42" w:rsidP="00F446D5">
      <w:pPr>
        <w:tabs>
          <w:tab w:val="left" w:pos="2835"/>
        </w:tabs>
        <w:spacing w:after="0" w:line="480" w:lineRule="auto"/>
        <w:ind w:left="567"/>
        <w:jc w:val="both"/>
        <w:rPr>
          <w:rFonts w:ascii="Times New Roman" w:eastAsia="Times New Roman" w:hAnsi="Times New Roman" w:cs="Times New Roman"/>
          <w:b/>
          <w:bCs/>
          <w:color w:val="000000"/>
          <w:sz w:val="24"/>
          <w:szCs w:val="24"/>
          <w:lang w:val="es-EC"/>
        </w:rPr>
      </w:pPr>
      <w:r w:rsidRPr="001B031D">
        <w:rPr>
          <w:rFonts w:ascii="Times New Roman" w:eastAsia="Times New Roman" w:hAnsi="Times New Roman" w:cs="Times New Roman"/>
          <w:b/>
          <w:bCs/>
          <w:color w:val="000000"/>
          <w:sz w:val="24"/>
          <w:szCs w:val="24"/>
          <w:lang w:val="es-EC"/>
        </w:rPr>
        <w:t xml:space="preserve">Pregunta de Investigación </w:t>
      </w:r>
    </w:p>
    <w:p w14:paraId="6D0F993B" w14:textId="57FAE027" w:rsidR="00820F42" w:rsidRPr="001B031D" w:rsidRDefault="00820F42" w:rsidP="00F446D5">
      <w:pP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¿Cómo inciden las adaptaciones curriculares en el aprendizaje de estudiantes con </w:t>
      </w:r>
      <w:r w:rsidR="00A215F7" w:rsidRPr="001B031D">
        <w:rPr>
          <w:rFonts w:ascii="Times New Roman" w:eastAsia="Times New Roman" w:hAnsi="Times New Roman" w:cs="Times New Roman"/>
          <w:color w:val="000000"/>
          <w:sz w:val="24"/>
          <w:szCs w:val="24"/>
          <w:lang w:val="es-EC"/>
        </w:rPr>
        <w:t>N</w:t>
      </w:r>
      <w:r w:rsidRPr="001B031D">
        <w:rPr>
          <w:rFonts w:ascii="Times New Roman" w:eastAsia="Times New Roman" w:hAnsi="Times New Roman" w:cs="Times New Roman"/>
          <w:color w:val="000000"/>
          <w:sz w:val="24"/>
          <w:szCs w:val="24"/>
          <w:lang w:val="es-EC"/>
        </w:rPr>
        <w:t xml:space="preserve">ecesidades </w:t>
      </w:r>
      <w:r w:rsidR="00A215F7" w:rsidRPr="001B031D">
        <w:rPr>
          <w:rFonts w:ascii="Times New Roman" w:eastAsia="Times New Roman" w:hAnsi="Times New Roman" w:cs="Times New Roman"/>
          <w:color w:val="000000"/>
          <w:sz w:val="24"/>
          <w:szCs w:val="24"/>
          <w:lang w:val="es-EC"/>
        </w:rPr>
        <w:t>E</w:t>
      </w:r>
      <w:r w:rsidRPr="001B031D">
        <w:rPr>
          <w:rFonts w:ascii="Times New Roman" w:eastAsia="Times New Roman" w:hAnsi="Times New Roman" w:cs="Times New Roman"/>
          <w:color w:val="000000"/>
          <w:sz w:val="24"/>
          <w:szCs w:val="24"/>
          <w:lang w:val="es-EC"/>
        </w:rPr>
        <w:t xml:space="preserve">ducativas </w:t>
      </w:r>
      <w:r w:rsidR="00A215F7" w:rsidRPr="001B031D">
        <w:rPr>
          <w:rFonts w:ascii="Times New Roman" w:eastAsia="Times New Roman" w:hAnsi="Times New Roman" w:cs="Times New Roman"/>
          <w:color w:val="000000"/>
          <w:sz w:val="24"/>
          <w:szCs w:val="24"/>
          <w:lang w:val="es-EC"/>
        </w:rPr>
        <w:t>E</w:t>
      </w:r>
      <w:r w:rsidRPr="001B031D">
        <w:rPr>
          <w:rFonts w:ascii="Times New Roman" w:eastAsia="Times New Roman" w:hAnsi="Times New Roman" w:cs="Times New Roman"/>
          <w:color w:val="000000"/>
          <w:sz w:val="24"/>
          <w:szCs w:val="24"/>
          <w:lang w:val="es-EC"/>
        </w:rPr>
        <w:t>specíficas de la Unidad Educativa del Milenio José de San Martín, Ventanas</w:t>
      </w:r>
      <w:r w:rsidR="00D91A92">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202</w:t>
      </w:r>
      <w:r w:rsidR="00555D59" w:rsidRPr="001B031D">
        <w:rPr>
          <w:rFonts w:ascii="Times New Roman" w:eastAsia="Times New Roman" w:hAnsi="Times New Roman" w:cs="Times New Roman"/>
          <w:color w:val="000000"/>
          <w:sz w:val="24"/>
          <w:szCs w:val="24"/>
          <w:lang w:val="es-EC"/>
        </w:rPr>
        <w:t>3</w:t>
      </w:r>
      <w:r w:rsidRPr="001B031D">
        <w:rPr>
          <w:rFonts w:ascii="Times New Roman" w:eastAsia="Times New Roman" w:hAnsi="Times New Roman" w:cs="Times New Roman"/>
          <w:color w:val="000000"/>
          <w:sz w:val="24"/>
          <w:szCs w:val="24"/>
          <w:lang w:val="es-EC"/>
        </w:rPr>
        <w:t>?</w:t>
      </w:r>
    </w:p>
    <w:p w14:paraId="4617DAF5" w14:textId="11B548FA" w:rsidR="00F664C5" w:rsidRPr="001B031D" w:rsidRDefault="00765F7F" w:rsidP="009A4E36">
      <w:pPr>
        <w:pStyle w:val="Ttulo2"/>
        <w:ind w:left="567"/>
        <w:rPr>
          <w:rFonts w:ascii="Times New Roman" w:eastAsia="Times New Roman" w:hAnsi="Times New Roman" w:cs="Times New Roman"/>
          <w:lang w:val="es-EC"/>
        </w:rPr>
      </w:pPr>
      <w:bookmarkStart w:id="7" w:name="_Toc152613120"/>
      <w:r w:rsidRPr="001B031D">
        <w:rPr>
          <w:rFonts w:ascii="Times New Roman" w:eastAsia="Times New Roman" w:hAnsi="Times New Roman" w:cs="Times New Roman"/>
          <w:lang w:val="es-EC"/>
        </w:rPr>
        <w:t>1.2 Justificación</w:t>
      </w:r>
      <w:bookmarkEnd w:id="7"/>
    </w:p>
    <w:p w14:paraId="5DEB4B50" w14:textId="14D92BD5" w:rsidR="00CA14AD" w:rsidRPr="001B031D" w:rsidRDefault="00CA14AD" w:rsidP="00F446D5">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El presente proyecto de investigación justifica su estudio sobre influencia de</w:t>
      </w:r>
      <w:r w:rsidR="00E2469A" w:rsidRPr="001B031D">
        <w:rPr>
          <w:rFonts w:ascii="Times New Roman" w:eastAsia="Times New Roman" w:hAnsi="Times New Roman" w:cs="Times New Roman"/>
          <w:sz w:val="24"/>
          <w:szCs w:val="24"/>
          <w:lang w:val="es-EC"/>
        </w:rPr>
        <w:t xml:space="preserve"> </w:t>
      </w:r>
      <w:r w:rsidRPr="001B031D">
        <w:rPr>
          <w:rFonts w:ascii="Times New Roman" w:eastAsia="Times New Roman" w:hAnsi="Times New Roman" w:cs="Times New Roman"/>
          <w:sz w:val="24"/>
          <w:szCs w:val="24"/>
          <w:lang w:val="es-EC"/>
        </w:rPr>
        <w:t xml:space="preserve">adaptaciones curriculares en el proceso de aprendizaje </w:t>
      </w:r>
      <w:r w:rsidR="00E2469A" w:rsidRPr="001B031D">
        <w:rPr>
          <w:rFonts w:ascii="Times New Roman" w:eastAsia="Times New Roman" w:hAnsi="Times New Roman" w:cs="Times New Roman"/>
          <w:sz w:val="24"/>
          <w:szCs w:val="24"/>
          <w:lang w:val="es-EC"/>
        </w:rPr>
        <w:t>de</w:t>
      </w:r>
      <w:r w:rsidRPr="001B031D">
        <w:rPr>
          <w:rFonts w:ascii="Times New Roman" w:eastAsia="Times New Roman" w:hAnsi="Times New Roman" w:cs="Times New Roman"/>
          <w:sz w:val="24"/>
          <w:szCs w:val="24"/>
          <w:lang w:val="es-EC"/>
        </w:rPr>
        <w:t xml:space="preserve"> estudiantes con necesidades educativas específicas, dentro de este estudio, se considera varios aspectos fundamentales que se atribuyen al desarrollo de estudiantes y docentes frente a un estado garantist</w:t>
      </w:r>
      <w:r w:rsidR="00750CCC" w:rsidRPr="001B031D">
        <w:rPr>
          <w:rFonts w:ascii="Times New Roman" w:eastAsia="Times New Roman" w:hAnsi="Times New Roman" w:cs="Times New Roman"/>
          <w:sz w:val="24"/>
          <w:szCs w:val="24"/>
          <w:lang w:val="es-EC"/>
        </w:rPr>
        <w:t>a</w:t>
      </w:r>
      <w:r w:rsidRPr="001B031D">
        <w:rPr>
          <w:rFonts w:ascii="Times New Roman" w:eastAsia="Times New Roman" w:hAnsi="Times New Roman" w:cs="Times New Roman"/>
          <w:sz w:val="24"/>
          <w:szCs w:val="24"/>
          <w:lang w:val="es-EC"/>
        </w:rPr>
        <w:t xml:space="preserve"> de derechos referentes a la educación para los estudiantes con necesidades educativas específicas, en la institución educativa los estudiantes tienen problemas de aprendizaje este cuadro se agudiza con las secuelas </w:t>
      </w:r>
      <w:r w:rsidR="007E527F" w:rsidRPr="001B031D">
        <w:rPr>
          <w:rFonts w:ascii="Times New Roman" w:eastAsia="Times New Roman" w:hAnsi="Times New Roman" w:cs="Times New Roman"/>
          <w:sz w:val="24"/>
          <w:szCs w:val="24"/>
          <w:lang w:val="es-EC"/>
        </w:rPr>
        <w:t>del proceso educativo</w:t>
      </w:r>
      <w:r w:rsidRPr="001B031D">
        <w:rPr>
          <w:rFonts w:ascii="Times New Roman" w:eastAsia="Times New Roman" w:hAnsi="Times New Roman" w:cs="Times New Roman"/>
          <w:sz w:val="24"/>
          <w:szCs w:val="24"/>
          <w:lang w:val="es-EC"/>
        </w:rPr>
        <w:t>.</w:t>
      </w:r>
    </w:p>
    <w:p w14:paraId="0E57D699" w14:textId="53168D2A" w:rsidR="00CA14AD" w:rsidRPr="001B031D" w:rsidRDefault="00CA14AD" w:rsidP="00F446D5">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Según la Organización de Naciones Unida</w:t>
      </w:r>
      <w:r w:rsidR="008D5650" w:rsidRPr="001B031D">
        <w:rPr>
          <w:rFonts w:ascii="Times New Roman" w:eastAsia="Times New Roman" w:hAnsi="Times New Roman" w:cs="Times New Roman"/>
          <w:sz w:val="24"/>
          <w:szCs w:val="24"/>
          <w:lang w:val="es-EC"/>
        </w:rPr>
        <w:t>s</w:t>
      </w:r>
      <w:r w:rsidRPr="001B031D">
        <w:rPr>
          <w:rFonts w:ascii="Times New Roman" w:eastAsia="Times New Roman" w:hAnsi="Times New Roman" w:cs="Times New Roman"/>
          <w:sz w:val="24"/>
          <w:szCs w:val="24"/>
          <w:lang w:val="es-EC"/>
        </w:rPr>
        <w:t xml:space="preserve"> (2022) menciona que el aprendizaje ha sido perjudicado de forma directa en 90% en su aprendizaje, por lo que una educación </w:t>
      </w:r>
      <w:r w:rsidRPr="001B031D">
        <w:rPr>
          <w:rFonts w:ascii="Times New Roman" w:eastAsia="Times New Roman" w:hAnsi="Times New Roman" w:cs="Times New Roman"/>
          <w:sz w:val="24"/>
          <w:szCs w:val="24"/>
          <w:lang w:val="es-EC"/>
        </w:rPr>
        <w:lastRenderedPageBreak/>
        <w:t xml:space="preserve">de calidad es una tarea que requiere gran entrega por parte del docente, padre de familia y el estudiante, esto se le atribuye </w:t>
      </w:r>
      <w:r w:rsidR="008D5650" w:rsidRPr="001B031D">
        <w:rPr>
          <w:rFonts w:ascii="Times New Roman" w:eastAsia="Times New Roman" w:hAnsi="Times New Roman" w:cs="Times New Roman"/>
          <w:sz w:val="24"/>
          <w:szCs w:val="24"/>
          <w:lang w:val="es-EC"/>
        </w:rPr>
        <w:t xml:space="preserve">a </w:t>
      </w:r>
      <w:r w:rsidRPr="001B031D">
        <w:rPr>
          <w:rFonts w:ascii="Times New Roman" w:eastAsia="Times New Roman" w:hAnsi="Times New Roman" w:cs="Times New Roman"/>
          <w:sz w:val="24"/>
          <w:szCs w:val="24"/>
          <w:lang w:val="es-EC"/>
        </w:rPr>
        <w:t>la escasez de materiales didácticos cuando d</w:t>
      </w:r>
      <w:r w:rsidR="008D5650" w:rsidRPr="001B031D">
        <w:rPr>
          <w:rFonts w:ascii="Times New Roman" w:eastAsia="Times New Roman" w:hAnsi="Times New Roman" w:cs="Times New Roman"/>
          <w:sz w:val="24"/>
          <w:szCs w:val="24"/>
          <w:lang w:val="es-EC"/>
        </w:rPr>
        <w:t>e</w:t>
      </w:r>
      <w:r w:rsidRPr="001B031D">
        <w:rPr>
          <w:rFonts w:ascii="Times New Roman" w:eastAsia="Times New Roman" w:hAnsi="Times New Roman" w:cs="Times New Roman"/>
          <w:sz w:val="24"/>
          <w:szCs w:val="24"/>
          <w:lang w:val="es-EC"/>
        </w:rPr>
        <w:t xml:space="preserve"> cada diez niños con necesidades educativas específicas seis son de bajos recursos económicos y no tienen cómo acceder a los medios tecnológicos, y demás materiales para la enseñanza y el aprendizaje.</w:t>
      </w:r>
    </w:p>
    <w:p w14:paraId="092319DF" w14:textId="0A274541" w:rsidR="00CA14AD" w:rsidRPr="001B031D" w:rsidRDefault="00CA14AD" w:rsidP="00F446D5">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Debe señalarse </w:t>
      </w:r>
      <w:r w:rsidR="00D91A92" w:rsidRPr="001B031D">
        <w:rPr>
          <w:rFonts w:ascii="Times New Roman" w:eastAsia="Times New Roman" w:hAnsi="Times New Roman" w:cs="Times New Roman"/>
          <w:sz w:val="24"/>
          <w:szCs w:val="24"/>
          <w:lang w:val="es-EC"/>
        </w:rPr>
        <w:t>que,</w:t>
      </w:r>
      <w:r w:rsidRPr="001B031D">
        <w:rPr>
          <w:rFonts w:ascii="Times New Roman" w:eastAsia="Times New Roman" w:hAnsi="Times New Roman" w:cs="Times New Roman"/>
          <w:sz w:val="24"/>
          <w:szCs w:val="24"/>
          <w:lang w:val="es-EC"/>
        </w:rPr>
        <w:t xml:space="preserve"> en la Constitución de la República del Ecuador, artículo 26, la capacitación de los docentes debe estar acorde a las necesidades educativas de los estudiantes, dicha educación debería ser de calidad porque así lo establece el artículo 47</w:t>
      </w:r>
      <w:r w:rsidR="00E2469A"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Ley Orgánica De Educación Intercultural (LOEI) el estado ecuatoriano tiene como principio fundamental ofrecer educación para todos</w:t>
      </w:r>
      <w:r w:rsidR="00750CCC"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incluyendo a los estudiantes con alguna necesidad educativa específica.</w:t>
      </w:r>
    </w:p>
    <w:p w14:paraId="1163680F" w14:textId="1D4DE937" w:rsidR="00CA14AD" w:rsidRPr="001B031D" w:rsidRDefault="00CA14AD" w:rsidP="00F446D5">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Desde el punto práctico se justifica su estudio por el conocimiento ya adquirido a través de la convivencia en el aula para interpretar y fortalecer las ideas y comprender las variables que se investigan para un mejor desarrollo y dar con el origen del problema con lo que se encontrar</w:t>
      </w:r>
      <w:r w:rsidR="00750CCC" w:rsidRPr="001B031D">
        <w:rPr>
          <w:rFonts w:ascii="Times New Roman" w:eastAsia="Times New Roman" w:hAnsi="Times New Roman" w:cs="Times New Roman"/>
          <w:sz w:val="24"/>
          <w:szCs w:val="24"/>
          <w:lang w:val="es-EC"/>
        </w:rPr>
        <w:t>án</w:t>
      </w:r>
      <w:r w:rsidRPr="001B031D">
        <w:rPr>
          <w:rFonts w:ascii="Times New Roman" w:eastAsia="Times New Roman" w:hAnsi="Times New Roman" w:cs="Times New Roman"/>
          <w:sz w:val="24"/>
          <w:szCs w:val="24"/>
          <w:lang w:val="es-EC"/>
        </w:rPr>
        <w:t xml:space="preserve"> estrategias que permitan minimizar y dar solución para un mejor desarrollo en la educación de</w:t>
      </w:r>
      <w:r w:rsidR="00EB56CF" w:rsidRPr="001B031D">
        <w:rPr>
          <w:rFonts w:ascii="Times New Roman" w:eastAsia="Times New Roman" w:hAnsi="Times New Roman" w:cs="Times New Roman"/>
          <w:sz w:val="24"/>
          <w:szCs w:val="24"/>
          <w:lang w:val="es-EC"/>
        </w:rPr>
        <w:t xml:space="preserve"> los</w:t>
      </w:r>
      <w:r w:rsidRPr="001B031D">
        <w:rPr>
          <w:rFonts w:ascii="Times New Roman" w:eastAsia="Times New Roman" w:hAnsi="Times New Roman" w:cs="Times New Roman"/>
          <w:sz w:val="24"/>
          <w:szCs w:val="24"/>
          <w:lang w:val="es-EC"/>
        </w:rPr>
        <w:t xml:space="preserve"> estudiantes con necesidades educativas específicas, en la que los docentes son el factor importante para conseguir los objetivos trazados, y prestar sus servicios acordes a cada necesidad de los estudiantes.</w:t>
      </w:r>
    </w:p>
    <w:p w14:paraId="4A5C07E6" w14:textId="07FA1790" w:rsidR="00CA14AD" w:rsidRPr="001B031D" w:rsidRDefault="00CA14AD" w:rsidP="00F446D5">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Desde una perspectiva de la realidad personal, escolar, familiar y social del estudiante por lo que es alarmante al tratarse de una zona rural con escasos recursos económicos, </w:t>
      </w:r>
      <w:r w:rsidR="007E527F" w:rsidRPr="001B031D">
        <w:rPr>
          <w:rFonts w:ascii="Times New Roman" w:eastAsia="Times New Roman" w:hAnsi="Times New Roman" w:cs="Times New Roman"/>
          <w:sz w:val="24"/>
          <w:szCs w:val="24"/>
          <w:lang w:val="es-EC"/>
        </w:rPr>
        <w:t xml:space="preserve">y </w:t>
      </w:r>
      <w:r w:rsidR="00E3322F" w:rsidRPr="001B031D">
        <w:rPr>
          <w:rFonts w:ascii="Times New Roman" w:eastAsia="Times New Roman" w:hAnsi="Times New Roman" w:cs="Times New Roman"/>
          <w:sz w:val="24"/>
          <w:szCs w:val="24"/>
          <w:lang w:val="es-EC"/>
        </w:rPr>
        <w:t xml:space="preserve">limitado acceso a la tecnología </w:t>
      </w:r>
      <w:r w:rsidRPr="001B031D">
        <w:rPr>
          <w:rFonts w:ascii="Times New Roman" w:eastAsia="Times New Roman" w:hAnsi="Times New Roman" w:cs="Times New Roman"/>
          <w:sz w:val="24"/>
          <w:szCs w:val="24"/>
          <w:lang w:val="es-EC"/>
        </w:rPr>
        <w:t xml:space="preserve">ya que durante el acompañamiento docente en la modalidad virtual para que puedan estudiar tenían que </w:t>
      </w:r>
      <w:r w:rsidR="00750CCC" w:rsidRPr="001B031D">
        <w:rPr>
          <w:rFonts w:ascii="Times New Roman" w:eastAsia="Times New Roman" w:hAnsi="Times New Roman" w:cs="Times New Roman"/>
          <w:sz w:val="24"/>
          <w:szCs w:val="24"/>
          <w:lang w:val="es-EC"/>
        </w:rPr>
        <w:t xml:space="preserve">utilizar </w:t>
      </w:r>
      <w:r w:rsidRPr="001B031D">
        <w:rPr>
          <w:rFonts w:ascii="Times New Roman" w:eastAsia="Times New Roman" w:hAnsi="Times New Roman" w:cs="Times New Roman"/>
          <w:sz w:val="24"/>
          <w:szCs w:val="24"/>
          <w:lang w:val="es-EC"/>
        </w:rPr>
        <w:t xml:space="preserve">la tecnología, volviéndose un eje </w:t>
      </w:r>
      <w:r w:rsidR="00E3322F" w:rsidRPr="001B031D">
        <w:rPr>
          <w:rFonts w:ascii="Times New Roman" w:eastAsia="Times New Roman" w:hAnsi="Times New Roman" w:cs="Times New Roman"/>
          <w:sz w:val="24"/>
          <w:szCs w:val="24"/>
          <w:lang w:val="es-EC"/>
        </w:rPr>
        <w:t>imprescindible</w:t>
      </w:r>
      <w:r w:rsidRPr="001B031D">
        <w:rPr>
          <w:rFonts w:ascii="Times New Roman" w:eastAsia="Times New Roman" w:hAnsi="Times New Roman" w:cs="Times New Roman"/>
          <w:sz w:val="24"/>
          <w:szCs w:val="24"/>
          <w:lang w:val="es-EC"/>
        </w:rPr>
        <w:t xml:space="preserve"> para el aprendizaje y la enseñanza en la educación</w:t>
      </w:r>
      <w:r w:rsidR="00750CCC"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ya sea</w:t>
      </w:r>
      <w:r w:rsidR="00750CCC"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radio, televisión, computadoras, celulares de alta tecnología donde se permite descargar los archivos, por lo que para la clase media no es un problema, pero si para la </w:t>
      </w:r>
      <w:r w:rsidRPr="001B031D">
        <w:rPr>
          <w:rFonts w:ascii="Times New Roman" w:eastAsia="Times New Roman" w:hAnsi="Times New Roman" w:cs="Times New Roman"/>
          <w:sz w:val="24"/>
          <w:szCs w:val="24"/>
          <w:lang w:val="es-EC"/>
        </w:rPr>
        <w:lastRenderedPageBreak/>
        <w:t>población en estudio en la que apenas tienen para alimentarse, y</w:t>
      </w:r>
      <w:r w:rsidR="00925EEA" w:rsidRPr="001B031D">
        <w:rPr>
          <w:rFonts w:ascii="Times New Roman" w:eastAsia="Times New Roman" w:hAnsi="Times New Roman" w:cs="Times New Roman"/>
          <w:sz w:val="24"/>
          <w:szCs w:val="24"/>
          <w:lang w:val="es-EC"/>
        </w:rPr>
        <w:t xml:space="preserve"> no tienen en casa equipos electrónicos,</w:t>
      </w:r>
      <w:r w:rsidRPr="001B031D">
        <w:rPr>
          <w:rFonts w:ascii="Times New Roman" w:eastAsia="Times New Roman" w:hAnsi="Times New Roman" w:cs="Times New Roman"/>
          <w:sz w:val="24"/>
          <w:szCs w:val="24"/>
          <w:lang w:val="es-EC"/>
        </w:rPr>
        <w:t xml:space="preserve"> se les complica pagar impresiones en un </w:t>
      </w:r>
      <w:proofErr w:type="spellStart"/>
      <w:r w:rsidRPr="001B031D">
        <w:rPr>
          <w:rFonts w:ascii="Times New Roman" w:eastAsia="Times New Roman" w:hAnsi="Times New Roman" w:cs="Times New Roman"/>
          <w:sz w:val="24"/>
          <w:szCs w:val="24"/>
          <w:lang w:val="es-EC"/>
        </w:rPr>
        <w:t>cyber</w:t>
      </w:r>
      <w:proofErr w:type="spellEnd"/>
      <w:r w:rsidRPr="001B031D">
        <w:rPr>
          <w:rFonts w:ascii="Times New Roman" w:eastAsia="Times New Roman" w:hAnsi="Times New Roman" w:cs="Times New Roman"/>
          <w:sz w:val="24"/>
          <w:szCs w:val="24"/>
          <w:lang w:val="es-EC"/>
        </w:rPr>
        <w:t xml:space="preserve">, peor tener acceso a plataformas digitales, por lo que es necesario evidenciar que hay </w:t>
      </w:r>
      <w:r w:rsidR="00925EEA" w:rsidRPr="001B031D">
        <w:rPr>
          <w:rFonts w:ascii="Times New Roman" w:eastAsia="Times New Roman" w:hAnsi="Times New Roman" w:cs="Times New Roman"/>
          <w:sz w:val="24"/>
          <w:szCs w:val="24"/>
          <w:lang w:val="es-EC"/>
        </w:rPr>
        <w:t>dificultades</w:t>
      </w:r>
      <w:r w:rsidRPr="001B031D">
        <w:rPr>
          <w:rFonts w:ascii="Times New Roman" w:eastAsia="Times New Roman" w:hAnsi="Times New Roman" w:cs="Times New Roman"/>
          <w:sz w:val="24"/>
          <w:szCs w:val="24"/>
          <w:lang w:val="es-EC"/>
        </w:rPr>
        <w:t xml:space="preserve"> en el aprendizaje de los estudiantes, que deben ser atendidas como necesidades educativas específicas.</w:t>
      </w:r>
    </w:p>
    <w:p w14:paraId="2E805296" w14:textId="0E4F472B" w:rsidR="00F664C5" w:rsidRPr="001B031D" w:rsidRDefault="00CA14AD" w:rsidP="00F446D5">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Cabe resaltar que </w:t>
      </w:r>
      <w:r w:rsidR="00925EEA" w:rsidRPr="001B031D">
        <w:rPr>
          <w:rFonts w:ascii="Times New Roman" w:eastAsia="Times New Roman" w:hAnsi="Times New Roman" w:cs="Times New Roman"/>
          <w:sz w:val="24"/>
          <w:szCs w:val="24"/>
          <w:lang w:val="es-EC"/>
        </w:rPr>
        <w:t>este</w:t>
      </w:r>
      <w:r w:rsidRPr="001B031D">
        <w:rPr>
          <w:rFonts w:ascii="Times New Roman" w:eastAsia="Times New Roman" w:hAnsi="Times New Roman" w:cs="Times New Roman"/>
          <w:sz w:val="24"/>
          <w:szCs w:val="24"/>
          <w:lang w:val="es-EC"/>
        </w:rPr>
        <w:t xml:space="preserve"> estudio se beneficiará tanto a docentes como estudiantes, ya que se determinará la influencia que tienen las adaptaciones curriculares en el proceso de aprendizaje de los estudiantes con necesidades educativas específicas, permitiendo a los profesionales que asuman un rol investigador.</w:t>
      </w:r>
    </w:p>
    <w:p w14:paraId="1E396806" w14:textId="0778CFD8" w:rsidR="00F664C5" w:rsidRPr="001B031D" w:rsidRDefault="00D13FB7" w:rsidP="009A4E36">
      <w:pPr>
        <w:pStyle w:val="Prrafodelista"/>
        <w:numPr>
          <w:ilvl w:val="1"/>
          <w:numId w:val="4"/>
        </w:numPr>
        <w:pBdr>
          <w:top w:val="nil"/>
          <w:left w:val="nil"/>
          <w:bottom w:val="nil"/>
          <w:right w:val="nil"/>
          <w:between w:val="nil"/>
        </w:pBdr>
        <w:tabs>
          <w:tab w:val="left" w:pos="851"/>
        </w:tabs>
        <w:spacing w:after="0" w:line="480" w:lineRule="auto"/>
        <w:jc w:val="both"/>
        <w:outlineLvl w:val="1"/>
        <w:rPr>
          <w:rFonts w:ascii="Times New Roman" w:eastAsia="Times New Roman" w:hAnsi="Times New Roman" w:cs="Times New Roman"/>
          <w:b/>
          <w:color w:val="000000"/>
          <w:sz w:val="24"/>
          <w:szCs w:val="24"/>
          <w:lang w:val="es-EC"/>
        </w:rPr>
      </w:pPr>
      <w:bookmarkStart w:id="8" w:name="_Toc152613121"/>
      <w:r w:rsidRPr="001B031D">
        <w:rPr>
          <w:rFonts w:ascii="Times New Roman" w:eastAsia="Times New Roman" w:hAnsi="Times New Roman" w:cs="Times New Roman"/>
          <w:b/>
          <w:color w:val="000000"/>
          <w:sz w:val="24"/>
          <w:szCs w:val="24"/>
          <w:lang w:val="es-EC"/>
        </w:rPr>
        <w:t>Objetivos</w:t>
      </w:r>
      <w:bookmarkEnd w:id="8"/>
    </w:p>
    <w:p w14:paraId="1B587E21" w14:textId="29460BBE" w:rsidR="00F664C5" w:rsidRPr="001B031D" w:rsidRDefault="00AA79D6" w:rsidP="009A4E36">
      <w:pPr>
        <w:pStyle w:val="Ttulo3"/>
        <w:spacing w:line="480" w:lineRule="auto"/>
        <w:ind w:left="567"/>
        <w:rPr>
          <w:rFonts w:ascii="Times New Roman" w:eastAsia="Times New Roman" w:hAnsi="Times New Roman" w:cs="Times New Roman"/>
          <w:b/>
          <w:color w:val="000000"/>
          <w:lang w:val="es-EC"/>
        </w:rPr>
      </w:pPr>
      <w:bookmarkStart w:id="9" w:name="_Toc152613122"/>
      <w:r w:rsidRPr="001B031D">
        <w:rPr>
          <w:rFonts w:ascii="Times New Roman" w:eastAsia="Times New Roman" w:hAnsi="Times New Roman" w:cs="Times New Roman"/>
          <w:b/>
          <w:color w:val="000000"/>
          <w:lang w:val="es-EC"/>
        </w:rPr>
        <w:t xml:space="preserve">1.3.1 </w:t>
      </w:r>
      <w:r w:rsidR="00D13FB7" w:rsidRPr="001B031D">
        <w:rPr>
          <w:rFonts w:ascii="Times New Roman" w:eastAsia="Times New Roman" w:hAnsi="Times New Roman" w:cs="Times New Roman"/>
          <w:b/>
          <w:color w:val="000000"/>
          <w:lang w:val="es-EC"/>
        </w:rPr>
        <w:t>Objetivo general</w:t>
      </w:r>
      <w:bookmarkEnd w:id="9"/>
    </w:p>
    <w:p w14:paraId="2CEB8A90" w14:textId="3C0238A7" w:rsidR="00F664C5" w:rsidRPr="001B031D" w:rsidRDefault="00D13FB7" w:rsidP="00F446D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Determinar </w:t>
      </w:r>
      <w:r w:rsidR="00820F42" w:rsidRPr="001B031D">
        <w:rPr>
          <w:rFonts w:ascii="Times New Roman" w:eastAsia="Times New Roman" w:hAnsi="Times New Roman" w:cs="Times New Roman"/>
          <w:color w:val="000000"/>
          <w:sz w:val="24"/>
          <w:szCs w:val="24"/>
          <w:lang w:val="es-EC"/>
        </w:rPr>
        <w:t xml:space="preserve">la </w:t>
      </w:r>
      <w:r w:rsidR="00E13F3A" w:rsidRPr="001B031D">
        <w:rPr>
          <w:rFonts w:ascii="Times New Roman" w:eastAsia="Times New Roman" w:hAnsi="Times New Roman" w:cs="Times New Roman"/>
          <w:color w:val="000000"/>
          <w:sz w:val="24"/>
          <w:szCs w:val="24"/>
          <w:lang w:val="es-EC"/>
        </w:rPr>
        <w:t>flexibilidad de</w:t>
      </w:r>
      <w:r w:rsidRPr="001B031D">
        <w:rPr>
          <w:rFonts w:ascii="Times New Roman" w:eastAsia="Times New Roman" w:hAnsi="Times New Roman" w:cs="Times New Roman"/>
          <w:color w:val="000000"/>
          <w:sz w:val="24"/>
          <w:szCs w:val="24"/>
          <w:lang w:val="es-EC"/>
        </w:rPr>
        <w:t xml:space="preserve"> las adaptaciones curriculares </w:t>
      </w:r>
      <w:r w:rsidR="00E13F3A" w:rsidRPr="001B031D">
        <w:rPr>
          <w:rFonts w:ascii="Times New Roman" w:eastAsia="Times New Roman" w:hAnsi="Times New Roman" w:cs="Times New Roman"/>
          <w:color w:val="000000"/>
          <w:sz w:val="24"/>
          <w:szCs w:val="24"/>
          <w:lang w:val="es-EC"/>
        </w:rPr>
        <w:t xml:space="preserve">y su </w:t>
      </w:r>
      <w:r w:rsidRPr="001B031D">
        <w:rPr>
          <w:rFonts w:ascii="Times New Roman" w:eastAsia="Times New Roman" w:hAnsi="Times New Roman" w:cs="Times New Roman"/>
          <w:color w:val="000000"/>
          <w:sz w:val="24"/>
          <w:szCs w:val="24"/>
          <w:lang w:val="es-EC"/>
        </w:rPr>
        <w:t>influ</w:t>
      </w:r>
      <w:r w:rsidR="00E13F3A" w:rsidRPr="001B031D">
        <w:rPr>
          <w:rFonts w:ascii="Times New Roman" w:eastAsia="Times New Roman" w:hAnsi="Times New Roman" w:cs="Times New Roman"/>
          <w:color w:val="000000"/>
          <w:sz w:val="24"/>
          <w:szCs w:val="24"/>
          <w:lang w:val="es-EC"/>
        </w:rPr>
        <w:t>encia</w:t>
      </w:r>
      <w:r w:rsidRPr="001B031D">
        <w:rPr>
          <w:rFonts w:ascii="Times New Roman" w:eastAsia="Times New Roman" w:hAnsi="Times New Roman" w:cs="Times New Roman"/>
          <w:color w:val="000000"/>
          <w:sz w:val="24"/>
          <w:szCs w:val="24"/>
          <w:lang w:val="es-EC"/>
        </w:rPr>
        <w:t xml:space="preserve"> en el proceso de aprendizaje en los estudiantes con </w:t>
      </w:r>
      <w:r w:rsidRPr="001B031D">
        <w:rPr>
          <w:rFonts w:ascii="Times New Roman" w:eastAsia="Times New Roman" w:hAnsi="Times New Roman" w:cs="Times New Roman"/>
          <w:sz w:val="24"/>
          <w:szCs w:val="24"/>
          <w:lang w:val="es-EC"/>
        </w:rPr>
        <w:t>necesidades educativas específicas</w:t>
      </w:r>
      <w:r w:rsidRPr="001B031D">
        <w:rPr>
          <w:rFonts w:ascii="Times New Roman" w:eastAsia="Times New Roman" w:hAnsi="Times New Roman" w:cs="Times New Roman"/>
          <w:color w:val="000000"/>
          <w:sz w:val="24"/>
          <w:szCs w:val="24"/>
          <w:lang w:val="es-EC"/>
        </w:rPr>
        <w:t xml:space="preserve"> en la U</w:t>
      </w:r>
      <w:r w:rsidR="00E13F3A" w:rsidRPr="001B031D">
        <w:rPr>
          <w:rFonts w:ascii="Times New Roman" w:eastAsia="Times New Roman" w:hAnsi="Times New Roman" w:cs="Times New Roman"/>
          <w:color w:val="000000"/>
          <w:sz w:val="24"/>
          <w:szCs w:val="24"/>
          <w:lang w:val="es-EC"/>
        </w:rPr>
        <w:t xml:space="preserve">nidad </w:t>
      </w:r>
      <w:r w:rsidRPr="001B031D">
        <w:rPr>
          <w:rFonts w:ascii="Times New Roman" w:eastAsia="Times New Roman" w:hAnsi="Times New Roman" w:cs="Times New Roman"/>
          <w:color w:val="000000"/>
          <w:sz w:val="24"/>
          <w:szCs w:val="24"/>
          <w:lang w:val="es-EC"/>
        </w:rPr>
        <w:t>E</w:t>
      </w:r>
      <w:r w:rsidR="00E13F3A" w:rsidRPr="001B031D">
        <w:rPr>
          <w:rFonts w:ascii="Times New Roman" w:eastAsia="Times New Roman" w:hAnsi="Times New Roman" w:cs="Times New Roman"/>
          <w:color w:val="000000"/>
          <w:sz w:val="24"/>
          <w:szCs w:val="24"/>
          <w:lang w:val="es-EC"/>
        </w:rPr>
        <w:t xml:space="preserve">ducativa del </w:t>
      </w:r>
      <w:r w:rsidRPr="001B031D">
        <w:rPr>
          <w:rFonts w:ascii="Times New Roman" w:eastAsia="Times New Roman" w:hAnsi="Times New Roman" w:cs="Times New Roman"/>
          <w:color w:val="000000"/>
          <w:sz w:val="24"/>
          <w:szCs w:val="24"/>
          <w:lang w:val="es-EC"/>
        </w:rPr>
        <w:t>M</w:t>
      </w:r>
      <w:r w:rsidR="00E13F3A" w:rsidRPr="001B031D">
        <w:rPr>
          <w:rFonts w:ascii="Times New Roman" w:eastAsia="Times New Roman" w:hAnsi="Times New Roman" w:cs="Times New Roman"/>
          <w:color w:val="000000"/>
          <w:sz w:val="24"/>
          <w:szCs w:val="24"/>
          <w:lang w:val="es-EC"/>
        </w:rPr>
        <w:t>ilenio</w:t>
      </w:r>
      <w:r w:rsidRPr="001B031D">
        <w:rPr>
          <w:rFonts w:ascii="Times New Roman" w:eastAsia="Times New Roman" w:hAnsi="Times New Roman" w:cs="Times New Roman"/>
          <w:color w:val="000000"/>
          <w:sz w:val="24"/>
          <w:szCs w:val="24"/>
          <w:lang w:val="es-EC"/>
        </w:rPr>
        <w:t xml:space="preserve"> José de San Martín, Ventanas</w:t>
      </w:r>
      <w:r w:rsidR="00D91A92">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202</w:t>
      </w:r>
      <w:r w:rsidR="00555D59" w:rsidRPr="001B031D">
        <w:rPr>
          <w:rFonts w:ascii="Times New Roman" w:eastAsia="Times New Roman" w:hAnsi="Times New Roman" w:cs="Times New Roman"/>
          <w:color w:val="000000"/>
          <w:sz w:val="24"/>
          <w:szCs w:val="24"/>
          <w:lang w:val="es-EC"/>
        </w:rPr>
        <w:t>3</w:t>
      </w:r>
      <w:r w:rsidRPr="001B031D">
        <w:rPr>
          <w:rFonts w:ascii="Times New Roman" w:eastAsia="Times New Roman" w:hAnsi="Times New Roman" w:cs="Times New Roman"/>
          <w:color w:val="000000"/>
          <w:sz w:val="24"/>
          <w:szCs w:val="24"/>
          <w:lang w:val="es-EC"/>
        </w:rPr>
        <w:t>.</w:t>
      </w:r>
    </w:p>
    <w:p w14:paraId="2DF170EF" w14:textId="7F3D4C3D" w:rsidR="00F664C5" w:rsidRPr="001B031D" w:rsidRDefault="00AA79D6" w:rsidP="009A4E36">
      <w:pPr>
        <w:pStyle w:val="Ttulo3"/>
        <w:spacing w:line="480" w:lineRule="auto"/>
        <w:ind w:left="567"/>
        <w:rPr>
          <w:rFonts w:ascii="Times New Roman" w:eastAsia="Times New Roman" w:hAnsi="Times New Roman" w:cs="Times New Roman"/>
          <w:b/>
          <w:color w:val="000000"/>
          <w:lang w:val="es-EC"/>
        </w:rPr>
      </w:pPr>
      <w:bookmarkStart w:id="10" w:name="_Toc152613123"/>
      <w:r w:rsidRPr="001B031D">
        <w:rPr>
          <w:rFonts w:ascii="Times New Roman" w:eastAsia="Times New Roman" w:hAnsi="Times New Roman" w:cs="Times New Roman"/>
          <w:b/>
          <w:color w:val="000000"/>
          <w:lang w:val="es-EC"/>
        </w:rPr>
        <w:t xml:space="preserve">1.3.2 </w:t>
      </w:r>
      <w:r w:rsidR="00D13FB7" w:rsidRPr="001B031D">
        <w:rPr>
          <w:rFonts w:ascii="Times New Roman" w:eastAsia="Times New Roman" w:hAnsi="Times New Roman" w:cs="Times New Roman"/>
          <w:b/>
          <w:color w:val="000000"/>
          <w:lang w:val="es-EC"/>
        </w:rPr>
        <w:t>Objetivos específicos</w:t>
      </w:r>
      <w:bookmarkEnd w:id="10"/>
    </w:p>
    <w:p w14:paraId="22865113" w14:textId="75BDABEB" w:rsidR="00F664C5" w:rsidRPr="001B031D" w:rsidRDefault="00D13FB7" w:rsidP="00F446D5">
      <w:pPr>
        <w:pBdr>
          <w:top w:val="nil"/>
          <w:left w:val="nil"/>
          <w:bottom w:val="nil"/>
          <w:right w:val="nil"/>
          <w:between w:val="nil"/>
        </w:pBdr>
        <w:tabs>
          <w:tab w:val="left" w:pos="2835"/>
        </w:tabs>
        <w:spacing w:after="0" w:line="480" w:lineRule="auto"/>
        <w:ind w:left="635" w:firstLine="720"/>
        <w:jc w:val="both"/>
        <w:rPr>
          <w:lang w:val="es-EC"/>
        </w:rPr>
      </w:pPr>
      <w:r w:rsidRPr="001B031D">
        <w:rPr>
          <w:rFonts w:ascii="Times New Roman" w:eastAsia="Times New Roman" w:hAnsi="Times New Roman" w:cs="Times New Roman"/>
          <w:color w:val="000000"/>
          <w:sz w:val="24"/>
          <w:szCs w:val="24"/>
          <w:lang w:val="es-EC"/>
        </w:rPr>
        <w:t xml:space="preserve">Identificar </w:t>
      </w:r>
      <w:r w:rsidR="00820F42" w:rsidRPr="001B031D">
        <w:rPr>
          <w:rFonts w:ascii="Times New Roman" w:eastAsia="Times New Roman" w:hAnsi="Times New Roman" w:cs="Times New Roman"/>
          <w:color w:val="000000"/>
          <w:sz w:val="24"/>
          <w:szCs w:val="24"/>
          <w:lang w:val="es-EC"/>
        </w:rPr>
        <w:t xml:space="preserve">la planificación de adaptaciones curriculares </w:t>
      </w:r>
      <w:r w:rsidR="00925EEA" w:rsidRPr="001B031D">
        <w:rPr>
          <w:rFonts w:ascii="Times New Roman" w:eastAsia="Times New Roman" w:hAnsi="Times New Roman" w:cs="Times New Roman"/>
          <w:color w:val="000000"/>
          <w:sz w:val="24"/>
          <w:szCs w:val="24"/>
          <w:lang w:val="es-EC"/>
        </w:rPr>
        <w:t xml:space="preserve">en </w:t>
      </w:r>
      <w:r w:rsidR="00820F42" w:rsidRPr="001B031D">
        <w:rPr>
          <w:rFonts w:ascii="Times New Roman" w:eastAsia="Times New Roman" w:hAnsi="Times New Roman" w:cs="Times New Roman"/>
          <w:color w:val="000000"/>
          <w:sz w:val="24"/>
          <w:szCs w:val="24"/>
          <w:lang w:val="es-EC"/>
        </w:rPr>
        <w:t xml:space="preserve">el desarrollo de proceso de enseñanza aprendizaje de los estudiantes con Necesidades Educativas </w:t>
      </w:r>
      <w:r w:rsidR="00E7585E" w:rsidRPr="001B031D">
        <w:rPr>
          <w:rFonts w:ascii="Times New Roman" w:eastAsia="Times New Roman" w:hAnsi="Times New Roman" w:cs="Times New Roman"/>
          <w:color w:val="000000"/>
          <w:sz w:val="24"/>
          <w:szCs w:val="24"/>
          <w:lang w:val="es-EC"/>
        </w:rPr>
        <w:t>Específicas</w:t>
      </w:r>
      <w:r w:rsidR="00750CCC" w:rsidRPr="001B031D">
        <w:rPr>
          <w:rFonts w:ascii="Times New Roman" w:eastAsia="Times New Roman" w:hAnsi="Times New Roman" w:cs="Times New Roman"/>
          <w:color w:val="000000"/>
          <w:sz w:val="24"/>
          <w:szCs w:val="24"/>
          <w:lang w:val="es-EC"/>
        </w:rPr>
        <w:t>.</w:t>
      </w:r>
    </w:p>
    <w:p w14:paraId="15E10DFC" w14:textId="46E0979E" w:rsidR="00F664C5" w:rsidRPr="001B031D" w:rsidRDefault="00820F42" w:rsidP="00F446D5">
      <w:pPr>
        <w:pBdr>
          <w:top w:val="nil"/>
          <w:left w:val="nil"/>
          <w:bottom w:val="nil"/>
          <w:right w:val="nil"/>
          <w:between w:val="nil"/>
        </w:pBdr>
        <w:tabs>
          <w:tab w:val="left" w:pos="993"/>
        </w:tabs>
        <w:spacing w:after="0" w:line="480" w:lineRule="auto"/>
        <w:ind w:left="635" w:firstLine="720"/>
        <w:jc w:val="both"/>
        <w:rPr>
          <w:lang w:val="es-EC"/>
        </w:rPr>
      </w:pPr>
      <w:r w:rsidRPr="001B031D">
        <w:rPr>
          <w:rFonts w:ascii="Times New Roman" w:eastAsia="Times New Roman" w:hAnsi="Times New Roman" w:cs="Times New Roman"/>
          <w:color w:val="000000"/>
          <w:sz w:val="24"/>
          <w:szCs w:val="24"/>
          <w:lang w:val="es-EC"/>
        </w:rPr>
        <w:t>Establecer el nivel aprendizaje de los estudiantes con Necesidades Educativas</w:t>
      </w:r>
      <w:r w:rsidRPr="001B031D">
        <w:rPr>
          <w:rFonts w:ascii="Times New Roman" w:eastAsia="Times New Roman" w:hAnsi="Times New Roman" w:cs="Times New Roman"/>
          <w:color w:val="000000"/>
          <w:sz w:val="24"/>
          <w:szCs w:val="24"/>
          <w:lang w:val="es-EC"/>
        </w:rPr>
        <w:br/>
        <w:t xml:space="preserve">Específicas para </w:t>
      </w:r>
      <w:r w:rsidR="00695B54" w:rsidRPr="001B031D">
        <w:rPr>
          <w:rFonts w:ascii="Times New Roman" w:eastAsia="Times New Roman" w:hAnsi="Times New Roman" w:cs="Times New Roman"/>
          <w:color w:val="000000"/>
          <w:sz w:val="24"/>
          <w:szCs w:val="24"/>
          <w:lang w:val="es-EC"/>
        </w:rPr>
        <w:t>la identificación de</w:t>
      </w:r>
      <w:r w:rsidRPr="001B031D">
        <w:rPr>
          <w:rFonts w:ascii="Times New Roman" w:eastAsia="Times New Roman" w:hAnsi="Times New Roman" w:cs="Times New Roman"/>
          <w:color w:val="000000"/>
          <w:sz w:val="24"/>
          <w:szCs w:val="24"/>
          <w:lang w:val="es-EC"/>
        </w:rPr>
        <w:t xml:space="preserve"> los aspectos </w:t>
      </w:r>
      <w:r w:rsidR="00695B54" w:rsidRPr="001B031D">
        <w:rPr>
          <w:rFonts w:ascii="Times New Roman" w:eastAsia="Times New Roman" w:hAnsi="Times New Roman" w:cs="Times New Roman"/>
          <w:color w:val="000000"/>
          <w:sz w:val="24"/>
          <w:szCs w:val="24"/>
          <w:lang w:val="es-EC"/>
        </w:rPr>
        <w:t>que se mejoran en</w:t>
      </w:r>
      <w:r w:rsidRPr="001B031D">
        <w:rPr>
          <w:rFonts w:ascii="Times New Roman" w:eastAsia="Times New Roman" w:hAnsi="Times New Roman" w:cs="Times New Roman"/>
          <w:color w:val="000000"/>
          <w:sz w:val="24"/>
          <w:szCs w:val="24"/>
          <w:lang w:val="es-EC"/>
        </w:rPr>
        <w:t xml:space="preserve"> </w:t>
      </w:r>
      <w:r w:rsidR="00695B54" w:rsidRPr="001B031D">
        <w:rPr>
          <w:rFonts w:ascii="Times New Roman" w:eastAsia="Times New Roman" w:hAnsi="Times New Roman" w:cs="Times New Roman"/>
          <w:color w:val="000000"/>
          <w:sz w:val="24"/>
          <w:szCs w:val="24"/>
          <w:lang w:val="es-EC"/>
        </w:rPr>
        <w:t xml:space="preserve">la </w:t>
      </w:r>
      <w:r w:rsidR="00D91A92">
        <w:rPr>
          <w:rFonts w:ascii="Times New Roman" w:eastAsia="Times New Roman" w:hAnsi="Times New Roman" w:cs="Times New Roman"/>
          <w:color w:val="000000"/>
          <w:sz w:val="24"/>
          <w:szCs w:val="24"/>
          <w:lang w:val="es-EC"/>
        </w:rPr>
        <w:t>unidad educativa</w:t>
      </w:r>
      <w:r w:rsidR="00750CCC" w:rsidRPr="001B031D">
        <w:rPr>
          <w:rFonts w:ascii="Times New Roman" w:eastAsia="Times New Roman" w:hAnsi="Times New Roman" w:cs="Times New Roman"/>
          <w:color w:val="000000"/>
          <w:sz w:val="24"/>
          <w:szCs w:val="24"/>
          <w:lang w:val="es-EC"/>
        </w:rPr>
        <w:t>.</w:t>
      </w:r>
    </w:p>
    <w:p w14:paraId="75E24C58" w14:textId="24F9C3E6" w:rsidR="00F664C5" w:rsidRPr="001B031D" w:rsidRDefault="00820F42" w:rsidP="00F446D5">
      <w:pPr>
        <w:pBdr>
          <w:top w:val="nil"/>
          <w:left w:val="nil"/>
          <w:bottom w:val="nil"/>
          <w:right w:val="nil"/>
          <w:between w:val="nil"/>
        </w:pBdr>
        <w:tabs>
          <w:tab w:val="left" w:pos="2835"/>
        </w:tabs>
        <w:spacing w:after="0" w:line="480" w:lineRule="auto"/>
        <w:ind w:left="635"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Proponer estrategias metodológicas que ayuden a la consecución de</w:t>
      </w:r>
      <w:r w:rsidRPr="001B031D">
        <w:rPr>
          <w:rFonts w:ascii="Times New Roman" w:eastAsia="Times New Roman" w:hAnsi="Times New Roman" w:cs="Times New Roman"/>
          <w:color w:val="000000"/>
          <w:sz w:val="24"/>
          <w:szCs w:val="24"/>
          <w:lang w:val="es-EC"/>
        </w:rPr>
        <w:br/>
        <w:t>adaptaciones curriculares coherentes y claras para que favorezcan aprendizajes</w:t>
      </w:r>
      <w:r w:rsidRPr="001B031D">
        <w:rPr>
          <w:rFonts w:ascii="Times New Roman" w:eastAsia="Times New Roman" w:hAnsi="Times New Roman" w:cs="Times New Roman"/>
          <w:color w:val="000000"/>
          <w:sz w:val="24"/>
          <w:szCs w:val="24"/>
          <w:lang w:val="es-EC"/>
        </w:rPr>
        <w:br/>
        <w:t xml:space="preserve">significativos en estudiantes con necesidades educativas </w:t>
      </w:r>
      <w:r w:rsidR="00061B75" w:rsidRPr="001B031D">
        <w:rPr>
          <w:rFonts w:ascii="Times New Roman" w:eastAsia="Times New Roman" w:hAnsi="Times New Roman" w:cs="Times New Roman"/>
          <w:color w:val="000000"/>
          <w:sz w:val="24"/>
          <w:szCs w:val="24"/>
          <w:lang w:val="es-EC"/>
        </w:rPr>
        <w:t>específicas</w:t>
      </w:r>
      <w:r w:rsidR="00750CCC"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w:t>
      </w:r>
    </w:p>
    <w:p w14:paraId="4AEFC794" w14:textId="77777777" w:rsidR="00EA50E0" w:rsidRPr="001B031D" w:rsidRDefault="00EA50E0" w:rsidP="00F446D5">
      <w:pPr>
        <w:pBdr>
          <w:top w:val="nil"/>
          <w:left w:val="nil"/>
          <w:bottom w:val="nil"/>
          <w:right w:val="nil"/>
          <w:between w:val="nil"/>
        </w:pBdr>
        <w:tabs>
          <w:tab w:val="left" w:pos="2835"/>
        </w:tabs>
        <w:spacing w:after="0" w:line="480" w:lineRule="auto"/>
        <w:ind w:left="635" w:firstLine="720"/>
        <w:jc w:val="both"/>
        <w:rPr>
          <w:rFonts w:ascii="Times New Roman" w:eastAsia="Times New Roman" w:hAnsi="Times New Roman" w:cs="Times New Roman"/>
          <w:color w:val="000000"/>
          <w:sz w:val="24"/>
          <w:szCs w:val="24"/>
          <w:lang w:val="es-EC"/>
        </w:rPr>
      </w:pPr>
    </w:p>
    <w:p w14:paraId="7E581E83" w14:textId="77777777" w:rsidR="00EA50E0" w:rsidRPr="001B031D" w:rsidRDefault="00EA50E0" w:rsidP="00F446D5">
      <w:pPr>
        <w:pBdr>
          <w:top w:val="nil"/>
          <w:left w:val="nil"/>
          <w:bottom w:val="nil"/>
          <w:right w:val="nil"/>
          <w:between w:val="nil"/>
        </w:pBdr>
        <w:tabs>
          <w:tab w:val="left" w:pos="2835"/>
        </w:tabs>
        <w:spacing w:after="0" w:line="480" w:lineRule="auto"/>
        <w:ind w:left="635" w:firstLine="720"/>
        <w:jc w:val="both"/>
        <w:rPr>
          <w:lang w:val="es-EC"/>
        </w:rPr>
      </w:pPr>
    </w:p>
    <w:p w14:paraId="28530A42" w14:textId="0C9E4037" w:rsidR="00F664C5" w:rsidRPr="001B031D" w:rsidRDefault="00D13FB7" w:rsidP="009A4E36">
      <w:pPr>
        <w:pStyle w:val="Prrafodelista"/>
        <w:numPr>
          <w:ilvl w:val="1"/>
          <w:numId w:val="4"/>
        </w:numPr>
        <w:pBdr>
          <w:top w:val="nil"/>
          <w:left w:val="nil"/>
          <w:bottom w:val="nil"/>
          <w:right w:val="nil"/>
          <w:between w:val="nil"/>
        </w:pBdr>
        <w:tabs>
          <w:tab w:val="left" w:pos="993"/>
        </w:tabs>
        <w:spacing w:after="0" w:line="480" w:lineRule="auto"/>
        <w:jc w:val="both"/>
        <w:outlineLvl w:val="1"/>
        <w:rPr>
          <w:rFonts w:ascii="Times New Roman" w:eastAsia="Times New Roman" w:hAnsi="Times New Roman" w:cs="Times New Roman"/>
          <w:b/>
          <w:color w:val="000000"/>
          <w:sz w:val="24"/>
          <w:szCs w:val="24"/>
          <w:lang w:val="es-EC"/>
        </w:rPr>
      </w:pPr>
      <w:bookmarkStart w:id="11" w:name="_Toc152613124"/>
      <w:r w:rsidRPr="001B031D">
        <w:rPr>
          <w:rFonts w:ascii="Times New Roman" w:eastAsia="Times New Roman" w:hAnsi="Times New Roman" w:cs="Times New Roman"/>
          <w:b/>
          <w:color w:val="000000"/>
          <w:sz w:val="24"/>
          <w:szCs w:val="24"/>
          <w:lang w:val="es-EC"/>
        </w:rPr>
        <w:lastRenderedPageBreak/>
        <w:t>Formulación de Hipótesis</w:t>
      </w:r>
      <w:bookmarkEnd w:id="11"/>
    </w:p>
    <w:p w14:paraId="14BD485E" w14:textId="477EAACD" w:rsidR="003E782D" w:rsidRDefault="00D13FB7" w:rsidP="00F446D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Las adaptaciones curriculares influyen de manera significativa en el proceso de aprendizaje en los estudiantes con </w:t>
      </w:r>
      <w:r w:rsidRPr="001B031D">
        <w:rPr>
          <w:rFonts w:ascii="Times New Roman" w:eastAsia="Times New Roman" w:hAnsi="Times New Roman" w:cs="Times New Roman"/>
          <w:sz w:val="24"/>
          <w:szCs w:val="24"/>
          <w:lang w:val="es-EC"/>
        </w:rPr>
        <w:t>necesidades educativas específicas</w:t>
      </w:r>
      <w:r w:rsidRPr="001B031D">
        <w:rPr>
          <w:rFonts w:ascii="Times New Roman" w:eastAsia="Times New Roman" w:hAnsi="Times New Roman" w:cs="Times New Roman"/>
          <w:color w:val="000000"/>
          <w:sz w:val="24"/>
          <w:szCs w:val="24"/>
          <w:lang w:val="es-EC"/>
        </w:rPr>
        <w:t xml:space="preserve"> en la UEM José de San Martín, Ventanas, 202</w:t>
      </w:r>
      <w:r w:rsidR="00555D59" w:rsidRPr="001B031D">
        <w:rPr>
          <w:rFonts w:ascii="Times New Roman" w:eastAsia="Times New Roman" w:hAnsi="Times New Roman" w:cs="Times New Roman"/>
          <w:color w:val="000000"/>
          <w:sz w:val="24"/>
          <w:szCs w:val="24"/>
          <w:lang w:val="es-EC"/>
        </w:rPr>
        <w:t>3</w:t>
      </w:r>
      <w:r w:rsidRPr="001B031D">
        <w:rPr>
          <w:rFonts w:ascii="Times New Roman" w:eastAsia="Times New Roman" w:hAnsi="Times New Roman" w:cs="Times New Roman"/>
          <w:color w:val="000000"/>
          <w:sz w:val="24"/>
          <w:szCs w:val="24"/>
          <w:lang w:val="es-EC"/>
        </w:rPr>
        <w:t>.</w:t>
      </w:r>
    </w:p>
    <w:p w14:paraId="616B4BD8" w14:textId="77777777" w:rsidR="003E782D" w:rsidRDefault="003E782D">
      <w:pPr>
        <w:rPr>
          <w:rFonts w:ascii="Times New Roman" w:eastAsia="Times New Roman" w:hAnsi="Times New Roman" w:cs="Times New Roman"/>
          <w:color w:val="000000"/>
          <w:sz w:val="24"/>
          <w:szCs w:val="24"/>
          <w:lang w:val="es-EC"/>
        </w:rPr>
      </w:pPr>
      <w:r>
        <w:rPr>
          <w:rFonts w:ascii="Times New Roman" w:eastAsia="Times New Roman" w:hAnsi="Times New Roman" w:cs="Times New Roman"/>
          <w:color w:val="000000"/>
          <w:sz w:val="24"/>
          <w:szCs w:val="24"/>
          <w:lang w:val="es-EC"/>
        </w:rPr>
        <w:br w:type="page"/>
      </w:r>
    </w:p>
    <w:p w14:paraId="78B9E3A8" w14:textId="3F1824BE" w:rsidR="00F664C5" w:rsidRPr="001B031D" w:rsidRDefault="00AA79D6" w:rsidP="00C7585E">
      <w:pPr>
        <w:pStyle w:val="Ttulo1"/>
        <w:spacing w:line="480" w:lineRule="auto"/>
        <w:jc w:val="center"/>
        <w:rPr>
          <w:rFonts w:ascii="Times New Roman" w:eastAsia="Times New Roman" w:hAnsi="Times New Roman" w:cs="Times New Roman"/>
          <w:b/>
          <w:color w:val="000000"/>
          <w:sz w:val="24"/>
          <w:szCs w:val="24"/>
          <w:lang w:val="es-EC"/>
        </w:rPr>
      </w:pPr>
      <w:bookmarkStart w:id="12" w:name="_Toc152613125"/>
      <w:r w:rsidRPr="001B031D">
        <w:rPr>
          <w:rFonts w:ascii="Times New Roman" w:eastAsia="Times New Roman" w:hAnsi="Times New Roman" w:cs="Times New Roman"/>
          <w:b/>
          <w:color w:val="000000"/>
          <w:sz w:val="24"/>
          <w:szCs w:val="24"/>
          <w:lang w:val="es-EC"/>
        </w:rPr>
        <w:lastRenderedPageBreak/>
        <w:t xml:space="preserve">CAPITULO II. </w:t>
      </w:r>
      <w:r w:rsidR="00376852" w:rsidRPr="001B031D">
        <w:rPr>
          <w:rFonts w:ascii="Times New Roman" w:eastAsia="Times New Roman" w:hAnsi="Times New Roman" w:cs="Times New Roman"/>
          <w:b/>
          <w:color w:val="000000"/>
          <w:sz w:val="24"/>
          <w:szCs w:val="24"/>
          <w:lang w:val="es-EC"/>
        </w:rPr>
        <w:t>MARCO TEÓRICO</w:t>
      </w:r>
      <w:bookmarkEnd w:id="12"/>
    </w:p>
    <w:p w14:paraId="31AE3718" w14:textId="1C465EC6" w:rsidR="00781C7C" w:rsidRPr="001B031D" w:rsidRDefault="00AA79D6" w:rsidP="00C7585E">
      <w:pPr>
        <w:pStyle w:val="Ttulo2"/>
        <w:spacing w:line="480" w:lineRule="auto"/>
        <w:ind w:left="567"/>
        <w:rPr>
          <w:rFonts w:ascii="Times New Roman" w:eastAsia="Times New Roman" w:hAnsi="Times New Roman" w:cs="Times New Roman"/>
          <w:szCs w:val="24"/>
          <w:lang w:val="es-EC"/>
        </w:rPr>
      </w:pPr>
      <w:bookmarkStart w:id="13" w:name="_Toc152613126"/>
      <w:r w:rsidRPr="001B031D">
        <w:rPr>
          <w:rFonts w:ascii="Times New Roman" w:eastAsia="Times New Roman" w:hAnsi="Times New Roman" w:cs="Times New Roman"/>
          <w:szCs w:val="24"/>
          <w:lang w:val="es-EC"/>
        </w:rPr>
        <w:t>2.1</w:t>
      </w:r>
      <w:r w:rsidRPr="001B031D">
        <w:rPr>
          <w:rFonts w:ascii="Times New Roman" w:eastAsia="Times New Roman" w:hAnsi="Times New Roman" w:cs="Times New Roman"/>
          <w:b w:val="0"/>
          <w:szCs w:val="24"/>
          <w:lang w:val="es-EC"/>
        </w:rPr>
        <w:t xml:space="preserve"> </w:t>
      </w:r>
      <w:r w:rsidR="00781C7C" w:rsidRPr="001B031D">
        <w:rPr>
          <w:rFonts w:ascii="Times New Roman" w:eastAsia="Times New Roman" w:hAnsi="Times New Roman" w:cs="Times New Roman"/>
          <w:szCs w:val="24"/>
          <w:lang w:val="es-EC"/>
        </w:rPr>
        <w:t>Fundamentación Conceptual</w:t>
      </w:r>
      <w:bookmarkEnd w:id="13"/>
    </w:p>
    <w:p w14:paraId="02E62DA4" w14:textId="52AE8BEC" w:rsidR="00861CE2" w:rsidRPr="001B031D" w:rsidRDefault="00AA79D6" w:rsidP="00085ECE">
      <w:pPr>
        <w:pStyle w:val="Ttulo3"/>
        <w:spacing w:line="480" w:lineRule="auto"/>
        <w:ind w:left="567"/>
        <w:rPr>
          <w:rFonts w:ascii="Times New Roman" w:eastAsia="Times New Roman" w:hAnsi="Times New Roman" w:cs="Times New Roman"/>
          <w:b/>
          <w:color w:val="000000" w:themeColor="text1"/>
          <w:lang w:val="es-EC"/>
        </w:rPr>
      </w:pPr>
      <w:bookmarkStart w:id="14" w:name="_Toc152613127"/>
      <w:r w:rsidRPr="001B031D">
        <w:rPr>
          <w:rFonts w:ascii="Times New Roman" w:eastAsia="Times New Roman" w:hAnsi="Times New Roman" w:cs="Times New Roman"/>
          <w:b/>
          <w:color w:val="000000" w:themeColor="text1"/>
          <w:lang w:val="es-EC"/>
        </w:rPr>
        <w:t xml:space="preserve">2.1.1 </w:t>
      </w:r>
      <w:r w:rsidR="00861CE2" w:rsidRPr="001B031D">
        <w:rPr>
          <w:rFonts w:ascii="Times New Roman" w:eastAsia="Times New Roman" w:hAnsi="Times New Roman" w:cs="Times New Roman"/>
          <w:b/>
          <w:color w:val="000000" w:themeColor="text1"/>
          <w:lang w:val="es-EC"/>
        </w:rPr>
        <w:t>Educación</w:t>
      </w:r>
      <w:bookmarkEnd w:id="14"/>
      <w:r w:rsidR="00861CE2" w:rsidRPr="001B031D">
        <w:rPr>
          <w:rFonts w:ascii="Times New Roman" w:eastAsia="Times New Roman" w:hAnsi="Times New Roman" w:cs="Times New Roman"/>
          <w:b/>
          <w:color w:val="000000" w:themeColor="text1"/>
          <w:lang w:val="es-EC"/>
        </w:rPr>
        <w:t xml:space="preserve"> </w:t>
      </w:r>
    </w:p>
    <w:p w14:paraId="4B845965" w14:textId="7A248F78" w:rsidR="00BD0F78" w:rsidRPr="001B031D" w:rsidRDefault="00BD0F78" w:rsidP="00085ECE">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La educación es un proceso que ayuda a los estudiantes a potenciar sus habilidades, destrezas y competencias partiendo del conocimiento general y específico “La educación, en cuanto proyectado al futuro, es intencional: es una actividad consciente y deliberada.” (</w:t>
      </w:r>
      <w:proofErr w:type="spellStart"/>
      <w:r w:rsidRPr="001B031D">
        <w:rPr>
          <w:rFonts w:ascii="Times New Roman" w:eastAsia="Times New Roman" w:hAnsi="Times New Roman" w:cs="Times New Roman"/>
          <w:sz w:val="24"/>
          <w:szCs w:val="24"/>
          <w:lang w:val="es-EC"/>
        </w:rPr>
        <w:t>Ibíd</w:t>
      </w:r>
      <w:proofErr w:type="spellEnd"/>
      <w:r w:rsidRPr="001B031D">
        <w:rPr>
          <w:rFonts w:ascii="Times New Roman" w:eastAsia="Times New Roman" w:hAnsi="Times New Roman" w:cs="Times New Roman"/>
          <w:sz w:val="24"/>
          <w:szCs w:val="24"/>
          <w:lang w:val="es-EC"/>
        </w:rPr>
        <w:t xml:space="preserve">, 2016, pág. 6). Se identifica que aporta al desarrollo de los aspectos cognitivos encaminado a un cambio educativo dentro del proceso de enseñanza y aprendizaje, que forma al ser humano en analítico, con un pensamiento crítico y reflexivo en construcción </w:t>
      </w:r>
      <w:r w:rsidR="00750CCC" w:rsidRPr="001B031D">
        <w:rPr>
          <w:rFonts w:ascii="Times New Roman" w:eastAsia="Times New Roman" w:hAnsi="Times New Roman" w:cs="Times New Roman"/>
          <w:sz w:val="24"/>
          <w:szCs w:val="24"/>
          <w:lang w:val="es-EC"/>
        </w:rPr>
        <w:t>de</w:t>
      </w:r>
      <w:r w:rsidRPr="001B031D">
        <w:rPr>
          <w:rFonts w:ascii="Times New Roman" w:eastAsia="Times New Roman" w:hAnsi="Times New Roman" w:cs="Times New Roman"/>
          <w:sz w:val="24"/>
          <w:szCs w:val="24"/>
          <w:lang w:val="es-EC"/>
        </w:rPr>
        <w:t>l saber.</w:t>
      </w:r>
    </w:p>
    <w:p w14:paraId="4ED283B1" w14:textId="0D3ACD35" w:rsidR="00E74722" w:rsidRPr="001B031D" w:rsidRDefault="00AA79D6" w:rsidP="00085ECE">
      <w:pPr>
        <w:pStyle w:val="Ttulo3"/>
        <w:spacing w:line="480" w:lineRule="auto"/>
        <w:ind w:left="567"/>
        <w:rPr>
          <w:rFonts w:ascii="Times New Roman" w:eastAsia="Times New Roman" w:hAnsi="Times New Roman" w:cs="Times New Roman"/>
          <w:b/>
          <w:color w:val="000000" w:themeColor="text1"/>
          <w:lang w:val="es-EC"/>
        </w:rPr>
      </w:pPr>
      <w:bookmarkStart w:id="15" w:name="_Toc152613128"/>
      <w:r w:rsidRPr="001B031D">
        <w:rPr>
          <w:rFonts w:ascii="Times New Roman" w:eastAsia="Times New Roman" w:hAnsi="Times New Roman" w:cs="Times New Roman"/>
          <w:b/>
          <w:color w:val="000000" w:themeColor="text1"/>
          <w:lang w:val="es-EC"/>
        </w:rPr>
        <w:t xml:space="preserve">2.1.2 </w:t>
      </w:r>
      <w:r w:rsidR="00E74722" w:rsidRPr="001B031D">
        <w:rPr>
          <w:rFonts w:ascii="Times New Roman" w:eastAsia="Times New Roman" w:hAnsi="Times New Roman" w:cs="Times New Roman"/>
          <w:b/>
          <w:color w:val="000000" w:themeColor="text1"/>
          <w:lang w:val="es-EC"/>
        </w:rPr>
        <w:t>Integración</w:t>
      </w:r>
      <w:bookmarkEnd w:id="15"/>
    </w:p>
    <w:p w14:paraId="63845FB2" w14:textId="24E1C43B" w:rsidR="00BD0F78" w:rsidRPr="001B031D" w:rsidRDefault="00BD0F78" w:rsidP="00BD0F7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Es un proceso que se desarrolla de manera colaborativa</w:t>
      </w:r>
      <w:r w:rsidR="00D91A92">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el cual ejecuta con un grupo de estudiantes que fomenten la inclusión educativa con la aplicación de métodos, técnicas y estrategias en donde se ejecutan instrumentos que midan el conocimiento del estudiante en lo que se pretende fundamentar los valores, centra</w:t>
      </w:r>
      <w:r w:rsidR="003E0637" w:rsidRPr="001B031D">
        <w:rPr>
          <w:rFonts w:ascii="Times New Roman" w:eastAsia="Times New Roman" w:hAnsi="Times New Roman" w:cs="Times New Roman"/>
          <w:sz w:val="24"/>
          <w:szCs w:val="24"/>
          <w:lang w:val="es-EC"/>
        </w:rPr>
        <w:t>da en la integración con</w:t>
      </w:r>
      <w:r w:rsidRPr="001B031D">
        <w:rPr>
          <w:rFonts w:ascii="Times New Roman" w:eastAsia="Times New Roman" w:hAnsi="Times New Roman" w:cs="Times New Roman"/>
          <w:sz w:val="24"/>
          <w:szCs w:val="24"/>
          <w:lang w:val="es-EC"/>
        </w:rPr>
        <w:t xml:space="preserve"> atención</w:t>
      </w:r>
      <w:r w:rsidR="005C13CF" w:rsidRPr="001B031D">
        <w:rPr>
          <w:rFonts w:ascii="Times New Roman" w:eastAsia="Times New Roman" w:hAnsi="Times New Roman" w:cs="Times New Roman"/>
          <w:sz w:val="24"/>
          <w:szCs w:val="24"/>
          <w:lang w:val="es-EC"/>
        </w:rPr>
        <w:t xml:space="preserve"> </w:t>
      </w:r>
      <w:r w:rsidR="003E0637" w:rsidRPr="001B031D">
        <w:rPr>
          <w:rFonts w:ascii="Times New Roman" w:eastAsia="Times New Roman" w:hAnsi="Times New Roman" w:cs="Times New Roman"/>
          <w:sz w:val="24"/>
          <w:szCs w:val="24"/>
          <w:lang w:val="es-EC"/>
        </w:rPr>
        <w:t>a</w:t>
      </w:r>
      <w:r w:rsidR="005C13CF" w:rsidRPr="001B031D">
        <w:rPr>
          <w:rFonts w:ascii="Times New Roman" w:eastAsia="Times New Roman" w:hAnsi="Times New Roman" w:cs="Times New Roman"/>
          <w:sz w:val="24"/>
          <w:szCs w:val="24"/>
          <w:lang w:val="es-EC"/>
        </w:rPr>
        <w:t xml:space="preserve"> la</w:t>
      </w:r>
      <w:r w:rsidRPr="001B031D">
        <w:rPr>
          <w:rFonts w:ascii="Times New Roman" w:eastAsia="Times New Roman" w:hAnsi="Times New Roman" w:cs="Times New Roman"/>
          <w:sz w:val="24"/>
          <w:szCs w:val="24"/>
          <w:lang w:val="es-EC"/>
        </w:rPr>
        <w:t xml:space="preserve"> diversidad.</w:t>
      </w:r>
    </w:p>
    <w:p w14:paraId="03B7BEEF" w14:textId="5B1B9076" w:rsidR="002820F4" w:rsidRPr="001B031D" w:rsidRDefault="00EA50E0" w:rsidP="00BD0F7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La integración se destaca como un paso esencial en la unión entre estudiantes, contribuyendo significativamente a la transformación de individuos activos. En este contexto, se percibe como un medio fundamental para la construcción de una sociedad cohesionada. La aspiración subyacente es fomentar una educación y una escuela que sean accesibles para todos, generando así un ambiente inclusivo y propicio para el desarrollo integral de cada persona. Este enfoque busca trascender las barreras, promoviendo la participación equitativa de todos los estudiantes en el proceso educativo y reconociendo el potencial transformador que la integración puede tener en la configuración de una sociedad más equitativa y solidaria.</w:t>
      </w:r>
    </w:p>
    <w:p w14:paraId="2F27A3D9" w14:textId="23DF1005" w:rsidR="00E74722" w:rsidRPr="001B031D" w:rsidRDefault="00AA79D6" w:rsidP="00085ECE">
      <w:pPr>
        <w:pStyle w:val="Ttulo3"/>
        <w:spacing w:line="480" w:lineRule="auto"/>
        <w:ind w:left="567"/>
        <w:rPr>
          <w:rFonts w:ascii="Times New Roman" w:eastAsia="Times New Roman" w:hAnsi="Times New Roman" w:cs="Times New Roman"/>
          <w:b/>
          <w:color w:val="000000" w:themeColor="text1"/>
          <w:lang w:val="es-EC"/>
        </w:rPr>
      </w:pPr>
      <w:bookmarkStart w:id="16" w:name="_Toc152613129"/>
      <w:r w:rsidRPr="001B031D">
        <w:rPr>
          <w:rFonts w:ascii="Times New Roman" w:eastAsia="Times New Roman" w:hAnsi="Times New Roman" w:cs="Times New Roman"/>
          <w:b/>
          <w:color w:val="000000" w:themeColor="text1"/>
          <w:lang w:val="es-EC"/>
        </w:rPr>
        <w:lastRenderedPageBreak/>
        <w:t xml:space="preserve">2.1.3 </w:t>
      </w:r>
      <w:r w:rsidR="00E74722" w:rsidRPr="001B031D">
        <w:rPr>
          <w:rFonts w:ascii="Times New Roman" w:eastAsia="Times New Roman" w:hAnsi="Times New Roman" w:cs="Times New Roman"/>
          <w:b/>
          <w:color w:val="000000" w:themeColor="text1"/>
          <w:lang w:val="es-EC"/>
        </w:rPr>
        <w:t>Problemas de aprendizaje</w:t>
      </w:r>
      <w:bookmarkEnd w:id="16"/>
      <w:r w:rsidR="00E74722" w:rsidRPr="001B031D">
        <w:rPr>
          <w:rFonts w:ascii="Times New Roman" w:eastAsia="Times New Roman" w:hAnsi="Times New Roman" w:cs="Times New Roman"/>
          <w:b/>
          <w:color w:val="000000" w:themeColor="text1"/>
          <w:lang w:val="es-EC"/>
        </w:rPr>
        <w:t xml:space="preserve"> </w:t>
      </w:r>
    </w:p>
    <w:p w14:paraId="152255A8" w14:textId="108E15AE" w:rsidR="004B5709" w:rsidRPr="001B031D" w:rsidRDefault="004B5709" w:rsidP="004B5709">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Los problemas de aprendizaje son causados por varios factores que involucran una serie de conceptos. Esta problemática se presenta en los estudiantes aumentando el fracaso escolar, lo cual disminuye la autoestima, afecta la confianza escolar dentro de los niños.</w:t>
      </w:r>
    </w:p>
    <w:p w14:paraId="72AACECA" w14:textId="5547BCB6" w:rsidR="004B5709" w:rsidRPr="001B031D" w:rsidRDefault="004B5709" w:rsidP="004B5709">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Por lo que se determina que los problemas de aprendizaje perjudican de manera directa al estudiante, causando</w:t>
      </w:r>
      <w:r w:rsidR="00BD316F" w:rsidRPr="001B031D">
        <w:rPr>
          <w:rFonts w:ascii="Times New Roman" w:eastAsia="Times New Roman" w:hAnsi="Times New Roman" w:cs="Times New Roman"/>
          <w:sz w:val="24"/>
          <w:szCs w:val="24"/>
          <w:lang w:val="es-EC"/>
        </w:rPr>
        <w:t xml:space="preserve"> </w:t>
      </w:r>
      <w:r w:rsidRPr="001B031D">
        <w:rPr>
          <w:rFonts w:ascii="Times New Roman" w:eastAsia="Times New Roman" w:hAnsi="Times New Roman" w:cs="Times New Roman"/>
          <w:sz w:val="24"/>
          <w:szCs w:val="24"/>
          <w:lang w:val="es-EC"/>
        </w:rPr>
        <w:t>inseguridad dentro del mismo, aunque también se ha logrado evidenciar que estos problemas pueden venir evolucionando desde el embarazo, trayendo consigo problemas en su crecimiento físico o intelectual.</w:t>
      </w:r>
    </w:p>
    <w:p w14:paraId="1AFF9295" w14:textId="4DF902F2" w:rsidR="00E74722" w:rsidRPr="001B031D" w:rsidRDefault="00AA79D6" w:rsidP="00085ECE">
      <w:pPr>
        <w:pStyle w:val="Ttulo3"/>
        <w:spacing w:line="480" w:lineRule="auto"/>
        <w:ind w:left="567"/>
        <w:rPr>
          <w:rFonts w:ascii="Times New Roman" w:eastAsia="Times New Roman" w:hAnsi="Times New Roman" w:cs="Times New Roman"/>
          <w:b/>
          <w:color w:val="000000" w:themeColor="text1"/>
          <w:lang w:val="es-EC"/>
        </w:rPr>
      </w:pPr>
      <w:bookmarkStart w:id="17" w:name="_Toc152613130"/>
      <w:r w:rsidRPr="001B031D">
        <w:rPr>
          <w:rFonts w:ascii="Times New Roman" w:eastAsia="Times New Roman" w:hAnsi="Times New Roman" w:cs="Times New Roman"/>
          <w:b/>
          <w:color w:val="000000" w:themeColor="text1"/>
          <w:lang w:val="es-EC"/>
        </w:rPr>
        <w:t xml:space="preserve">2.1.3.1 </w:t>
      </w:r>
      <w:r w:rsidR="00E74722" w:rsidRPr="001B031D">
        <w:rPr>
          <w:rFonts w:ascii="Times New Roman" w:eastAsia="Times New Roman" w:hAnsi="Times New Roman" w:cs="Times New Roman"/>
          <w:b/>
          <w:color w:val="000000" w:themeColor="text1"/>
          <w:lang w:val="es-EC"/>
        </w:rPr>
        <w:t>Clasificación de dificultades de aprendizaje</w:t>
      </w:r>
      <w:bookmarkEnd w:id="17"/>
      <w:r w:rsidR="00E74722" w:rsidRPr="001B031D">
        <w:rPr>
          <w:rFonts w:ascii="Times New Roman" w:eastAsia="Times New Roman" w:hAnsi="Times New Roman" w:cs="Times New Roman"/>
          <w:b/>
          <w:color w:val="000000" w:themeColor="text1"/>
          <w:lang w:val="es-EC"/>
        </w:rPr>
        <w:t xml:space="preserve"> </w:t>
      </w:r>
    </w:p>
    <w:p w14:paraId="4E9D3EA2" w14:textId="1E99CF5D" w:rsidR="00E74722" w:rsidRPr="001B031D" w:rsidRDefault="00E74722" w:rsidP="004B5709">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Clasifican a las dificultades en: dificultades generales y específicas. Las dificultades generales</w:t>
      </w:r>
      <w:r w:rsidR="00BD316F"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son aquellas que afectan a la niñez en todo proceso de aprendizaje. Estos problemas pueden ser emocionales, familiares o sociales. Mientras que las dificultades específicas</w:t>
      </w:r>
      <w:r w:rsidR="00BD316F"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se manifiestan por un coeficiente intelectual normal que reflejan una alteración o desorden en el </w:t>
      </w:r>
      <w:r w:rsidR="00070C0C" w:rsidRPr="001B031D">
        <w:rPr>
          <w:rFonts w:ascii="Times New Roman" w:eastAsia="Times New Roman" w:hAnsi="Times New Roman" w:cs="Times New Roman"/>
          <w:sz w:val="24"/>
          <w:szCs w:val="24"/>
          <w:lang w:val="es-EC"/>
        </w:rPr>
        <w:t>uso del lenguaje oral y escrito.</w:t>
      </w:r>
    </w:p>
    <w:p w14:paraId="1ED2E634" w14:textId="42569325" w:rsidR="0052418A" w:rsidRPr="001B031D" w:rsidRDefault="00AA79D6" w:rsidP="00085ECE">
      <w:pPr>
        <w:pStyle w:val="Ttulo3"/>
        <w:spacing w:line="480" w:lineRule="auto"/>
        <w:ind w:left="567"/>
        <w:rPr>
          <w:rFonts w:ascii="Times New Roman" w:eastAsia="Times New Roman" w:hAnsi="Times New Roman" w:cs="Times New Roman"/>
          <w:b/>
          <w:color w:val="000000" w:themeColor="text1"/>
          <w:highlight w:val="yellow"/>
          <w:lang w:val="es-EC"/>
        </w:rPr>
      </w:pPr>
      <w:bookmarkStart w:id="18" w:name="_Toc152613131"/>
      <w:r w:rsidRPr="001B031D">
        <w:rPr>
          <w:rFonts w:ascii="Times New Roman" w:eastAsia="Times New Roman" w:hAnsi="Times New Roman" w:cs="Times New Roman"/>
          <w:b/>
          <w:color w:val="000000" w:themeColor="text1"/>
          <w:lang w:val="es-EC"/>
        </w:rPr>
        <w:t xml:space="preserve">2.1.4 </w:t>
      </w:r>
      <w:r w:rsidR="0052418A" w:rsidRPr="001B031D">
        <w:rPr>
          <w:rFonts w:ascii="Times New Roman" w:eastAsia="Times New Roman" w:hAnsi="Times New Roman" w:cs="Times New Roman"/>
          <w:b/>
          <w:color w:val="000000" w:themeColor="text1"/>
          <w:lang w:val="es-EC"/>
        </w:rPr>
        <w:t xml:space="preserve">Necesidades educativas </w:t>
      </w:r>
      <w:r w:rsidR="002B63F3" w:rsidRPr="001B031D">
        <w:rPr>
          <w:rFonts w:ascii="Times New Roman" w:eastAsia="Times New Roman" w:hAnsi="Times New Roman" w:cs="Times New Roman"/>
          <w:b/>
          <w:color w:val="000000" w:themeColor="text1"/>
          <w:lang w:val="es-EC"/>
        </w:rPr>
        <w:t>específicas</w:t>
      </w:r>
      <w:r w:rsidR="0052418A" w:rsidRPr="001B031D">
        <w:rPr>
          <w:rFonts w:ascii="Times New Roman" w:eastAsia="Times New Roman" w:hAnsi="Times New Roman" w:cs="Times New Roman"/>
          <w:b/>
          <w:color w:val="000000" w:themeColor="text1"/>
          <w:lang w:val="es-EC"/>
        </w:rPr>
        <w:t xml:space="preserve"> no asociadas a la discapacidad</w:t>
      </w:r>
      <w:bookmarkEnd w:id="18"/>
    </w:p>
    <w:p w14:paraId="2A5F0CE5" w14:textId="3ACC8003" w:rsidR="004B5709" w:rsidRPr="001B031D" w:rsidRDefault="004B5709" w:rsidP="004B5709">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Según estudios aparecen en el año 1978 en el informe Warnock, años más tarde, dicho informe inspiró la Ley de Educación de 1981 en Gran Bretaña. En el año 2005, la UNESCO afirmó que la inclusión educativa es un proceso que aborda la diversidad de NEE, a través de la participación en el proceso de aprendizaje. Estableciendo estructuras, enfoques y estrategias con visión global e inclusiva en el sistema de educación. El Ministerio de Educación del Ecuador busca fortalecer la atención a los estudiantes con necesidades educativas específicas en sus tres niveles, con la producción de seres humanos sociables con valores.</w:t>
      </w:r>
    </w:p>
    <w:p w14:paraId="34B294C5" w14:textId="5D766227" w:rsidR="0052418A" w:rsidRPr="001B031D" w:rsidRDefault="00417FC1" w:rsidP="00085ECE">
      <w:pPr>
        <w:pStyle w:val="Ttulo3"/>
        <w:spacing w:line="480" w:lineRule="auto"/>
        <w:ind w:left="567"/>
        <w:jc w:val="both"/>
        <w:rPr>
          <w:rFonts w:ascii="Times New Roman" w:eastAsia="Times New Roman" w:hAnsi="Times New Roman" w:cs="Times New Roman"/>
          <w:b/>
          <w:color w:val="000000" w:themeColor="text1"/>
          <w:lang w:val="es-EC"/>
        </w:rPr>
      </w:pPr>
      <w:bookmarkStart w:id="19" w:name="_Toc152613132"/>
      <w:r w:rsidRPr="001B031D">
        <w:rPr>
          <w:rFonts w:ascii="Times New Roman" w:eastAsia="Times New Roman" w:hAnsi="Times New Roman" w:cs="Times New Roman"/>
          <w:b/>
          <w:color w:val="000000" w:themeColor="text1"/>
          <w:lang w:val="es-EC"/>
        </w:rPr>
        <w:lastRenderedPageBreak/>
        <w:t xml:space="preserve">2.1.4.1 </w:t>
      </w:r>
      <w:r w:rsidR="0052418A" w:rsidRPr="001B031D">
        <w:rPr>
          <w:rFonts w:ascii="Times New Roman" w:eastAsia="Times New Roman" w:hAnsi="Times New Roman" w:cs="Times New Roman"/>
          <w:b/>
          <w:color w:val="000000" w:themeColor="text1"/>
          <w:lang w:val="es-EC"/>
        </w:rPr>
        <w:t xml:space="preserve">Características psicológicas de los niños con necesidades educativas </w:t>
      </w:r>
      <w:r w:rsidR="002B63F3" w:rsidRPr="001B031D">
        <w:rPr>
          <w:rFonts w:ascii="Times New Roman" w:eastAsia="Times New Roman" w:hAnsi="Times New Roman" w:cs="Times New Roman"/>
          <w:b/>
          <w:color w:val="000000" w:themeColor="text1"/>
          <w:lang w:val="es-EC"/>
        </w:rPr>
        <w:t>específicas</w:t>
      </w:r>
      <w:r w:rsidR="0052418A" w:rsidRPr="001B031D">
        <w:rPr>
          <w:rFonts w:ascii="Times New Roman" w:eastAsia="Times New Roman" w:hAnsi="Times New Roman" w:cs="Times New Roman"/>
          <w:b/>
          <w:color w:val="000000" w:themeColor="text1"/>
          <w:lang w:val="es-EC"/>
        </w:rPr>
        <w:t xml:space="preserve"> en la educación.</w:t>
      </w:r>
      <w:bookmarkEnd w:id="19"/>
    </w:p>
    <w:p w14:paraId="1F1FE474" w14:textId="29A92E17" w:rsidR="002C5170" w:rsidRPr="001B031D" w:rsidRDefault="002C5170" w:rsidP="002C5170">
      <w:pPr>
        <w:pBdr>
          <w:top w:val="nil"/>
          <w:left w:val="nil"/>
          <w:bottom w:val="nil"/>
          <w:right w:val="nil"/>
          <w:between w:val="nil"/>
        </w:pBdr>
        <w:tabs>
          <w:tab w:val="left" w:pos="1710"/>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Dentro del estudio se caracteriza al estudiante con algún problema de aprendizaje, demanda atención específica y mayores recursos educativos comprendidos en dos nociones básicas</w:t>
      </w:r>
      <w:r w:rsidR="00BD316F"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que son: los problemas de aprendizaje y los recursos educativos. Los problemas de aprendizaje en la escuela se evidencian por las malas calificaciones, </w:t>
      </w:r>
      <w:r w:rsidR="00AF4481" w:rsidRPr="001B031D">
        <w:rPr>
          <w:rFonts w:ascii="Times New Roman" w:eastAsia="Times New Roman" w:hAnsi="Times New Roman" w:cs="Times New Roman"/>
          <w:sz w:val="24"/>
          <w:szCs w:val="24"/>
          <w:lang w:val="es-EC"/>
        </w:rPr>
        <w:t xml:space="preserve">que son indicadores que nos permiten </w:t>
      </w:r>
      <w:r w:rsidRPr="001B031D">
        <w:rPr>
          <w:rFonts w:ascii="Times New Roman" w:eastAsia="Times New Roman" w:hAnsi="Times New Roman" w:cs="Times New Roman"/>
          <w:sz w:val="24"/>
          <w:szCs w:val="24"/>
          <w:lang w:val="es-EC"/>
        </w:rPr>
        <w:t>establece</w:t>
      </w:r>
      <w:r w:rsidR="00AF4481" w:rsidRPr="001B031D">
        <w:rPr>
          <w:rFonts w:ascii="Times New Roman" w:eastAsia="Times New Roman" w:hAnsi="Times New Roman" w:cs="Times New Roman"/>
          <w:sz w:val="24"/>
          <w:szCs w:val="24"/>
          <w:lang w:val="es-EC"/>
        </w:rPr>
        <w:t>r</w:t>
      </w:r>
      <w:r w:rsidRPr="001B031D">
        <w:rPr>
          <w:rFonts w:ascii="Times New Roman" w:eastAsia="Times New Roman" w:hAnsi="Times New Roman" w:cs="Times New Roman"/>
          <w:sz w:val="24"/>
          <w:szCs w:val="24"/>
          <w:lang w:val="es-EC"/>
        </w:rPr>
        <w:t xml:space="preserve"> </w:t>
      </w:r>
      <w:r w:rsidR="005B553D" w:rsidRPr="001B031D">
        <w:rPr>
          <w:rFonts w:ascii="Times New Roman" w:eastAsia="Times New Roman" w:hAnsi="Times New Roman" w:cs="Times New Roman"/>
          <w:sz w:val="24"/>
          <w:szCs w:val="24"/>
          <w:lang w:val="es-EC"/>
        </w:rPr>
        <w:t>las</w:t>
      </w:r>
      <w:r w:rsidRPr="001B031D">
        <w:rPr>
          <w:rFonts w:ascii="Times New Roman" w:eastAsia="Times New Roman" w:hAnsi="Times New Roman" w:cs="Times New Roman"/>
          <w:sz w:val="24"/>
          <w:szCs w:val="24"/>
          <w:lang w:val="es-EC"/>
        </w:rPr>
        <w:t xml:space="preserve"> dificultades para desarrollar el aprendizaje de los contenidos asignados en el currículo, y necesita que se incorporen a su proceso educati</w:t>
      </w:r>
      <w:r w:rsidR="005B553D" w:rsidRPr="001B031D">
        <w:rPr>
          <w:rFonts w:ascii="Times New Roman" w:eastAsia="Times New Roman" w:hAnsi="Times New Roman" w:cs="Times New Roman"/>
          <w:sz w:val="24"/>
          <w:szCs w:val="24"/>
          <w:lang w:val="es-EC"/>
        </w:rPr>
        <w:t>vo mayores recursos diferentes</w:t>
      </w:r>
      <w:r w:rsidR="00BD316F" w:rsidRPr="001B031D">
        <w:rPr>
          <w:rFonts w:ascii="Times New Roman" w:eastAsia="Times New Roman" w:hAnsi="Times New Roman" w:cs="Times New Roman"/>
          <w:sz w:val="24"/>
          <w:szCs w:val="24"/>
          <w:lang w:val="es-EC"/>
        </w:rPr>
        <w:t>,</w:t>
      </w:r>
      <w:r w:rsidR="005B553D" w:rsidRPr="001B031D">
        <w:rPr>
          <w:rFonts w:ascii="Times New Roman" w:eastAsia="Times New Roman" w:hAnsi="Times New Roman" w:cs="Times New Roman"/>
          <w:sz w:val="24"/>
          <w:szCs w:val="24"/>
          <w:lang w:val="es-EC"/>
        </w:rPr>
        <w:t xml:space="preserve"> Por lo que s</w:t>
      </w:r>
      <w:r w:rsidRPr="001B031D">
        <w:rPr>
          <w:rFonts w:ascii="Times New Roman" w:eastAsia="Times New Roman" w:hAnsi="Times New Roman" w:cs="Times New Roman"/>
          <w:sz w:val="24"/>
          <w:szCs w:val="24"/>
          <w:lang w:val="es-EC"/>
        </w:rPr>
        <w:t>on reconocidas por el maestro debido al bajo rendimiento académico.</w:t>
      </w:r>
    </w:p>
    <w:p w14:paraId="75DC241D" w14:textId="1DECB643" w:rsidR="0052418A" w:rsidRPr="001B031D" w:rsidRDefault="00417FC1" w:rsidP="00085ECE">
      <w:pPr>
        <w:pStyle w:val="Ttulo3"/>
        <w:spacing w:line="480" w:lineRule="auto"/>
        <w:ind w:left="567"/>
        <w:rPr>
          <w:rFonts w:ascii="Times New Roman" w:eastAsia="Times New Roman" w:hAnsi="Times New Roman" w:cs="Times New Roman"/>
          <w:b/>
          <w:color w:val="000000" w:themeColor="text1"/>
          <w:lang w:val="es-EC"/>
        </w:rPr>
      </w:pPr>
      <w:bookmarkStart w:id="20" w:name="_Toc152613133"/>
      <w:r w:rsidRPr="001B031D">
        <w:rPr>
          <w:rFonts w:ascii="Times New Roman" w:eastAsia="Times New Roman" w:hAnsi="Times New Roman" w:cs="Times New Roman"/>
          <w:b/>
          <w:color w:val="000000" w:themeColor="text1"/>
          <w:lang w:val="es-EC"/>
        </w:rPr>
        <w:t xml:space="preserve">2.1.4.2 </w:t>
      </w:r>
      <w:r w:rsidR="0052418A" w:rsidRPr="001B031D">
        <w:rPr>
          <w:rFonts w:ascii="Times New Roman" w:eastAsia="Times New Roman" w:hAnsi="Times New Roman" w:cs="Times New Roman"/>
          <w:b/>
          <w:color w:val="000000" w:themeColor="text1"/>
          <w:lang w:val="es-EC"/>
        </w:rPr>
        <w:t xml:space="preserve">Ambiente para estudiantes con necesidades educativas </w:t>
      </w:r>
      <w:r w:rsidR="002B63F3" w:rsidRPr="001B031D">
        <w:rPr>
          <w:rFonts w:ascii="Times New Roman" w:eastAsia="Times New Roman" w:hAnsi="Times New Roman" w:cs="Times New Roman"/>
          <w:b/>
          <w:color w:val="000000" w:themeColor="text1"/>
          <w:lang w:val="es-EC"/>
        </w:rPr>
        <w:t>específicas.</w:t>
      </w:r>
      <w:bookmarkEnd w:id="20"/>
    </w:p>
    <w:p w14:paraId="5DDE0AA4" w14:textId="35A1B223" w:rsidR="002C5170" w:rsidRPr="001B031D" w:rsidRDefault="002C5170" w:rsidP="002C5170">
      <w:pPr>
        <w:pBdr>
          <w:top w:val="nil"/>
          <w:left w:val="nil"/>
          <w:bottom w:val="nil"/>
          <w:right w:val="nil"/>
          <w:between w:val="nil"/>
        </w:pBdr>
        <w:tabs>
          <w:tab w:val="left" w:pos="1710"/>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El ambiente educativo para estudiantes con necesidades educativas específicas no asociados a la discapacidad está relacionadas con la preparación de los recursos didácticos, la organización del grupo, y las adaptaciones en el aula, mismas que van con la motivación, diálogo, la convivencia entre compañeros enfocándose en la integración.</w:t>
      </w:r>
    </w:p>
    <w:p w14:paraId="67050511" w14:textId="67A0D6D1" w:rsidR="002C5170" w:rsidRPr="001B031D" w:rsidRDefault="002C5170" w:rsidP="002C5170">
      <w:pPr>
        <w:pBdr>
          <w:top w:val="nil"/>
          <w:left w:val="nil"/>
          <w:bottom w:val="nil"/>
          <w:right w:val="nil"/>
          <w:between w:val="nil"/>
        </w:pBdr>
        <w:tabs>
          <w:tab w:val="left" w:pos="1710"/>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Es cierto que los recursos didácticos según (</w:t>
      </w:r>
      <w:proofErr w:type="spellStart"/>
      <w:r w:rsidRPr="001B031D">
        <w:rPr>
          <w:rFonts w:ascii="Times New Roman" w:eastAsia="Times New Roman" w:hAnsi="Times New Roman" w:cs="Times New Roman"/>
          <w:sz w:val="24"/>
          <w:szCs w:val="24"/>
          <w:lang w:val="es-EC"/>
        </w:rPr>
        <w:t>Mad</w:t>
      </w:r>
      <w:proofErr w:type="spellEnd"/>
      <w:r w:rsidRPr="001B031D">
        <w:rPr>
          <w:rFonts w:ascii="Times New Roman" w:eastAsia="Times New Roman" w:hAnsi="Times New Roman" w:cs="Times New Roman"/>
          <w:sz w:val="24"/>
          <w:szCs w:val="24"/>
          <w:lang w:val="es-EC"/>
        </w:rPr>
        <w:t>, 2006) Menciona en su libro a Gimeno 1988 cumplen la función motivadora: el aprendizaje interesante, lleno de medios audiovisuales, y recursos atractivos. Los recursos en el aula constan de instalaciones adecuadas, de amplio espacio e iluminación específica. Cuentan con material de lectura, escritura y lenguaje, materiales que desarrollen las habilidades motoras (Santos &amp; Cedeño, 2018).</w:t>
      </w:r>
    </w:p>
    <w:p w14:paraId="7FF63112" w14:textId="1D18F0F3" w:rsidR="0052418A" w:rsidRPr="001B031D" w:rsidRDefault="00417FC1" w:rsidP="005837C0">
      <w:pPr>
        <w:pStyle w:val="Ttulo3"/>
        <w:spacing w:line="360" w:lineRule="auto"/>
        <w:ind w:left="567"/>
        <w:rPr>
          <w:rFonts w:ascii="Times New Roman" w:eastAsia="Times New Roman" w:hAnsi="Times New Roman" w:cs="Times New Roman"/>
          <w:b/>
          <w:color w:val="000000" w:themeColor="text1"/>
          <w:lang w:val="es-EC"/>
        </w:rPr>
      </w:pPr>
      <w:bookmarkStart w:id="21" w:name="_Toc152613134"/>
      <w:r w:rsidRPr="001B031D">
        <w:rPr>
          <w:rFonts w:ascii="Times New Roman" w:eastAsia="Times New Roman" w:hAnsi="Times New Roman" w:cs="Times New Roman"/>
          <w:b/>
          <w:color w:val="000000" w:themeColor="text1"/>
          <w:lang w:val="es-EC"/>
        </w:rPr>
        <w:t xml:space="preserve">2.1.4.3 </w:t>
      </w:r>
      <w:r w:rsidR="0052418A" w:rsidRPr="001B031D">
        <w:rPr>
          <w:rFonts w:ascii="Times New Roman" w:eastAsia="Times New Roman" w:hAnsi="Times New Roman" w:cs="Times New Roman"/>
          <w:b/>
          <w:color w:val="000000" w:themeColor="text1"/>
          <w:lang w:val="es-EC"/>
        </w:rPr>
        <w:t xml:space="preserve">Tipos de necesidades educativas </w:t>
      </w:r>
      <w:r w:rsidR="002B63F3" w:rsidRPr="001B031D">
        <w:rPr>
          <w:rFonts w:ascii="Times New Roman" w:eastAsia="Times New Roman" w:hAnsi="Times New Roman" w:cs="Times New Roman"/>
          <w:b/>
          <w:color w:val="000000" w:themeColor="text1"/>
          <w:lang w:val="es-EC"/>
        </w:rPr>
        <w:t>específicas</w:t>
      </w:r>
      <w:bookmarkEnd w:id="21"/>
    </w:p>
    <w:p w14:paraId="307CA7B1" w14:textId="2F064527" w:rsidR="0052418A" w:rsidRPr="001B031D" w:rsidRDefault="0052418A" w:rsidP="002C5170">
      <w:pPr>
        <w:pBdr>
          <w:top w:val="nil"/>
          <w:left w:val="nil"/>
          <w:bottom w:val="nil"/>
          <w:right w:val="nil"/>
          <w:between w:val="nil"/>
        </w:pBdr>
        <w:tabs>
          <w:tab w:val="left" w:pos="1710"/>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Los tipos de necesida</w:t>
      </w:r>
      <w:r w:rsidR="007C16C8" w:rsidRPr="001B031D">
        <w:rPr>
          <w:rFonts w:ascii="Times New Roman" w:eastAsia="Times New Roman" w:hAnsi="Times New Roman" w:cs="Times New Roman"/>
          <w:sz w:val="24"/>
          <w:szCs w:val="24"/>
          <w:lang w:val="es-EC"/>
        </w:rPr>
        <w:t xml:space="preserve">des educativas </w:t>
      </w:r>
      <w:r w:rsidR="00F53B33" w:rsidRPr="001B031D">
        <w:rPr>
          <w:rFonts w:ascii="Times New Roman" w:eastAsia="Times New Roman" w:hAnsi="Times New Roman" w:cs="Times New Roman"/>
          <w:sz w:val="24"/>
          <w:szCs w:val="24"/>
          <w:lang w:val="es-EC"/>
        </w:rPr>
        <w:t>específicas</w:t>
      </w:r>
      <w:r w:rsidR="007C16C8" w:rsidRPr="001B031D">
        <w:rPr>
          <w:rFonts w:ascii="Times New Roman" w:eastAsia="Times New Roman" w:hAnsi="Times New Roman" w:cs="Times New Roman"/>
          <w:sz w:val="24"/>
          <w:szCs w:val="24"/>
          <w:lang w:val="es-EC"/>
        </w:rPr>
        <w:t xml:space="preserve"> se </w:t>
      </w:r>
      <w:r w:rsidRPr="001B031D">
        <w:rPr>
          <w:rFonts w:ascii="Times New Roman" w:eastAsia="Times New Roman" w:hAnsi="Times New Roman" w:cs="Times New Roman"/>
          <w:sz w:val="24"/>
          <w:szCs w:val="24"/>
          <w:lang w:val="es-EC"/>
        </w:rPr>
        <w:t xml:space="preserve">categorizan en dos tipos: necesidades educativas </w:t>
      </w:r>
      <w:r w:rsidR="002B63F3" w:rsidRPr="001B031D">
        <w:rPr>
          <w:rFonts w:ascii="Times New Roman" w:eastAsia="Times New Roman" w:hAnsi="Times New Roman" w:cs="Times New Roman"/>
          <w:sz w:val="24"/>
          <w:szCs w:val="24"/>
          <w:lang w:val="es-EC"/>
        </w:rPr>
        <w:t>específicas</w:t>
      </w:r>
      <w:r w:rsidRPr="001B031D">
        <w:rPr>
          <w:rFonts w:ascii="Times New Roman" w:eastAsia="Times New Roman" w:hAnsi="Times New Roman" w:cs="Times New Roman"/>
          <w:sz w:val="24"/>
          <w:szCs w:val="24"/>
          <w:lang w:val="es-EC"/>
        </w:rPr>
        <w:t xml:space="preserve"> transitorias y las permanentes.</w:t>
      </w:r>
    </w:p>
    <w:p w14:paraId="10FAC4E8" w14:textId="60E04E20" w:rsidR="007842E5" w:rsidRPr="001B031D" w:rsidRDefault="00417FC1" w:rsidP="005837C0">
      <w:pPr>
        <w:pStyle w:val="Ttulo3"/>
        <w:spacing w:line="480" w:lineRule="auto"/>
        <w:ind w:left="567"/>
        <w:rPr>
          <w:rFonts w:ascii="Times New Roman" w:eastAsia="Times New Roman" w:hAnsi="Times New Roman" w:cs="Times New Roman"/>
          <w:color w:val="000000" w:themeColor="text1"/>
          <w:lang w:val="es-EC"/>
        </w:rPr>
      </w:pPr>
      <w:bookmarkStart w:id="22" w:name="_Toc152613135"/>
      <w:r w:rsidRPr="001B031D">
        <w:rPr>
          <w:rFonts w:ascii="Times New Roman" w:eastAsia="Times New Roman" w:hAnsi="Times New Roman" w:cs="Times New Roman"/>
          <w:b/>
          <w:color w:val="000000" w:themeColor="text1"/>
          <w:lang w:val="es-EC"/>
        </w:rPr>
        <w:lastRenderedPageBreak/>
        <w:t xml:space="preserve">2.1.4.3.1 </w:t>
      </w:r>
      <w:r w:rsidR="0052418A" w:rsidRPr="001B031D">
        <w:rPr>
          <w:rFonts w:ascii="Times New Roman" w:eastAsia="Times New Roman" w:hAnsi="Times New Roman" w:cs="Times New Roman"/>
          <w:b/>
          <w:color w:val="000000" w:themeColor="text1"/>
          <w:lang w:val="es-EC"/>
        </w:rPr>
        <w:t>Necesidades educativas transitorias</w:t>
      </w:r>
      <w:bookmarkEnd w:id="22"/>
      <w:r w:rsidR="0052418A" w:rsidRPr="001B031D">
        <w:rPr>
          <w:rFonts w:ascii="Times New Roman" w:eastAsia="Times New Roman" w:hAnsi="Times New Roman" w:cs="Times New Roman"/>
          <w:color w:val="000000" w:themeColor="text1"/>
          <w:lang w:val="es-EC"/>
        </w:rPr>
        <w:t xml:space="preserve"> </w:t>
      </w:r>
    </w:p>
    <w:p w14:paraId="1DF2C5C7" w14:textId="77AC7969" w:rsidR="002C5170" w:rsidRPr="001B031D" w:rsidRDefault="002C5170" w:rsidP="002C5170">
      <w:pPr>
        <w:pBdr>
          <w:top w:val="nil"/>
          <w:left w:val="nil"/>
          <w:bottom w:val="nil"/>
          <w:right w:val="nil"/>
          <w:between w:val="nil"/>
        </w:pBdr>
        <w:tabs>
          <w:tab w:val="left" w:pos="1710"/>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Las necesidades educativas transitorias para (Burgos, 2012) Son los estudiantes cuyo desarrollo y capacidad intelectual son aparentemente normales. Son dificultades que se originan de circunstancias que afectan al estudiante. Estas alteraciones pueden ser: de tipo familiar, social o en el ambiente educativo, conjuntamente con la metodología de docentes, que en muchas ocasiones no son apropiadas en el aprendizaje del estudiante. Otras causas se deben a problemas socioeconómicos, ambientales, y educativas</w:t>
      </w:r>
    </w:p>
    <w:p w14:paraId="1086D656" w14:textId="6F1DEAB9" w:rsidR="007842E5" w:rsidRPr="001B031D" w:rsidRDefault="00417FC1" w:rsidP="005837C0">
      <w:pPr>
        <w:pStyle w:val="Ttulo3"/>
        <w:spacing w:line="480" w:lineRule="auto"/>
        <w:ind w:left="567"/>
        <w:rPr>
          <w:rFonts w:ascii="Times New Roman" w:eastAsia="Times New Roman" w:hAnsi="Times New Roman" w:cs="Times New Roman"/>
          <w:b/>
          <w:color w:val="000000" w:themeColor="text1"/>
          <w:lang w:val="es-EC"/>
        </w:rPr>
      </w:pPr>
      <w:bookmarkStart w:id="23" w:name="_Toc152613136"/>
      <w:r w:rsidRPr="001B031D">
        <w:rPr>
          <w:rFonts w:ascii="Times New Roman" w:eastAsia="Times New Roman" w:hAnsi="Times New Roman" w:cs="Times New Roman"/>
          <w:b/>
          <w:color w:val="000000" w:themeColor="text1"/>
          <w:lang w:val="es-EC"/>
        </w:rPr>
        <w:t xml:space="preserve">2.1.4.3.2 </w:t>
      </w:r>
      <w:r w:rsidR="007842E5" w:rsidRPr="001B031D">
        <w:rPr>
          <w:rFonts w:ascii="Times New Roman" w:eastAsia="Times New Roman" w:hAnsi="Times New Roman" w:cs="Times New Roman"/>
          <w:b/>
          <w:color w:val="000000" w:themeColor="text1"/>
          <w:lang w:val="es-EC"/>
        </w:rPr>
        <w:t>Necesidades educativas permanentes</w:t>
      </w:r>
      <w:bookmarkEnd w:id="23"/>
      <w:r w:rsidR="007842E5" w:rsidRPr="001B031D">
        <w:rPr>
          <w:rFonts w:ascii="Times New Roman" w:eastAsia="Times New Roman" w:hAnsi="Times New Roman" w:cs="Times New Roman"/>
          <w:b/>
          <w:color w:val="000000" w:themeColor="text1"/>
          <w:lang w:val="es-EC"/>
        </w:rPr>
        <w:t xml:space="preserve"> </w:t>
      </w:r>
    </w:p>
    <w:p w14:paraId="3E86D6A9" w14:textId="29C5D61A" w:rsidR="007842E5" w:rsidRPr="001B031D" w:rsidRDefault="007842E5" w:rsidP="002C5170">
      <w:pPr>
        <w:pBdr>
          <w:top w:val="nil"/>
          <w:left w:val="nil"/>
          <w:bottom w:val="nil"/>
          <w:right w:val="nil"/>
          <w:between w:val="nil"/>
        </w:pBdr>
        <w:tabs>
          <w:tab w:val="left" w:pos="1710"/>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Las necesidades educativas </w:t>
      </w:r>
      <w:r w:rsidR="00407E25" w:rsidRPr="001B031D">
        <w:rPr>
          <w:rFonts w:ascii="Times New Roman" w:eastAsia="Times New Roman" w:hAnsi="Times New Roman" w:cs="Times New Roman"/>
          <w:color w:val="000000" w:themeColor="text1"/>
          <w:sz w:val="24"/>
          <w:szCs w:val="24"/>
          <w:lang w:val="es-EC"/>
        </w:rPr>
        <w:t>específicas</w:t>
      </w:r>
      <w:r w:rsidRPr="001B031D">
        <w:rPr>
          <w:rFonts w:ascii="Times New Roman" w:eastAsia="Times New Roman" w:hAnsi="Times New Roman" w:cs="Times New Roman"/>
          <w:color w:val="000000" w:themeColor="text1"/>
          <w:sz w:val="24"/>
          <w:szCs w:val="24"/>
          <w:lang w:val="es-EC"/>
        </w:rPr>
        <w:t xml:space="preserve"> permanentes para (B</w:t>
      </w:r>
      <w:r w:rsidR="007C16C8" w:rsidRPr="001B031D">
        <w:rPr>
          <w:rFonts w:ascii="Times New Roman" w:eastAsia="Times New Roman" w:hAnsi="Times New Roman" w:cs="Times New Roman"/>
          <w:color w:val="000000" w:themeColor="text1"/>
          <w:sz w:val="24"/>
          <w:szCs w:val="24"/>
          <w:lang w:val="es-EC"/>
        </w:rPr>
        <w:t>urgos</w:t>
      </w:r>
      <w:r w:rsidRPr="001B031D">
        <w:rPr>
          <w:rFonts w:ascii="Times New Roman" w:eastAsia="Times New Roman" w:hAnsi="Times New Roman" w:cs="Times New Roman"/>
          <w:color w:val="000000" w:themeColor="text1"/>
          <w:sz w:val="24"/>
          <w:szCs w:val="24"/>
          <w:lang w:val="es-EC"/>
        </w:rPr>
        <w:t xml:space="preserve">, 2012) “Son aquellas que acompañan a una persona a lo largo de toda su vida, y se encuentran asociadas </w:t>
      </w:r>
      <w:r w:rsidR="007C16C8" w:rsidRPr="001B031D">
        <w:rPr>
          <w:rFonts w:ascii="Times New Roman" w:eastAsia="Times New Roman" w:hAnsi="Times New Roman" w:cs="Times New Roman"/>
          <w:color w:val="000000" w:themeColor="text1"/>
          <w:sz w:val="24"/>
          <w:szCs w:val="24"/>
          <w:lang w:val="es-EC"/>
        </w:rPr>
        <w:t>a un déficit en la inteligencia” (</w:t>
      </w:r>
      <w:r w:rsidRPr="001B031D">
        <w:rPr>
          <w:rFonts w:ascii="Times New Roman" w:eastAsia="Times New Roman" w:hAnsi="Times New Roman" w:cs="Times New Roman"/>
          <w:color w:val="000000" w:themeColor="text1"/>
          <w:sz w:val="24"/>
          <w:szCs w:val="24"/>
          <w:lang w:val="es-EC"/>
        </w:rPr>
        <w:t>pág. 82)</w:t>
      </w:r>
      <w:r w:rsidR="007C16C8" w:rsidRPr="001B031D">
        <w:rPr>
          <w:rFonts w:ascii="Times New Roman" w:eastAsia="Times New Roman" w:hAnsi="Times New Roman" w:cs="Times New Roman"/>
          <w:color w:val="000000" w:themeColor="text1"/>
          <w:sz w:val="24"/>
          <w:szCs w:val="24"/>
          <w:lang w:val="es-EC"/>
        </w:rPr>
        <w:t>.</w:t>
      </w:r>
      <w:r w:rsidRPr="001B031D">
        <w:rPr>
          <w:rFonts w:ascii="Times New Roman" w:eastAsia="Times New Roman" w:hAnsi="Times New Roman" w:cs="Times New Roman"/>
          <w:color w:val="000000" w:themeColor="text1"/>
          <w:sz w:val="24"/>
          <w:szCs w:val="24"/>
          <w:lang w:val="es-EC"/>
        </w:rPr>
        <w:t xml:space="preserve"> Son estudiantes que poseen irregularidades en las áreas sensoriales, motrices o en la comunicación. Los trastornos dentro de necesidades educativas </w:t>
      </w:r>
      <w:r w:rsidR="00407E25" w:rsidRPr="001B031D">
        <w:rPr>
          <w:rFonts w:ascii="Times New Roman" w:eastAsia="Times New Roman" w:hAnsi="Times New Roman" w:cs="Times New Roman"/>
          <w:color w:val="000000" w:themeColor="text1"/>
          <w:sz w:val="24"/>
          <w:szCs w:val="24"/>
          <w:lang w:val="es-EC"/>
        </w:rPr>
        <w:t xml:space="preserve">específicas </w:t>
      </w:r>
      <w:r w:rsidRPr="001B031D">
        <w:rPr>
          <w:rFonts w:ascii="Times New Roman" w:eastAsia="Times New Roman" w:hAnsi="Times New Roman" w:cs="Times New Roman"/>
          <w:color w:val="000000" w:themeColor="text1"/>
          <w:sz w:val="24"/>
          <w:szCs w:val="24"/>
          <w:lang w:val="es-EC"/>
        </w:rPr>
        <w:t>permanentes se relacionan a la discapacidad intelectual, deficiencias visuales, auditivas y motoras. Clasificados en: dificultades, deficiencias y trastornos.</w:t>
      </w:r>
    </w:p>
    <w:p w14:paraId="40C801CB" w14:textId="69C2BA35" w:rsidR="007842E5" w:rsidRPr="001B031D" w:rsidRDefault="00417FC1" w:rsidP="005837C0">
      <w:pPr>
        <w:pStyle w:val="Ttulo3"/>
        <w:spacing w:line="480" w:lineRule="auto"/>
        <w:ind w:left="567"/>
        <w:rPr>
          <w:rFonts w:ascii="Times New Roman" w:eastAsia="Times New Roman" w:hAnsi="Times New Roman" w:cs="Times New Roman"/>
          <w:b/>
          <w:color w:val="000000" w:themeColor="text1"/>
          <w:lang w:val="es-EC"/>
        </w:rPr>
      </w:pPr>
      <w:bookmarkStart w:id="24" w:name="_Toc152613137"/>
      <w:r w:rsidRPr="001B031D">
        <w:rPr>
          <w:rFonts w:ascii="Times New Roman" w:eastAsia="Times New Roman" w:hAnsi="Times New Roman" w:cs="Times New Roman"/>
          <w:b/>
          <w:color w:val="000000" w:themeColor="text1"/>
          <w:lang w:val="es-EC"/>
        </w:rPr>
        <w:t xml:space="preserve">2.1.5 </w:t>
      </w:r>
      <w:r w:rsidR="007842E5" w:rsidRPr="001B031D">
        <w:rPr>
          <w:rFonts w:ascii="Times New Roman" w:eastAsia="Times New Roman" w:hAnsi="Times New Roman" w:cs="Times New Roman"/>
          <w:b/>
          <w:color w:val="000000" w:themeColor="text1"/>
          <w:lang w:val="es-EC"/>
        </w:rPr>
        <w:t>Diseño curricular</w:t>
      </w:r>
      <w:bookmarkEnd w:id="24"/>
      <w:r w:rsidR="007842E5" w:rsidRPr="001B031D">
        <w:rPr>
          <w:rFonts w:ascii="Times New Roman" w:eastAsia="Times New Roman" w:hAnsi="Times New Roman" w:cs="Times New Roman"/>
          <w:b/>
          <w:color w:val="000000" w:themeColor="text1"/>
          <w:lang w:val="es-EC"/>
        </w:rPr>
        <w:t xml:space="preserve"> </w:t>
      </w:r>
    </w:p>
    <w:p w14:paraId="58240908" w14:textId="3C5DD537" w:rsidR="002C5170" w:rsidRPr="001B031D" w:rsidRDefault="007842E5" w:rsidP="002C5170">
      <w:pPr>
        <w:pBdr>
          <w:top w:val="nil"/>
          <w:left w:val="nil"/>
          <w:bottom w:val="nil"/>
          <w:right w:val="nil"/>
          <w:between w:val="nil"/>
        </w:pBdr>
        <w:tabs>
          <w:tab w:val="left" w:pos="1710"/>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El currículo</w:t>
      </w:r>
      <w:r w:rsidR="00F53B33" w:rsidRPr="001B031D">
        <w:rPr>
          <w:rFonts w:ascii="Times New Roman" w:eastAsia="Times New Roman" w:hAnsi="Times New Roman" w:cs="Times New Roman"/>
          <w:color w:val="000000" w:themeColor="text1"/>
          <w:sz w:val="24"/>
          <w:szCs w:val="24"/>
          <w:lang w:val="es-EC"/>
        </w:rPr>
        <w:t>,</w:t>
      </w:r>
      <w:r w:rsidRPr="001B031D">
        <w:rPr>
          <w:rFonts w:ascii="Times New Roman" w:eastAsia="Times New Roman" w:hAnsi="Times New Roman" w:cs="Times New Roman"/>
          <w:color w:val="000000" w:themeColor="text1"/>
          <w:sz w:val="24"/>
          <w:szCs w:val="24"/>
          <w:lang w:val="es-EC"/>
        </w:rPr>
        <w:t xml:space="preserve"> es la organización sistemática de elementos</w:t>
      </w:r>
      <w:r w:rsidR="00257B1D" w:rsidRPr="001B031D">
        <w:rPr>
          <w:rFonts w:ascii="Times New Roman" w:eastAsia="Times New Roman" w:hAnsi="Times New Roman" w:cs="Times New Roman"/>
          <w:color w:val="000000" w:themeColor="text1"/>
          <w:sz w:val="24"/>
          <w:szCs w:val="24"/>
          <w:lang w:val="es-EC"/>
        </w:rPr>
        <w:t xml:space="preserve"> como:</w:t>
      </w:r>
      <w:r w:rsidRPr="001B031D">
        <w:rPr>
          <w:rFonts w:ascii="Times New Roman" w:eastAsia="Times New Roman" w:hAnsi="Times New Roman" w:cs="Times New Roman"/>
          <w:color w:val="000000" w:themeColor="text1"/>
          <w:sz w:val="24"/>
          <w:szCs w:val="24"/>
          <w:lang w:val="es-EC"/>
        </w:rPr>
        <w:t xml:space="preserve"> destrezas, contenidos, estrategias metodológicas</w:t>
      </w:r>
      <w:r w:rsidR="00F53B33" w:rsidRPr="001B031D">
        <w:rPr>
          <w:rFonts w:ascii="Times New Roman" w:eastAsia="Times New Roman" w:hAnsi="Times New Roman" w:cs="Times New Roman"/>
          <w:color w:val="000000" w:themeColor="text1"/>
          <w:sz w:val="24"/>
          <w:szCs w:val="24"/>
          <w:lang w:val="es-EC"/>
        </w:rPr>
        <w:t>,</w:t>
      </w:r>
      <w:r w:rsidRPr="001B031D">
        <w:rPr>
          <w:rFonts w:ascii="Times New Roman" w:eastAsia="Times New Roman" w:hAnsi="Times New Roman" w:cs="Times New Roman"/>
          <w:color w:val="000000" w:themeColor="text1"/>
          <w:sz w:val="24"/>
          <w:szCs w:val="24"/>
          <w:lang w:val="es-EC"/>
        </w:rPr>
        <w:t xml:space="preserve"> que intervienen en el proceso de enseñanza-aprendizaje. Para (P</w:t>
      </w:r>
      <w:r w:rsidR="007C16C8" w:rsidRPr="001B031D">
        <w:rPr>
          <w:rFonts w:ascii="Times New Roman" w:eastAsia="Times New Roman" w:hAnsi="Times New Roman" w:cs="Times New Roman"/>
          <w:color w:val="000000" w:themeColor="text1"/>
          <w:sz w:val="24"/>
          <w:szCs w:val="24"/>
          <w:lang w:val="es-EC"/>
        </w:rPr>
        <w:t>anza</w:t>
      </w:r>
      <w:r w:rsidRPr="001B031D">
        <w:rPr>
          <w:rFonts w:ascii="Times New Roman" w:eastAsia="Times New Roman" w:hAnsi="Times New Roman" w:cs="Times New Roman"/>
          <w:color w:val="000000" w:themeColor="text1"/>
          <w:sz w:val="24"/>
          <w:szCs w:val="24"/>
          <w:lang w:val="es-EC"/>
        </w:rPr>
        <w:t>, 1988) es una “</w:t>
      </w:r>
      <w:r w:rsidR="007C16C8" w:rsidRPr="001B031D">
        <w:rPr>
          <w:rFonts w:ascii="Times New Roman" w:eastAsia="Times New Roman" w:hAnsi="Times New Roman" w:cs="Times New Roman"/>
          <w:color w:val="000000" w:themeColor="text1"/>
          <w:sz w:val="24"/>
          <w:szCs w:val="24"/>
          <w:lang w:val="es-EC"/>
        </w:rPr>
        <w:t>S</w:t>
      </w:r>
      <w:r w:rsidRPr="001B031D">
        <w:rPr>
          <w:rFonts w:ascii="Times New Roman" w:eastAsia="Times New Roman" w:hAnsi="Times New Roman" w:cs="Times New Roman"/>
          <w:color w:val="000000" w:themeColor="text1"/>
          <w:sz w:val="24"/>
          <w:szCs w:val="24"/>
          <w:lang w:val="es-EC"/>
        </w:rPr>
        <w:t>erie estructurada de experiencias de aprendizaje que en forma intencional son articul</w:t>
      </w:r>
      <w:r w:rsidR="007C16C8" w:rsidRPr="001B031D">
        <w:rPr>
          <w:rFonts w:ascii="Times New Roman" w:eastAsia="Times New Roman" w:hAnsi="Times New Roman" w:cs="Times New Roman"/>
          <w:color w:val="000000" w:themeColor="text1"/>
          <w:sz w:val="24"/>
          <w:szCs w:val="24"/>
          <w:lang w:val="es-EC"/>
        </w:rPr>
        <w:t>adas con una finalidad concreta</w:t>
      </w:r>
      <w:r w:rsidRPr="001B031D">
        <w:rPr>
          <w:rFonts w:ascii="Times New Roman" w:eastAsia="Times New Roman" w:hAnsi="Times New Roman" w:cs="Times New Roman"/>
          <w:color w:val="000000" w:themeColor="text1"/>
          <w:sz w:val="24"/>
          <w:szCs w:val="24"/>
          <w:lang w:val="es-EC"/>
        </w:rPr>
        <w:t xml:space="preserve">” </w:t>
      </w:r>
      <w:r w:rsidR="007C16C8" w:rsidRPr="001B031D">
        <w:rPr>
          <w:rFonts w:ascii="Times New Roman" w:eastAsia="Times New Roman" w:hAnsi="Times New Roman" w:cs="Times New Roman"/>
          <w:color w:val="000000" w:themeColor="text1"/>
          <w:sz w:val="24"/>
          <w:szCs w:val="24"/>
          <w:lang w:val="es-EC"/>
        </w:rPr>
        <w:t>(</w:t>
      </w:r>
      <w:r w:rsidRPr="001B031D">
        <w:rPr>
          <w:rFonts w:ascii="Times New Roman" w:eastAsia="Times New Roman" w:hAnsi="Times New Roman" w:cs="Times New Roman"/>
          <w:color w:val="000000" w:themeColor="text1"/>
          <w:sz w:val="24"/>
          <w:szCs w:val="24"/>
          <w:lang w:val="es-EC"/>
        </w:rPr>
        <w:t xml:space="preserve">pág. 24) Permitirá al docente orientarse al momento de planificar las actividades académicas. </w:t>
      </w:r>
    </w:p>
    <w:p w14:paraId="6DB3DE1C" w14:textId="04BCF6E7" w:rsidR="007842E5" w:rsidRPr="001B031D" w:rsidRDefault="002C5170" w:rsidP="002C5170">
      <w:pPr>
        <w:pBdr>
          <w:top w:val="nil"/>
          <w:left w:val="nil"/>
          <w:bottom w:val="nil"/>
          <w:right w:val="nil"/>
          <w:between w:val="nil"/>
        </w:pBdr>
        <w:tabs>
          <w:tab w:val="left" w:pos="1710"/>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De este modo, e</w:t>
      </w:r>
      <w:r w:rsidR="007842E5" w:rsidRPr="001B031D">
        <w:rPr>
          <w:rFonts w:ascii="Times New Roman" w:eastAsia="Times New Roman" w:hAnsi="Times New Roman" w:cs="Times New Roman"/>
          <w:color w:val="000000" w:themeColor="text1"/>
          <w:sz w:val="24"/>
          <w:szCs w:val="24"/>
          <w:lang w:val="es-EC"/>
        </w:rPr>
        <w:t xml:space="preserve">l diseño curricular es el conjunto de componentes básicos vinculados con el mejoramiento </w:t>
      </w:r>
      <w:r w:rsidR="00106403" w:rsidRPr="001B031D">
        <w:rPr>
          <w:rFonts w:ascii="Times New Roman" w:eastAsia="Times New Roman" w:hAnsi="Times New Roman" w:cs="Times New Roman"/>
          <w:color w:val="000000" w:themeColor="text1"/>
          <w:sz w:val="24"/>
          <w:szCs w:val="24"/>
          <w:lang w:val="es-EC"/>
        </w:rPr>
        <w:t>educativo</w:t>
      </w:r>
      <w:r w:rsidR="007842E5" w:rsidRPr="001B031D">
        <w:rPr>
          <w:rFonts w:ascii="Times New Roman" w:eastAsia="Times New Roman" w:hAnsi="Times New Roman" w:cs="Times New Roman"/>
          <w:color w:val="000000" w:themeColor="text1"/>
          <w:sz w:val="24"/>
          <w:szCs w:val="24"/>
          <w:lang w:val="es-EC"/>
        </w:rPr>
        <w:t>. Su contenido varía según la organización educativa que lo requiera en base a dest</w:t>
      </w:r>
      <w:r w:rsidR="007C16C8" w:rsidRPr="001B031D">
        <w:rPr>
          <w:rFonts w:ascii="Times New Roman" w:eastAsia="Times New Roman" w:hAnsi="Times New Roman" w:cs="Times New Roman"/>
          <w:color w:val="000000" w:themeColor="text1"/>
          <w:sz w:val="24"/>
          <w:szCs w:val="24"/>
          <w:lang w:val="es-EC"/>
        </w:rPr>
        <w:t xml:space="preserve">rezas, contenidos y estrategias, </w:t>
      </w:r>
      <w:r w:rsidR="007842E5" w:rsidRPr="001B031D">
        <w:rPr>
          <w:rFonts w:ascii="Times New Roman" w:eastAsia="Times New Roman" w:hAnsi="Times New Roman" w:cs="Times New Roman"/>
          <w:color w:val="000000" w:themeColor="text1"/>
          <w:sz w:val="24"/>
          <w:szCs w:val="24"/>
          <w:lang w:val="es-EC"/>
        </w:rPr>
        <w:t xml:space="preserve">Los elementos del </w:t>
      </w:r>
      <w:r w:rsidR="007842E5" w:rsidRPr="001B031D">
        <w:rPr>
          <w:rFonts w:ascii="Times New Roman" w:eastAsia="Times New Roman" w:hAnsi="Times New Roman" w:cs="Times New Roman"/>
          <w:color w:val="000000" w:themeColor="text1"/>
          <w:sz w:val="24"/>
          <w:szCs w:val="24"/>
          <w:lang w:val="es-EC"/>
        </w:rPr>
        <w:lastRenderedPageBreak/>
        <w:t>currículo son importantes para el proceso de enseñanza-aprendizaje. Permite al docente mejorar el ambiente educativo</w:t>
      </w:r>
      <w:r w:rsidR="00E63D89" w:rsidRPr="001B031D">
        <w:rPr>
          <w:rFonts w:ascii="Times New Roman" w:eastAsia="Times New Roman" w:hAnsi="Times New Roman" w:cs="Times New Roman"/>
          <w:color w:val="000000" w:themeColor="text1"/>
          <w:sz w:val="24"/>
          <w:szCs w:val="24"/>
          <w:lang w:val="es-EC"/>
        </w:rPr>
        <w:t xml:space="preserve"> (Arguello, 2019).</w:t>
      </w:r>
    </w:p>
    <w:p w14:paraId="2E22987F" w14:textId="6E6E7EF5" w:rsidR="00E27988" w:rsidRPr="001B031D" w:rsidRDefault="00417FC1" w:rsidP="005837C0">
      <w:pPr>
        <w:pStyle w:val="Ttulo3"/>
        <w:spacing w:line="480" w:lineRule="auto"/>
        <w:ind w:left="567"/>
        <w:rPr>
          <w:rFonts w:ascii="Times New Roman" w:eastAsia="Times New Roman" w:hAnsi="Times New Roman" w:cs="Times New Roman"/>
          <w:b/>
          <w:color w:val="000000" w:themeColor="text1"/>
          <w:lang w:val="es-EC"/>
        </w:rPr>
      </w:pPr>
      <w:bookmarkStart w:id="25" w:name="_Toc152613138"/>
      <w:r w:rsidRPr="001B031D">
        <w:rPr>
          <w:rFonts w:ascii="Times New Roman" w:eastAsia="Times New Roman" w:hAnsi="Times New Roman" w:cs="Times New Roman"/>
          <w:b/>
          <w:color w:val="000000" w:themeColor="text1"/>
          <w:lang w:val="es-EC"/>
        </w:rPr>
        <w:t xml:space="preserve">2.1.5.1 </w:t>
      </w:r>
      <w:r w:rsidR="00D13FB7" w:rsidRPr="001B031D">
        <w:rPr>
          <w:rFonts w:ascii="Times New Roman" w:eastAsia="Times New Roman" w:hAnsi="Times New Roman" w:cs="Times New Roman"/>
          <w:b/>
          <w:color w:val="000000" w:themeColor="text1"/>
          <w:lang w:val="es-EC"/>
        </w:rPr>
        <w:t>Adaptaciones curriculares</w:t>
      </w:r>
      <w:bookmarkEnd w:id="25"/>
      <w:r w:rsidR="00D13FB7" w:rsidRPr="001B031D">
        <w:rPr>
          <w:rFonts w:ascii="Times New Roman" w:eastAsia="Times New Roman" w:hAnsi="Times New Roman" w:cs="Times New Roman"/>
          <w:b/>
          <w:color w:val="000000" w:themeColor="text1"/>
          <w:lang w:val="es-EC"/>
        </w:rPr>
        <w:t xml:space="preserve"> </w:t>
      </w:r>
    </w:p>
    <w:p w14:paraId="05AA2459" w14:textId="21965A30" w:rsidR="00781C7C" w:rsidRPr="001B031D" w:rsidRDefault="00781C7C" w:rsidP="002C5170">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Se determina que dentro de un currículo educativo se desarrollan cambios, de acuerdo con las destrezas y estrategias didácticas, adecuadas</w:t>
      </w:r>
      <w:r w:rsidR="00A431CF" w:rsidRPr="001B031D">
        <w:rPr>
          <w:rFonts w:ascii="Times New Roman" w:eastAsia="Times New Roman" w:hAnsi="Times New Roman" w:cs="Times New Roman"/>
          <w:color w:val="000000" w:themeColor="text1"/>
          <w:sz w:val="24"/>
          <w:szCs w:val="24"/>
          <w:lang w:val="es-EC"/>
        </w:rPr>
        <w:t xml:space="preserve"> al </w:t>
      </w:r>
      <w:r w:rsidR="00D91A92">
        <w:rPr>
          <w:rFonts w:ascii="Times New Roman" w:eastAsia="Times New Roman" w:hAnsi="Times New Roman" w:cs="Times New Roman"/>
          <w:color w:val="000000" w:themeColor="text1"/>
          <w:sz w:val="24"/>
          <w:szCs w:val="24"/>
          <w:lang w:val="es-EC"/>
        </w:rPr>
        <w:t>e</w:t>
      </w:r>
      <w:r w:rsidR="00A431CF" w:rsidRPr="001B031D">
        <w:rPr>
          <w:rFonts w:ascii="Times New Roman" w:eastAsia="Times New Roman" w:hAnsi="Times New Roman" w:cs="Times New Roman"/>
          <w:color w:val="000000" w:themeColor="text1"/>
          <w:sz w:val="24"/>
          <w:szCs w:val="24"/>
          <w:lang w:val="es-EC"/>
        </w:rPr>
        <w:t>ntorno en conjunto con</w:t>
      </w:r>
      <w:r w:rsidRPr="001B031D">
        <w:rPr>
          <w:rFonts w:ascii="Times New Roman" w:eastAsia="Times New Roman" w:hAnsi="Times New Roman" w:cs="Times New Roman"/>
          <w:color w:val="000000" w:themeColor="text1"/>
          <w:sz w:val="24"/>
          <w:szCs w:val="24"/>
          <w:lang w:val="es-EC"/>
        </w:rPr>
        <w:t xml:space="preserve"> los diferentes estilos de aprendizajes hacia los niños con </w:t>
      </w:r>
      <w:r w:rsidR="00E74722" w:rsidRPr="001B031D">
        <w:rPr>
          <w:rFonts w:ascii="Times New Roman" w:eastAsia="Times New Roman" w:hAnsi="Times New Roman" w:cs="Times New Roman"/>
          <w:color w:val="000000" w:themeColor="text1"/>
          <w:sz w:val="24"/>
          <w:szCs w:val="24"/>
          <w:lang w:val="es-EC"/>
        </w:rPr>
        <w:t>necesidades educativas</w:t>
      </w:r>
      <w:r w:rsidRPr="001B031D">
        <w:rPr>
          <w:rFonts w:ascii="Times New Roman" w:eastAsia="Times New Roman" w:hAnsi="Times New Roman" w:cs="Times New Roman"/>
          <w:color w:val="000000" w:themeColor="text1"/>
          <w:sz w:val="24"/>
          <w:szCs w:val="24"/>
          <w:lang w:val="es-EC"/>
        </w:rPr>
        <w:t xml:space="preserve"> específicas. </w:t>
      </w:r>
      <w:r w:rsidR="00A431CF" w:rsidRPr="001B031D">
        <w:rPr>
          <w:rFonts w:ascii="Times New Roman" w:eastAsia="Times New Roman" w:hAnsi="Times New Roman" w:cs="Times New Roman"/>
          <w:color w:val="000000" w:themeColor="text1"/>
          <w:sz w:val="24"/>
          <w:szCs w:val="24"/>
          <w:lang w:val="es-EC"/>
        </w:rPr>
        <w:t>Al mismo tiempo</w:t>
      </w:r>
      <w:r w:rsidRPr="001B031D">
        <w:rPr>
          <w:rFonts w:ascii="Times New Roman" w:eastAsia="Times New Roman" w:hAnsi="Times New Roman" w:cs="Times New Roman"/>
          <w:color w:val="000000" w:themeColor="text1"/>
          <w:sz w:val="24"/>
          <w:szCs w:val="24"/>
          <w:lang w:val="es-EC"/>
        </w:rPr>
        <w:t xml:space="preserve"> se debe considerar la flexibilidad del currículo, basándose en el estudiante de manera cooperativa y participativa.</w:t>
      </w:r>
    </w:p>
    <w:p w14:paraId="56931538" w14:textId="6CB73D99" w:rsidR="00781C7C" w:rsidRPr="001B031D" w:rsidRDefault="00781C7C" w:rsidP="002C5170">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Dentro del currículo, se tiene en cuenta </w:t>
      </w:r>
      <w:r w:rsidR="00E74722" w:rsidRPr="001B031D">
        <w:rPr>
          <w:rFonts w:ascii="Times New Roman" w:eastAsia="Times New Roman" w:hAnsi="Times New Roman" w:cs="Times New Roman"/>
          <w:color w:val="000000" w:themeColor="text1"/>
          <w:sz w:val="24"/>
          <w:szCs w:val="24"/>
          <w:lang w:val="es-EC"/>
        </w:rPr>
        <w:t>las adaptaciones curriculares dirigidas</w:t>
      </w:r>
      <w:r w:rsidRPr="001B031D">
        <w:rPr>
          <w:rFonts w:ascii="Times New Roman" w:eastAsia="Times New Roman" w:hAnsi="Times New Roman" w:cs="Times New Roman"/>
          <w:color w:val="000000" w:themeColor="text1"/>
          <w:sz w:val="24"/>
          <w:szCs w:val="24"/>
          <w:lang w:val="es-EC"/>
        </w:rPr>
        <w:t xml:space="preserve"> a </w:t>
      </w:r>
      <w:r w:rsidR="00A431CF" w:rsidRPr="001B031D">
        <w:rPr>
          <w:rFonts w:ascii="Times New Roman" w:eastAsia="Times New Roman" w:hAnsi="Times New Roman" w:cs="Times New Roman"/>
          <w:color w:val="000000" w:themeColor="text1"/>
          <w:sz w:val="24"/>
          <w:szCs w:val="24"/>
          <w:lang w:val="es-EC"/>
        </w:rPr>
        <w:t xml:space="preserve">los </w:t>
      </w:r>
      <w:r w:rsidRPr="001B031D">
        <w:rPr>
          <w:rFonts w:ascii="Times New Roman" w:eastAsia="Times New Roman" w:hAnsi="Times New Roman" w:cs="Times New Roman"/>
          <w:color w:val="000000" w:themeColor="text1"/>
          <w:sz w:val="24"/>
          <w:szCs w:val="24"/>
          <w:lang w:val="es-EC"/>
        </w:rPr>
        <w:t xml:space="preserve">estudiantes con Necesidades Educativas </w:t>
      </w:r>
      <w:r w:rsidR="002C5170" w:rsidRPr="001B031D">
        <w:rPr>
          <w:rFonts w:ascii="Times New Roman" w:eastAsia="Times New Roman" w:hAnsi="Times New Roman" w:cs="Times New Roman"/>
          <w:color w:val="000000" w:themeColor="text1"/>
          <w:sz w:val="24"/>
          <w:szCs w:val="24"/>
          <w:lang w:val="es-EC"/>
        </w:rPr>
        <w:t>Específicas</w:t>
      </w:r>
      <w:r w:rsidRPr="001B031D">
        <w:rPr>
          <w:rFonts w:ascii="Times New Roman" w:eastAsia="Times New Roman" w:hAnsi="Times New Roman" w:cs="Times New Roman"/>
          <w:color w:val="000000" w:themeColor="text1"/>
          <w:sz w:val="24"/>
          <w:szCs w:val="24"/>
          <w:lang w:val="es-EC"/>
        </w:rPr>
        <w:t>, por lo que se plantea al docente una serie de estrategias que fomenten la cooperación y así proponer una adecuada adapta</w:t>
      </w:r>
      <w:r w:rsidR="007C16C8" w:rsidRPr="001B031D">
        <w:rPr>
          <w:rFonts w:ascii="Times New Roman" w:eastAsia="Times New Roman" w:hAnsi="Times New Roman" w:cs="Times New Roman"/>
          <w:color w:val="000000" w:themeColor="text1"/>
          <w:sz w:val="24"/>
          <w:szCs w:val="24"/>
          <w:lang w:val="es-EC"/>
        </w:rPr>
        <w:t>ción dentro de la planificación</w:t>
      </w:r>
      <w:r w:rsidRPr="001B031D">
        <w:rPr>
          <w:rFonts w:ascii="Times New Roman" w:eastAsia="Times New Roman" w:hAnsi="Times New Roman" w:cs="Times New Roman"/>
          <w:color w:val="000000" w:themeColor="text1"/>
          <w:sz w:val="24"/>
          <w:szCs w:val="24"/>
          <w:lang w:val="es-EC"/>
        </w:rPr>
        <w:t xml:space="preserve"> (Arguello, 2019</w:t>
      </w:r>
      <w:r w:rsidR="00B738C5" w:rsidRPr="001B031D">
        <w:rPr>
          <w:rFonts w:ascii="Times New Roman" w:eastAsia="Times New Roman" w:hAnsi="Times New Roman" w:cs="Times New Roman"/>
          <w:color w:val="000000" w:themeColor="text1"/>
          <w:sz w:val="24"/>
          <w:szCs w:val="24"/>
          <w:lang w:val="es-EC"/>
        </w:rPr>
        <w:t>)</w:t>
      </w:r>
      <w:r w:rsidR="007C16C8" w:rsidRPr="001B031D">
        <w:rPr>
          <w:rFonts w:ascii="Times New Roman" w:eastAsia="Times New Roman" w:hAnsi="Times New Roman" w:cs="Times New Roman"/>
          <w:color w:val="000000" w:themeColor="text1"/>
          <w:sz w:val="24"/>
          <w:szCs w:val="24"/>
          <w:lang w:val="es-EC"/>
        </w:rPr>
        <w:t>.</w:t>
      </w:r>
    </w:p>
    <w:p w14:paraId="63A1F0CA" w14:textId="0B48F96D" w:rsidR="00781C7C" w:rsidRPr="001B031D" w:rsidRDefault="002C5170" w:rsidP="002C5170">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Es por ello que </w:t>
      </w:r>
      <w:r w:rsidR="00781C7C" w:rsidRPr="001B031D">
        <w:rPr>
          <w:rFonts w:ascii="Times New Roman" w:eastAsia="Times New Roman" w:hAnsi="Times New Roman" w:cs="Times New Roman"/>
          <w:color w:val="000000" w:themeColor="text1"/>
          <w:sz w:val="24"/>
          <w:szCs w:val="24"/>
          <w:lang w:val="es-EC"/>
        </w:rPr>
        <w:t>una adaptación curricular debe tener en</w:t>
      </w:r>
      <w:r w:rsidR="00B738C5" w:rsidRPr="001B031D">
        <w:rPr>
          <w:rFonts w:ascii="Times New Roman" w:eastAsia="Times New Roman" w:hAnsi="Times New Roman" w:cs="Times New Roman"/>
          <w:color w:val="000000" w:themeColor="text1"/>
          <w:sz w:val="24"/>
          <w:szCs w:val="24"/>
          <w:lang w:val="es-EC"/>
        </w:rPr>
        <w:t xml:space="preserve"> </w:t>
      </w:r>
      <w:r w:rsidR="00781C7C" w:rsidRPr="001B031D">
        <w:rPr>
          <w:rFonts w:ascii="Times New Roman" w:eastAsia="Times New Roman" w:hAnsi="Times New Roman" w:cs="Times New Roman"/>
          <w:color w:val="000000" w:themeColor="text1"/>
          <w:sz w:val="24"/>
          <w:szCs w:val="24"/>
          <w:lang w:val="es-EC"/>
        </w:rPr>
        <w:t xml:space="preserve">cuenta, que deben existir cambios </w:t>
      </w:r>
      <w:r w:rsidR="00106403" w:rsidRPr="001B031D">
        <w:rPr>
          <w:rFonts w:ascii="Times New Roman" w:eastAsia="Times New Roman" w:hAnsi="Times New Roman" w:cs="Times New Roman"/>
          <w:color w:val="000000" w:themeColor="text1"/>
          <w:sz w:val="24"/>
          <w:szCs w:val="24"/>
          <w:lang w:val="es-EC"/>
        </w:rPr>
        <w:t>en el</w:t>
      </w:r>
      <w:r w:rsidR="00781C7C" w:rsidRPr="001B031D">
        <w:rPr>
          <w:rFonts w:ascii="Times New Roman" w:eastAsia="Times New Roman" w:hAnsi="Times New Roman" w:cs="Times New Roman"/>
          <w:color w:val="000000" w:themeColor="text1"/>
          <w:sz w:val="24"/>
          <w:szCs w:val="24"/>
          <w:lang w:val="es-EC"/>
        </w:rPr>
        <w:t xml:space="preserve"> aprendizaje de los estudiantes, siendo este el objetivo principal de la adaptación curricular y </w:t>
      </w:r>
      <w:r w:rsidR="00106403" w:rsidRPr="001B031D">
        <w:rPr>
          <w:rFonts w:ascii="Times New Roman" w:eastAsia="Times New Roman" w:hAnsi="Times New Roman" w:cs="Times New Roman"/>
          <w:color w:val="000000" w:themeColor="text1"/>
          <w:sz w:val="24"/>
          <w:szCs w:val="24"/>
          <w:lang w:val="es-EC"/>
        </w:rPr>
        <w:t>por qué</w:t>
      </w:r>
      <w:r w:rsidR="00781C7C" w:rsidRPr="001B031D">
        <w:rPr>
          <w:rFonts w:ascii="Times New Roman" w:eastAsia="Times New Roman" w:hAnsi="Times New Roman" w:cs="Times New Roman"/>
          <w:color w:val="000000" w:themeColor="text1"/>
          <w:sz w:val="24"/>
          <w:szCs w:val="24"/>
          <w:lang w:val="es-EC"/>
        </w:rPr>
        <w:t xml:space="preserve"> se flexibiliza el currículo (Loza, 2019</w:t>
      </w:r>
      <w:r w:rsidR="00B738C5" w:rsidRPr="001B031D">
        <w:rPr>
          <w:rFonts w:ascii="Times New Roman" w:eastAsia="Times New Roman" w:hAnsi="Times New Roman" w:cs="Times New Roman"/>
          <w:color w:val="000000" w:themeColor="text1"/>
          <w:sz w:val="24"/>
          <w:szCs w:val="24"/>
          <w:lang w:val="es-EC"/>
        </w:rPr>
        <w:t>).</w:t>
      </w:r>
    </w:p>
    <w:p w14:paraId="16606E7B" w14:textId="26715373" w:rsidR="00781C7C" w:rsidRPr="001B031D" w:rsidRDefault="00417FC1" w:rsidP="005837C0">
      <w:pPr>
        <w:pStyle w:val="Ttulo3"/>
        <w:spacing w:line="480" w:lineRule="auto"/>
        <w:ind w:left="567"/>
        <w:rPr>
          <w:rFonts w:ascii="Times New Roman" w:eastAsia="Times New Roman" w:hAnsi="Times New Roman" w:cs="Times New Roman"/>
          <w:b/>
          <w:bCs/>
          <w:color w:val="000000" w:themeColor="text1"/>
          <w:lang w:val="es-EC"/>
        </w:rPr>
      </w:pPr>
      <w:bookmarkStart w:id="26" w:name="_Toc152613139"/>
      <w:r w:rsidRPr="001B031D">
        <w:rPr>
          <w:rFonts w:ascii="Times New Roman" w:eastAsia="Times New Roman" w:hAnsi="Times New Roman" w:cs="Times New Roman"/>
          <w:b/>
          <w:bCs/>
          <w:color w:val="000000" w:themeColor="text1"/>
          <w:lang w:val="es-EC"/>
        </w:rPr>
        <w:t xml:space="preserve">2.1.5.2 </w:t>
      </w:r>
      <w:r w:rsidR="004C36C2" w:rsidRPr="001B031D">
        <w:rPr>
          <w:rFonts w:ascii="Times New Roman" w:eastAsia="Times New Roman" w:hAnsi="Times New Roman" w:cs="Times New Roman"/>
          <w:b/>
          <w:bCs/>
          <w:color w:val="000000" w:themeColor="text1"/>
          <w:lang w:val="es-EC"/>
        </w:rPr>
        <w:t>Características de las Adaptaciones Curriculares</w:t>
      </w:r>
      <w:bookmarkEnd w:id="26"/>
    </w:p>
    <w:p w14:paraId="23D86A5C" w14:textId="77777777" w:rsidR="007D414A" w:rsidRPr="001B031D" w:rsidRDefault="007D414A" w:rsidP="007D414A">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De este modo, la actualización curricular del año 2016, se ha manejado la educación de una manera diferente, donde debe reflejarse el aprendizaje del estudiante, donde se logra conseguir la calidad educativa. </w:t>
      </w:r>
    </w:p>
    <w:p w14:paraId="26641BA8" w14:textId="77777777" w:rsidR="007D414A" w:rsidRPr="001B031D" w:rsidRDefault="007D414A" w:rsidP="007D414A">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Sin embargo, El modelo curricular presenta algunas orientaciones metodológicas para lograr el objetivo del aprendizaje de los estudiantes en sus diferentes aulas, motivo por el cual el Estado ecuatoriano en conjunto con el sistema educativo actual que garantiza una educación inclusiva con atención a la diversidad para estudiantes con diferentes estilos de aprendizaje, sin exclusión, sino fomentando la igualdad </w:t>
      </w:r>
      <w:proofErr w:type="gramStart"/>
      <w:r w:rsidRPr="001B031D">
        <w:rPr>
          <w:rFonts w:ascii="Times New Roman" w:eastAsia="Times New Roman" w:hAnsi="Times New Roman" w:cs="Times New Roman"/>
          <w:color w:val="000000" w:themeColor="text1"/>
          <w:sz w:val="24"/>
          <w:szCs w:val="24"/>
          <w:lang w:val="es-EC"/>
        </w:rPr>
        <w:t>e</w:t>
      </w:r>
      <w:proofErr w:type="gramEnd"/>
      <w:r w:rsidRPr="001B031D">
        <w:rPr>
          <w:rFonts w:ascii="Times New Roman" w:eastAsia="Times New Roman" w:hAnsi="Times New Roman" w:cs="Times New Roman"/>
          <w:color w:val="000000" w:themeColor="text1"/>
          <w:sz w:val="24"/>
          <w:szCs w:val="24"/>
          <w:lang w:val="es-EC"/>
        </w:rPr>
        <w:t xml:space="preserve"> equidad.</w:t>
      </w:r>
    </w:p>
    <w:p w14:paraId="6C1DBA97" w14:textId="0399DB2E" w:rsidR="007D414A" w:rsidRPr="001B031D" w:rsidRDefault="007D414A" w:rsidP="007D414A">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lastRenderedPageBreak/>
        <w:t>En esta perspectiva, para lograr el proceso de enseñanza de estos estudiantes, se pretende ejecutar manuales, guías o capacitaciones a docentes, con la intencionalidad de igualar el nivel de aprendizaje de los estudiantes, lo cual permita desarrollar destrezas, habilidades y capacidades dentro de los educandos (Lara, 2020).</w:t>
      </w:r>
    </w:p>
    <w:p w14:paraId="653E007A" w14:textId="147DB2A5" w:rsidR="004C36C2" w:rsidRPr="001B031D" w:rsidRDefault="00781123" w:rsidP="002C5170">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No obstante l</w:t>
      </w:r>
      <w:r w:rsidR="00737562" w:rsidRPr="001B031D">
        <w:rPr>
          <w:rFonts w:ascii="Times New Roman" w:eastAsia="Times New Roman" w:hAnsi="Times New Roman" w:cs="Times New Roman"/>
          <w:color w:val="000000" w:themeColor="text1"/>
          <w:sz w:val="24"/>
          <w:szCs w:val="24"/>
          <w:lang w:val="es-EC"/>
        </w:rPr>
        <w:t xml:space="preserve">as </w:t>
      </w:r>
      <w:r w:rsidR="004C36C2" w:rsidRPr="001B031D">
        <w:rPr>
          <w:rFonts w:ascii="Times New Roman" w:eastAsia="Times New Roman" w:hAnsi="Times New Roman" w:cs="Times New Roman"/>
          <w:color w:val="000000" w:themeColor="text1"/>
          <w:sz w:val="24"/>
          <w:szCs w:val="24"/>
          <w:lang w:val="es-EC"/>
        </w:rPr>
        <w:t xml:space="preserve">adaptaciones curriculares en el contexto educativo, </w:t>
      </w:r>
      <w:r w:rsidR="00750CCC" w:rsidRPr="001B031D">
        <w:rPr>
          <w:rFonts w:ascii="Times New Roman" w:eastAsia="Times New Roman" w:hAnsi="Times New Roman" w:cs="Times New Roman"/>
          <w:color w:val="000000" w:themeColor="text1"/>
          <w:sz w:val="24"/>
          <w:szCs w:val="24"/>
          <w:lang w:val="es-EC"/>
        </w:rPr>
        <w:t>son</w:t>
      </w:r>
      <w:r w:rsidR="00737562" w:rsidRPr="001B031D">
        <w:rPr>
          <w:rFonts w:ascii="Times New Roman" w:eastAsia="Times New Roman" w:hAnsi="Times New Roman" w:cs="Times New Roman"/>
          <w:color w:val="000000" w:themeColor="text1"/>
          <w:sz w:val="24"/>
          <w:szCs w:val="24"/>
          <w:lang w:val="es-EC"/>
        </w:rPr>
        <w:t xml:space="preserve"> una temática de importancia a nivel global, por lo que no se puede aislar el nivel de aprendizaje y su diferentes estilos, en cuanto a la </w:t>
      </w:r>
      <w:r w:rsidR="00F53B33" w:rsidRPr="001B031D">
        <w:rPr>
          <w:rFonts w:ascii="Times New Roman" w:eastAsia="Times New Roman" w:hAnsi="Times New Roman" w:cs="Times New Roman"/>
          <w:color w:val="000000" w:themeColor="text1"/>
          <w:sz w:val="24"/>
          <w:szCs w:val="24"/>
          <w:lang w:val="es-EC"/>
        </w:rPr>
        <w:t xml:space="preserve">inclusión </w:t>
      </w:r>
      <w:r w:rsidR="00737562" w:rsidRPr="001B031D">
        <w:rPr>
          <w:rFonts w:ascii="Times New Roman" w:eastAsia="Times New Roman" w:hAnsi="Times New Roman" w:cs="Times New Roman"/>
          <w:color w:val="000000" w:themeColor="text1"/>
          <w:sz w:val="24"/>
          <w:szCs w:val="24"/>
          <w:lang w:val="es-EC"/>
        </w:rPr>
        <w:t xml:space="preserve">de adaptaciones curriculares </w:t>
      </w:r>
      <w:r w:rsidR="00106403" w:rsidRPr="001B031D">
        <w:rPr>
          <w:rFonts w:ascii="Times New Roman" w:eastAsia="Times New Roman" w:hAnsi="Times New Roman" w:cs="Times New Roman"/>
          <w:color w:val="000000" w:themeColor="text1"/>
          <w:sz w:val="24"/>
          <w:szCs w:val="24"/>
          <w:lang w:val="es-EC"/>
        </w:rPr>
        <w:t>en</w:t>
      </w:r>
      <w:r w:rsidR="00257B1D" w:rsidRPr="001B031D">
        <w:rPr>
          <w:rFonts w:ascii="Times New Roman" w:eastAsia="Times New Roman" w:hAnsi="Times New Roman" w:cs="Times New Roman"/>
          <w:color w:val="000000" w:themeColor="text1"/>
          <w:sz w:val="24"/>
          <w:szCs w:val="24"/>
          <w:lang w:val="es-EC"/>
        </w:rPr>
        <w:t xml:space="preserve"> la planificación</w:t>
      </w:r>
      <w:r w:rsidR="00737562" w:rsidRPr="001B031D">
        <w:rPr>
          <w:rFonts w:ascii="Times New Roman" w:eastAsia="Times New Roman" w:hAnsi="Times New Roman" w:cs="Times New Roman"/>
          <w:color w:val="000000" w:themeColor="text1"/>
          <w:sz w:val="24"/>
          <w:szCs w:val="24"/>
          <w:lang w:val="es-EC"/>
        </w:rPr>
        <w:t xml:space="preserve"> docente, </w:t>
      </w:r>
      <w:r w:rsidRPr="001B031D">
        <w:rPr>
          <w:rFonts w:ascii="Times New Roman" w:eastAsia="Times New Roman" w:hAnsi="Times New Roman" w:cs="Times New Roman"/>
          <w:color w:val="000000" w:themeColor="text1"/>
          <w:sz w:val="24"/>
          <w:szCs w:val="24"/>
          <w:lang w:val="es-EC"/>
        </w:rPr>
        <w:t xml:space="preserve">así mismo </w:t>
      </w:r>
      <w:r w:rsidR="004C36C2" w:rsidRPr="001B031D">
        <w:rPr>
          <w:rFonts w:ascii="Times New Roman" w:eastAsia="Times New Roman" w:hAnsi="Times New Roman" w:cs="Times New Roman"/>
          <w:color w:val="000000" w:themeColor="text1"/>
          <w:sz w:val="24"/>
          <w:szCs w:val="24"/>
          <w:lang w:val="es-EC"/>
        </w:rPr>
        <w:t>cuando se trabaja</w:t>
      </w:r>
      <w:r w:rsidRPr="001B031D">
        <w:rPr>
          <w:rFonts w:ascii="Times New Roman" w:eastAsia="Times New Roman" w:hAnsi="Times New Roman" w:cs="Times New Roman"/>
          <w:color w:val="000000" w:themeColor="text1"/>
          <w:sz w:val="24"/>
          <w:szCs w:val="24"/>
          <w:lang w:val="es-EC"/>
        </w:rPr>
        <w:t xml:space="preserve"> de manera colaborativa y cooperativa </w:t>
      </w:r>
      <w:r w:rsidR="004C36C2" w:rsidRPr="001B031D">
        <w:rPr>
          <w:rFonts w:ascii="Times New Roman" w:eastAsia="Times New Roman" w:hAnsi="Times New Roman" w:cs="Times New Roman"/>
          <w:color w:val="000000" w:themeColor="text1"/>
          <w:sz w:val="24"/>
          <w:szCs w:val="24"/>
          <w:lang w:val="es-EC"/>
        </w:rPr>
        <w:t xml:space="preserve">en aulas integradas por estudiantes con y sin necesidades educativas </w:t>
      </w:r>
      <w:r w:rsidR="00E3761E" w:rsidRPr="001B031D">
        <w:rPr>
          <w:rFonts w:ascii="Times New Roman" w:eastAsia="Times New Roman" w:hAnsi="Times New Roman" w:cs="Times New Roman"/>
          <w:color w:val="000000" w:themeColor="text1"/>
          <w:sz w:val="24"/>
          <w:szCs w:val="24"/>
          <w:lang w:val="es-EC"/>
        </w:rPr>
        <w:t>específicas</w:t>
      </w:r>
      <w:r w:rsidR="004C36C2" w:rsidRPr="001B031D">
        <w:rPr>
          <w:rFonts w:ascii="Times New Roman" w:eastAsia="Times New Roman" w:hAnsi="Times New Roman" w:cs="Times New Roman"/>
          <w:color w:val="000000" w:themeColor="text1"/>
          <w:sz w:val="24"/>
          <w:szCs w:val="24"/>
          <w:lang w:val="es-EC"/>
        </w:rPr>
        <w:t xml:space="preserve">, </w:t>
      </w:r>
      <w:r w:rsidRPr="001B031D">
        <w:rPr>
          <w:rFonts w:ascii="Times New Roman" w:eastAsia="Times New Roman" w:hAnsi="Times New Roman" w:cs="Times New Roman"/>
          <w:color w:val="000000" w:themeColor="text1"/>
          <w:sz w:val="24"/>
          <w:szCs w:val="24"/>
          <w:lang w:val="es-EC"/>
        </w:rPr>
        <w:t>a</w:t>
      </w:r>
      <w:r w:rsidR="0083792F" w:rsidRPr="001B031D">
        <w:rPr>
          <w:rFonts w:ascii="Times New Roman" w:eastAsia="Times New Roman" w:hAnsi="Times New Roman" w:cs="Times New Roman"/>
          <w:color w:val="000000" w:themeColor="text1"/>
          <w:sz w:val="24"/>
          <w:szCs w:val="24"/>
          <w:lang w:val="es-EC"/>
        </w:rPr>
        <w:t xml:space="preserve">l mismo tiempo </w:t>
      </w:r>
      <w:r w:rsidR="004C36C2" w:rsidRPr="001B031D">
        <w:rPr>
          <w:rFonts w:ascii="Times New Roman" w:eastAsia="Times New Roman" w:hAnsi="Times New Roman" w:cs="Times New Roman"/>
          <w:color w:val="000000" w:themeColor="text1"/>
          <w:sz w:val="24"/>
          <w:szCs w:val="24"/>
          <w:lang w:val="es-EC"/>
        </w:rPr>
        <w:t>poder desarrollar</w:t>
      </w:r>
      <w:r w:rsidR="0083792F" w:rsidRPr="001B031D">
        <w:rPr>
          <w:rFonts w:ascii="Times New Roman" w:eastAsia="Times New Roman" w:hAnsi="Times New Roman" w:cs="Times New Roman"/>
          <w:color w:val="000000" w:themeColor="text1"/>
          <w:sz w:val="24"/>
          <w:szCs w:val="24"/>
          <w:lang w:val="es-EC"/>
        </w:rPr>
        <w:t xml:space="preserve"> </w:t>
      </w:r>
      <w:r w:rsidR="004C36C2" w:rsidRPr="001B031D">
        <w:rPr>
          <w:rFonts w:ascii="Times New Roman" w:eastAsia="Times New Roman" w:hAnsi="Times New Roman" w:cs="Times New Roman"/>
          <w:color w:val="000000" w:themeColor="text1"/>
          <w:sz w:val="24"/>
          <w:szCs w:val="24"/>
          <w:lang w:val="es-EC"/>
        </w:rPr>
        <w:t>estrategias educativas de carácter flexible</w:t>
      </w:r>
      <w:r w:rsidR="0083792F" w:rsidRPr="001B031D">
        <w:rPr>
          <w:rFonts w:ascii="Times New Roman" w:eastAsia="Times New Roman" w:hAnsi="Times New Roman" w:cs="Times New Roman"/>
          <w:color w:val="000000" w:themeColor="text1"/>
          <w:sz w:val="24"/>
          <w:szCs w:val="24"/>
          <w:lang w:val="es-EC"/>
        </w:rPr>
        <w:t xml:space="preserve">, en conjunto con las capacidades demostrativas de enseñanza aprendizaje a </w:t>
      </w:r>
      <w:r w:rsidR="007C16C8" w:rsidRPr="001B031D">
        <w:rPr>
          <w:rFonts w:ascii="Times New Roman" w:eastAsia="Times New Roman" w:hAnsi="Times New Roman" w:cs="Times New Roman"/>
          <w:color w:val="000000" w:themeColor="text1"/>
          <w:sz w:val="24"/>
          <w:szCs w:val="24"/>
          <w:lang w:val="es-EC"/>
        </w:rPr>
        <w:t>cada uno de los estudiantes</w:t>
      </w:r>
      <w:r w:rsidR="004C36C2" w:rsidRPr="001B031D">
        <w:rPr>
          <w:rFonts w:ascii="Times New Roman" w:eastAsia="Times New Roman" w:hAnsi="Times New Roman" w:cs="Times New Roman"/>
          <w:color w:val="000000" w:themeColor="text1"/>
          <w:sz w:val="24"/>
          <w:szCs w:val="24"/>
          <w:lang w:val="es-EC"/>
        </w:rPr>
        <w:t xml:space="preserve"> (Santos &amp; Cedeño, 2018)</w:t>
      </w:r>
      <w:r w:rsidR="00B738C5" w:rsidRPr="001B031D">
        <w:rPr>
          <w:rFonts w:ascii="Times New Roman" w:eastAsia="Times New Roman" w:hAnsi="Times New Roman" w:cs="Times New Roman"/>
          <w:color w:val="000000" w:themeColor="text1"/>
          <w:sz w:val="24"/>
          <w:szCs w:val="24"/>
          <w:lang w:val="es-EC"/>
        </w:rPr>
        <w:t>.</w:t>
      </w:r>
      <w:r w:rsidR="004C36C2" w:rsidRPr="001B031D">
        <w:rPr>
          <w:rFonts w:ascii="Times New Roman" w:eastAsia="Times New Roman" w:hAnsi="Times New Roman" w:cs="Times New Roman"/>
          <w:color w:val="000000" w:themeColor="text1"/>
          <w:sz w:val="24"/>
          <w:szCs w:val="24"/>
          <w:lang w:val="es-EC"/>
        </w:rPr>
        <w:t xml:space="preserve"> </w:t>
      </w:r>
    </w:p>
    <w:p w14:paraId="7815034B" w14:textId="6D71ED4A" w:rsidR="004C36C2" w:rsidRPr="001B031D" w:rsidRDefault="00C92906" w:rsidP="00C634F4">
      <w:pPr>
        <w:pStyle w:val="Ttulo3"/>
        <w:spacing w:line="480" w:lineRule="auto"/>
        <w:ind w:left="567"/>
        <w:rPr>
          <w:rFonts w:ascii="Times New Roman" w:eastAsia="Times New Roman" w:hAnsi="Times New Roman" w:cs="Times New Roman"/>
          <w:b/>
          <w:bCs/>
          <w:color w:val="000000"/>
          <w:lang w:val="es-EC"/>
        </w:rPr>
      </w:pPr>
      <w:bookmarkStart w:id="27" w:name="_Toc152613140"/>
      <w:r w:rsidRPr="001B031D">
        <w:rPr>
          <w:rFonts w:ascii="Times New Roman" w:eastAsia="Times New Roman" w:hAnsi="Times New Roman" w:cs="Times New Roman"/>
          <w:b/>
          <w:bCs/>
          <w:color w:val="000000"/>
          <w:lang w:val="es-EC"/>
        </w:rPr>
        <w:t xml:space="preserve">2.1.5.3 </w:t>
      </w:r>
      <w:r w:rsidR="009544CE" w:rsidRPr="001B031D">
        <w:rPr>
          <w:rFonts w:ascii="Times New Roman" w:eastAsia="Times New Roman" w:hAnsi="Times New Roman" w:cs="Times New Roman"/>
          <w:b/>
          <w:bCs/>
          <w:color w:val="000000"/>
          <w:lang w:val="es-EC"/>
        </w:rPr>
        <w:t>Dimensiones de las Adaptaciones Curriculares</w:t>
      </w:r>
      <w:bookmarkEnd w:id="27"/>
    </w:p>
    <w:p w14:paraId="7E040CD6" w14:textId="46A91BC8" w:rsidR="00382001" w:rsidRPr="001B031D" w:rsidRDefault="00C92906" w:rsidP="00C634F4">
      <w:pPr>
        <w:pStyle w:val="Ttulo3"/>
        <w:spacing w:line="480" w:lineRule="auto"/>
        <w:ind w:left="567"/>
        <w:rPr>
          <w:rFonts w:ascii="Times New Roman" w:eastAsia="Times New Roman" w:hAnsi="Times New Roman" w:cs="Times New Roman"/>
          <w:b/>
          <w:bCs/>
          <w:color w:val="000000"/>
          <w:lang w:val="es-EC"/>
        </w:rPr>
      </w:pPr>
      <w:bookmarkStart w:id="28" w:name="_Toc152613141"/>
      <w:r w:rsidRPr="001B031D">
        <w:rPr>
          <w:rFonts w:ascii="Times New Roman" w:eastAsia="Times New Roman" w:hAnsi="Times New Roman" w:cs="Times New Roman"/>
          <w:b/>
          <w:bCs/>
          <w:color w:val="000000"/>
          <w:lang w:val="es-EC"/>
        </w:rPr>
        <w:t xml:space="preserve">2.1.5.3.1 </w:t>
      </w:r>
      <w:r w:rsidR="00382001" w:rsidRPr="001B031D">
        <w:rPr>
          <w:rFonts w:ascii="Times New Roman" w:eastAsia="Times New Roman" w:hAnsi="Times New Roman" w:cs="Times New Roman"/>
          <w:b/>
          <w:bCs/>
          <w:color w:val="000000"/>
          <w:lang w:val="es-EC"/>
        </w:rPr>
        <w:t>Participativa</w:t>
      </w:r>
      <w:bookmarkEnd w:id="28"/>
    </w:p>
    <w:p w14:paraId="3E074F90" w14:textId="28830777" w:rsidR="0074042F" w:rsidRPr="001B031D" w:rsidRDefault="0074042F" w:rsidP="0074042F">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Esta dimensión </w:t>
      </w:r>
      <w:r w:rsidR="000171D4" w:rsidRPr="001B031D">
        <w:rPr>
          <w:rFonts w:ascii="Times New Roman" w:eastAsia="Times New Roman" w:hAnsi="Times New Roman" w:cs="Times New Roman"/>
          <w:color w:val="000000" w:themeColor="text1"/>
          <w:sz w:val="24"/>
          <w:szCs w:val="24"/>
          <w:lang w:val="es-EC"/>
        </w:rPr>
        <w:t>se refiere</w:t>
      </w:r>
      <w:r w:rsidRPr="001B031D">
        <w:rPr>
          <w:rFonts w:ascii="Times New Roman" w:eastAsia="Times New Roman" w:hAnsi="Times New Roman" w:cs="Times New Roman"/>
          <w:color w:val="000000" w:themeColor="text1"/>
          <w:sz w:val="24"/>
          <w:szCs w:val="24"/>
          <w:lang w:val="es-EC"/>
        </w:rPr>
        <w:t xml:space="preserve"> a la observación del desempeño académico, identificando a los estudiantes con déficit de aprendizaje, no asociadas a una discapacidad. Además, permite detectar la actitud docente direccionada a los estudiantes para su proceso aprendizaje de manera participativa (Carrera &amp; Cortez, 2020).</w:t>
      </w:r>
    </w:p>
    <w:p w14:paraId="1CF2E71A" w14:textId="0CCCCA73" w:rsidR="0074042F" w:rsidRPr="001B031D" w:rsidRDefault="0074042F" w:rsidP="0074042F">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Cabe resaltar que la educación inclusiva en la pandemia requirió de varias estrategias y recursos que permitirían fortalecer el proceso de enseñanza del docente, el cual permitió integrar a la familia dentro del proceso educativo. El Ministerio de Educación pretende promover una educación inclusiva, que permita brindar una educación de calidad caracterizada por la comunicación e interacción, fundamentadas y desarrolladas </w:t>
      </w:r>
      <w:r w:rsidR="000171D4" w:rsidRPr="001B031D">
        <w:rPr>
          <w:rFonts w:ascii="Times New Roman" w:eastAsia="Times New Roman" w:hAnsi="Times New Roman" w:cs="Times New Roman"/>
          <w:color w:val="000000" w:themeColor="text1"/>
          <w:sz w:val="24"/>
          <w:szCs w:val="24"/>
          <w:lang w:val="es-EC"/>
        </w:rPr>
        <w:t>para e</w:t>
      </w:r>
      <w:r w:rsidRPr="001B031D">
        <w:rPr>
          <w:rFonts w:ascii="Times New Roman" w:eastAsia="Times New Roman" w:hAnsi="Times New Roman" w:cs="Times New Roman"/>
          <w:color w:val="000000" w:themeColor="text1"/>
          <w:sz w:val="24"/>
          <w:szCs w:val="24"/>
          <w:lang w:val="es-EC"/>
        </w:rPr>
        <w:t>l contexto virtual.</w:t>
      </w:r>
    </w:p>
    <w:p w14:paraId="5034B8F5" w14:textId="6B47D574" w:rsidR="0074042F" w:rsidRPr="001B031D" w:rsidRDefault="0074042F" w:rsidP="0074042F">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lastRenderedPageBreak/>
        <w:t xml:space="preserve">De esta manera se realizará una investigación y en un sentido más amplio la aplicación de tecnologías </w:t>
      </w:r>
      <w:r w:rsidR="00106403" w:rsidRPr="001B031D">
        <w:rPr>
          <w:rFonts w:ascii="Times New Roman" w:eastAsia="Times New Roman" w:hAnsi="Times New Roman" w:cs="Times New Roman"/>
          <w:color w:val="000000" w:themeColor="text1"/>
          <w:sz w:val="24"/>
          <w:szCs w:val="24"/>
          <w:lang w:val="es-EC"/>
        </w:rPr>
        <w:t>de</w:t>
      </w:r>
      <w:r w:rsidRPr="001B031D">
        <w:rPr>
          <w:rFonts w:ascii="Times New Roman" w:eastAsia="Times New Roman" w:hAnsi="Times New Roman" w:cs="Times New Roman"/>
          <w:color w:val="000000" w:themeColor="text1"/>
          <w:sz w:val="24"/>
          <w:szCs w:val="24"/>
          <w:lang w:val="es-EC"/>
        </w:rPr>
        <w:t xml:space="preserve"> apoyo a la diversidad [TAD] para fortalecer e incrementar adaptaciones y planificaciones en conjunto con la asistencia de niños con necesidades educativas específicas, simultáneamente se aplicará una revisión de las planificaciones en conjunto a las características del trabajo, a su vez se utilizará el diseño de investigación que determinen las acciones participativas y colaborativas</w:t>
      </w:r>
      <w:r w:rsidR="007B3864" w:rsidRPr="001B031D">
        <w:rPr>
          <w:rFonts w:ascii="Times New Roman" w:eastAsia="Times New Roman" w:hAnsi="Times New Roman" w:cs="Times New Roman"/>
          <w:color w:val="000000" w:themeColor="text1"/>
          <w:sz w:val="24"/>
          <w:szCs w:val="24"/>
          <w:lang w:val="es-EC"/>
        </w:rPr>
        <w:t xml:space="preserve"> </w:t>
      </w:r>
      <w:r w:rsidRPr="001B031D">
        <w:rPr>
          <w:rFonts w:ascii="Times New Roman" w:eastAsia="Times New Roman" w:hAnsi="Times New Roman" w:cs="Times New Roman"/>
          <w:color w:val="000000" w:themeColor="text1"/>
          <w:sz w:val="24"/>
          <w:szCs w:val="24"/>
          <w:lang w:val="es-EC"/>
        </w:rPr>
        <w:t>(Viton, 2021).</w:t>
      </w:r>
    </w:p>
    <w:p w14:paraId="03BCC44D" w14:textId="43AA1E3E" w:rsidR="0074042F" w:rsidRPr="001B031D" w:rsidRDefault="00C92906" w:rsidP="00C634F4">
      <w:pPr>
        <w:pStyle w:val="Ttulo3"/>
        <w:spacing w:line="480" w:lineRule="auto"/>
        <w:ind w:left="567"/>
        <w:rPr>
          <w:rFonts w:ascii="Times New Roman" w:eastAsia="Times New Roman" w:hAnsi="Times New Roman" w:cs="Times New Roman"/>
          <w:b/>
          <w:color w:val="000000" w:themeColor="text1"/>
          <w:lang w:val="es-EC"/>
        </w:rPr>
      </w:pPr>
      <w:bookmarkStart w:id="29" w:name="_Toc152613142"/>
      <w:r w:rsidRPr="001B031D">
        <w:rPr>
          <w:rFonts w:ascii="Times New Roman" w:eastAsia="Times New Roman" w:hAnsi="Times New Roman" w:cs="Times New Roman"/>
          <w:b/>
          <w:color w:val="000000" w:themeColor="text1"/>
          <w:lang w:val="es-EC"/>
        </w:rPr>
        <w:t xml:space="preserve">2.1.5.3.2 </w:t>
      </w:r>
      <w:r w:rsidR="0074042F" w:rsidRPr="001B031D">
        <w:rPr>
          <w:rFonts w:ascii="Times New Roman" w:eastAsia="Times New Roman" w:hAnsi="Times New Roman" w:cs="Times New Roman"/>
          <w:b/>
          <w:color w:val="000000" w:themeColor="text1"/>
          <w:lang w:val="es-EC"/>
        </w:rPr>
        <w:t>Oportunas</w:t>
      </w:r>
      <w:bookmarkEnd w:id="29"/>
    </w:p>
    <w:p w14:paraId="146294C3" w14:textId="2B56426D" w:rsidR="0074042F" w:rsidRPr="001B031D" w:rsidRDefault="0074042F" w:rsidP="0074042F">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En las adaptaciones curriculares </w:t>
      </w:r>
      <w:r w:rsidR="00027E5C" w:rsidRPr="001B031D">
        <w:rPr>
          <w:rFonts w:ascii="Times New Roman" w:eastAsia="Times New Roman" w:hAnsi="Times New Roman" w:cs="Times New Roman"/>
          <w:color w:val="000000" w:themeColor="text1"/>
          <w:sz w:val="24"/>
          <w:szCs w:val="24"/>
          <w:lang w:val="es-EC"/>
        </w:rPr>
        <w:t>se refiere al</w:t>
      </w:r>
      <w:r w:rsidRPr="001B031D">
        <w:rPr>
          <w:rFonts w:ascii="Times New Roman" w:eastAsia="Times New Roman" w:hAnsi="Times New Roman" w:cs="Times New Roman"/>
          <w:color w:val="000000" w:themeColor="text1"/>
          <w:sz w:val="24"/>
          <w:szCs w:val="24"/>
          <w:lang w:val="es-EC"/>
        </w:rPr>
        <w:t xml:space="preserve"> proceso de evaluación y </w:t>
      </w:r>
      <w:r w:rsidR="00027E5C" w:rsidRPr="001B031D">
        <w:rPr>
          <w:rFonts w:ascii="Times New Roman" w:eastAsia="Times New Roman" w:hAnsi="Times New Roman" w:cs="Times New Roman"/>
          <w:color w:val="000000" w:themeColor="text1"/>
          <w:sz w:val="24"/>
          <w:szCs w:val="24"/>
          <w:lang w:val="es-EC"/>
        </w:rPr>
        <w:t>al</w:t>
      </w:r>
      <w:r w:rsidRPr="001B031D">
        <w:rPr>
          <w:rFonts w:ascii="Times New Roman" w:eastAsia="Times New Roman" w:hAnsi="Times New Roman" w:cs="Times New Roman"/>
          <w:color w:val="000000" w:themeColor="text1"/>
          <w:sz w:val="24"/>
          <w:szCs w:val="24"/>
          <w:lang w:val="es-EC"/>
        </w:rPr>
        <w:t xml:space="preserve"> acompañamiento escolar en </w:t>
      </w:r>
      <w:r w:rsidR="00027E5C" w:rsidRPr="001B031D">
        <w:rPr>
          <w:rFonts w:ascii="Times New Roman" w:eastAsia="Times New Roman" w:hAnsi="Times New Roman" w:cs="Times New Roman"/>
          <w:color w:val="000000" w:themeColor="text1"/>
          <w:sz w:val="24"/>
          <w:szCs w:val="24"/>
          <w:lang w:val="es-EC"/>
        </w:rPr>
        <w:t xml:space="preserve">los </w:t>
      </w:r>
      <w:r w:rsidR="00196417" w:rsidRPr="001B031D">
        <w:rPr>
          <w:rFonts w:ascii="Times New Roman" w:eastAsia="Times New Roman" w:hAnsi="Times New Roman" w:cs="Times New Roman"/>
          <w:color w:val="000000" w:themeColor="text1"/>
          <w:sz w:val="24"/>
          <w:szCs w:val="24"/>
          <w:lang w:val="es-EC"/>
        </w:rPr>
        <w:t xml:space="preserve">estudiantes </w:t>
      </w:r>
      <w:r w:rsidRPr="001B031D">
        <w:rPr>
          <w:rFonts w:ascii="Times New Roman" w:eastAsia="Times New Roman" w:hAnsi="Times New Roman" w:cs="Times New Roman"/>
          <w:color w:val="000000" w:themeColor="text1"/>
          <w:sz w:val="24"/>
          <w:szCs w:val="24"/>
          <w:lang w:val="es-EC"/>
        </w:rPr>
        <w:t>con necesidades educativas específicas.</w:t>
      </w:r>
      <w:r w:rsidR="00196417" w:rsidRPr="001B031D">
        <w:rPr>
          <w:rFonts w:ascii="Times New Roman" w:eastAsia="Times New Roman" w:hAnsi="Times New Roman" w:cs="Times New Roman"/>
          <w:color w:val="000000" w:themeColor="text1"/>
          <w:sz w:val="24"/>
          <w:szCs w:val="24"/>
          <w:lang w:val="es-EC"/>
        </w:rPr>
        <w:t xml:space="preserve"> Es por ello que</w:t>
      </w:r>
      <w:r w:rsidRPr="001B031D">
        <w:rPr>
          <w:rFonts w:ascii="Times New Roman" w:eastAsia="Times New Roman" w:hAnsi="Times New Roman" w:cs="Times New Roman"/>
          <w:color w:val="000000" w:themeColor="text1"/>
          <w:sz w:val="24"/>
          <w:szCs w:val="24"/>
          <w:lang w:val="es-EC"/>
        </w:rPr>
        <w:t xml:space="preserve"> </w:t>
      </w:r>
      <w:r w:rsidR="000171D4" w:rsidRPr="001B031D">
        <w:rPr>
          <w:rFonts w:ascii="Times New Roman" w:eastAsia="Times New Roman" w:hAnsi="Times New Roman" w:cs="Times New Roman"/>
          <w:color w:val="000000" w:themeColor="text1"/>
          <w:sz w:val="24"/>
          <w:szCs w:val="24"/>
          <w:lang w:val="es-EC"/>
        </w:rPr>
        <w:t>l</w:t>
      </w:r>
      <w:r w:rsidRPr="001B031D">
        <w:rPr>
          <w:rFonts w:ascii="Times New Roman" w:eastAsia="Times New Roman" w:hAnsi="Times New Roman" w:cs="Times New Roman"/>
          <w:color w:val="000000" w:themeColor="text1"/>
          <w:sz w:val="24"/>
          <w:szCs w:val="24"/>
          <w:lang w:val="es-EC"/>
        </w:rPr>
        <w:t>a organización mundial como la UNICEF, UNESCO y otras reconocidas buscan promover la inclusión social y sostenibilidad educativa, al tener en cuenta las estrategias que fomentan el aprendizaje en los diferentes centros educativos.</w:t>
      </w:r>
    </w:p>
    <w:p w14:paraId="7D9B0A99" w14:textId="5261EFB1" w:rsidR="0074042F" w:rsidRPr="001B031D" w:rsidRDefault="007B3864" w:rsidP="0074042F">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Por lo tanto, s</w:t>
      </w:r>
      <w:r w:rsidR="0074042F" w:rsidRPr="001B031D">
        <w:rPr>
          <w:rFonts w:ascii="Times New Roman" w:eastAsia="Times New Roman" w:hAnsi="Times New Roman" w:cs="Times New Roman"/>
          <w:color w:val="000000" w:themeColor="text1"/>
          <w:sz w:val="24"/>
          <w:szCs w:val="24"/>
          <w:lang w:val="es-EC"/>
        </w:rPr>
        <w:t>e ha identificado dificultades en el proceso de</w:t>
      </w:r>
      <w:r w:rsidR="00106403" w:rsidRPr="001B031D">
        <w:rPr>
          <w:rFonts w:ascii="Times New Roman" w:eastAsia="Times New Roman" w:hAnsi="Times New Roman" w:cs="Times New Roman"/>
          <w:color w:val="000000" w:themeColor="text1"/>
          <w:sz w:val="24"/>
          <w:szCs w:val="24"/>
          <w:lang w:val="es-EC"/>
        </w:rPr>
        <w:t xml:space="preserve"> </w:t>
      </w:r>
      <w:r w:rsidR="0074042F" w:rsidRPr="001B031D">
        <w:rPr>
          <w:rFonts w:ascii="Times New Roman" w:eastAsia="Times New Roman" w:hAnsi="Times New Roman" w:cs="Times New Roman"/>
          <w:color w:val="000000" w:themeColor="text1"/>
          <w:sz w:val="24"/>
          <w:szCs w:val="24"/>
          <w:lang w:val="es-EC"/>
        </w:rPr>
        <w:t>adaptaciones curriculares y sus resultados para conseguir logro</w:t>
      </w:r>
      <w:r w:rsidR="000171D4" w:rsidRPr="001B031D">
        <w:rPr>
          <w:rFonts w:ascii="Times New Roman" w:eastAsia="Times New Roman" w:hAnsi="Times New Roman" w:cs="Times New Roman"/>
          <w:color w:val="000000" w:themeColor="text1"/>
          <w:sz w:val="24"/>
          <w:szCs w:val="24"/>
          <w:lang w:val="es-EC"/>
        </w:rPr>
        <w:t>s</w:t>
      </w:r>
      <w:r w:rsidR="0074042F" w:rsidRPr="001B031D">
        <w:rPr>
          <w:rFonts w:ascii="Times New Roman" w:eastAsia="Times New Roman" w:hAnsi="Times New Roman" w:cs="Times New Roman"/>
          <w:color w:val="000000" w:themeColor="text1"/>
          <w:sz w:val="24"/>
          <w:szCs w:val="24"/>
          <w:lang w:val="es-EC"/>
        </w:rPr>
        <w:t xml:space="preserve"> en estudiantes con necesidades educativas específicas, el docente tiene la complejidad </w:t>
      </w:r>
      <w:r w:rsidR="00106403" w:rsidRPr="001B031D">
        <w:rPr>
          <w:rFonts w:ascii="Times New Roman" w:eastAsia="Times New Roman" w:hAnsi="Times New Roman" w:cs="Times New Roman"/>
          <w:color w:val="000000" w:themeColor="text1"/>
          <w:sz w:val="24"/>
          <w:szCs w:val="24"/>
          <w:lang w:val="es-EC"/>
        </w:rPr>
        <w:t xml:space="preserve">de </w:t>
      </w:r>
      <w:r w:rsidR="0074042F" w:rsidRPr="001B031D">
        <w:rPr>
          <w:rFonts w:ascii="Times New Roman" w:eastAsia="Times New Roman" w:hAnsi="Times New Roman" w:cs="Times New Roman"/>
          <w:color w:val="000000" w:themeColor="text1"/>
          <w:sz w:val="24"/>
          <w:szCs w:val="24"/>
          <w:lang w:val="es-EC"/>
        </w:rPr>
        <w:t>prepara</w:t>
      </w:r>
      <w:r w:rsidR="00106403" w:rsidRPr="001B031D">
        <w:rPr>
          <w:rFonts w:ascii="Times New Roman" w:eastAsia="Times New Roman" w:hAnsi="Times New Roman" w:cs="Times New Roman"/>
          <w:color w:val="000000" w:themeColor="text1"/>
          <w:sz w:val="24"/>
          <w:szCs w:val="24"/>
          <w:lang w:val="es-EC"/>
        </w:rPr>
        <w:t xml:space="preserve">r </w:t>
      </w:r>
      <w:r w:rsidR="0074042F" w:rsidRPr="001B031D">
        <w:rPr>
          <w:rFonts w:ascii="Times New Roman" w:eastAsia="Times New Roman" w:hAnsi="Times New Roman" w:cs="Times New Roman"/>
          <w:color w:val="000000" w:themeColor="text1"/>
          <w:sz w:val="24"/>
          <w:szCs w:val="24"/>
          <w:lang w:val="es-EC"/>
        </w:rPr>
        <w:t>la planificación o instrumentos de evaluación que permitan medir resultados alcanzados (Martínez, 2021).</w:t>
      </w:r>
    </w:p>
    <w:p w14:paraId="3F275DB1" w14:textId="346F1DDE" w:rsidR="00F80D2E" w:rsidRPr="001B031D" w:rsidRDefault="00C92906" w:rsidP="00C634F4">
      <w:pPr>
        <w:pStyle w:val="Ttulo3"/>
        <w:spacing w:line="480" w:lineRule="auto"/>
        <w:ind w:left="567"/>
        <w:rPr>
          <w:rFonts w:ascii="Times New Roman" w:eastAsia="Times New Roman" w:hAnsi="Times New Roman" w:cs="Times New Roman"/>
          <w:b/>
          <w:bCs/>
          <w:color w:val="000000" w:themeColor="text1"/>
          <w:lang w:val="es-EC"/>
        </w:rPr>
      </w:pPr>
      <w:bookmarkStart w:id="30" w:name="_Hlk152273882"/>
      <w:bookmarkStart w:id="31" w:name="_Toc152613143"/>
      <w:r w:rsidRPr="001B031D">
        <w:rPr>
          <w:rFonts w:ascii="Times New Roman" w:eastAsia="Times New Roman" w:hAnsi="Times New Roman" w:cs="Times New Roman"/>
          <w:b/>
          <w:bCs/>
          <w:color w:val="000000" w:themeColor="text1"/>
          <w:lang w:val="es-EC"/>
        </w:rPr>
        <w:t xml:space="preserve">2.1.5.3.3 </w:t>
      </w:r>
      <w:bookmarkEnd w:id="30"/>
      <w:r w:rsidR="00F80D2E" w:rsidRPr="001B031D">
        <w:rPr>
          <w:rFonts w:ascii="Times New Roman" w:eastAsia="Times New Roman" w:hAnsi="Times New Roman" w:cs="Times New Roman"/>
          <w:b/>
          <w:bCs/>
          <w:color w:val="000000" w:themeColor="text1"/>
          <w:lang w:val="es-EC"/>
        </w:rPr>
        <w:t>Inclusiva</w:t>
      </w:r>
      <w:bookmarkEnd w:id="31"/>
    </w:p>
    <w:p w14:paraId="102D6216" w14:textId="6A016B91" w:rsidR="003B5B01" w:rsidRPr="001B031D" w:rsidRDefault="003B5B01" w:rsidP="003B5B01">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La inclusión en la educación mantiene mecanismos de superación, aplicación y entendimiento que son correlacionados </w:t>
      </w:r>
      <w:r w:rsidR="00FC07F0" w:rsidRPr="001B031D">
        <w:rPr>
          <w:rFonts w:ascii="Times New Roman" w:eastAsia="Times New Roman" w:hAnsi="Times New Roman" w:cs="Times New Roman"/>
          <w:color w:val="000000" w:themeColor="text1"/>
          <w:sz w:val="24"/>
          <w:szCs w:val="24"/>
          <w:lang w:val="es-EC"/>
        </w:rPr>
        <w:t xml:space="preserve">con la </w:t>
      </w:r>
      <w:r w:rsidRPr="001B031D">
        <w:rPr>
          <w:rFonts w:ascii="Times New Roman" w:eastAsia="Times New Roman" w:hAnsi="Times New Roman" w:cs="Times New Roman"/>
          <w:color w:val="000000" w:themeColor="text1"/>
          <w:sz w:val="24"/>
          <w:szCs w:val="24"/>
          <w:lang w:val="es-EC"/>
        </w:rPr>
        <w:t xml:space="preserve">parte social y cultural de la comunidad, que </w:t>
      </w:r>
      <w:proofErr w:type="gramStart"/>
      <w:r w:rsidRPr="001B031D">
        <w:rPr>
          <w:rFonts w:ascii="Times New Roman" w:eastAsia="Times New Roman" w:hAnsi="Times New Roman" w:cs="Times New Roman"/>
          <w:color w:val="000000" w:themeColor="text1"/>
          <w:sz w:val="24"/>
          <w:szCs w:val="24"/>
          <w:lang w:val="es-EC"/>
        </w:rPr>
        <w:t>engloba  pobreza</w:t>
      </w:r>
      <w:proofErr w:type="gramEnd"/>
      <w:r w:rsidRPr="001B031D">
        <w:rPr>
          <w:rFonts w:ascii="Times New Roman" w:eastAsia="Times New Roman" w:hAnsi="Times New Roman" w:cs="Times New Roman"/>
          <w:color w:val="000000" w:themeColor="text1"/>
          <w:sz w:val="24"/>
          <w:szCs w:val="24"/>
          <w:lang w:val="es-EC"/>
        </w:rPr>
        <w:t xml:space="preserve"> y desigualdades, a su vez; En Ecuador se usa el término necesidades educativas específicas porque cubre el desarrollo y las capacidades de los docentes, para mantener una amplia variedad de soluciones a dificultades que se presentan en los aspectos de enseñanza-aprendizaje.</w:t>
      </w:r>
    </w:p>
    <w:p w14:paraId="021FD736" w14:textId="77777777" w:rsidR="003B5B01" w:rsidRPr="001B031D" w:rsidRDefault="003B5B01" w:rsidP="003B5B01">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Por consiguiente, en el Reglamento a la Ley de Educación Intercultural, establecida en el Art. 228; indica que todos los estudiantes con necesidades educativas </w:t>
      </w:r>
      <w:r w:rsidRPr="001B031D">
        <w:rPr>
          <w:rFonts w:ascii="Times New Roman" w:eastAsia="Times New Roman" w:hAnsi="Times New Roman" w:cs="Times New Roman"/>
          <w:color w:val="000000" w:themeColor="text1"/>
          <w:sz w:val="24"/>
          <w:szCs w:val="24"/>
          <w:lang w:val="es-EC"/>
        </w:rPr>
        <w:lastRenderedPageBreak/>
        <w:t xml:space="preserve">específicas requieren un apoyo educativo, participativo, colaborativo en conjunto con adaptaciones curriculares temporales o permanentes de la institución, logrando una participación de manera directa que les permitan acceder a un servicio de enseñanza-aprendizaje de calidad. </w:t>
      </w:r>
    </w:p>
    <w:p w14:paraId="0BCDF8D2" w14:textId="5A35A0EA" w:rsidR="003B5B01" w:rsidRPr="001B031D" w:rsidRDefault="003B5B01" w:rsidP="003B5B01">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De este modo , la comunicación reflejada a la lucha de brindar un apoyo hacia el logro de las adaptaciones y a un aprendizaje reestructurado a aplicar y evaluar todas las estrategias designadas y constituidas a la acomodación e integración de personas con necesidades educativas específicas, todavía cabe señalar que el estado garantiza políticas de prevención de las discapacidades, siendo así; que permite una integración en conjunto con la sociedad y la familia y en todo los </w:t>
      </w:r>
      <w:r w:rsidR="002666DE" w:rsidRPr="001B031D">
        <w:rPr>
          <w:rFonts w:ascii="Times New Roman" w:eastAsia="Times New Roman" w:hAnsi="Times New Roman" w:cs="Times New Roman"/>
          <w:color w:val="000000" w:themeColor="text1"/>
          <w:sz w:val="24"/>
          <w:szCs w:val="24"/>
          <w:lang w:val="es-EC"/>
        </w:rPr>
        <w:t>entornos</w:t>
      </w:r>
      <w:r w:rsidRPr="001B031D">
        <w:rPr>
          <w:rFonts w:ascii="Times New Roman" w:eastAsia="Times New Roman" w:hAnsi="Times New Roman" w:cs="Times New Roman"/>
          <w:color w:val="000000" w:themeColor="text1"/>
          <w:sz w:val="24"/>
          <w:szCs w:val="24"/>
          <w:lang w:val="es-EC"/>
        </w:rPr>
        <w:t xml:space="preserve"> culturales y educativos.</w:t>
      </w:r>
    </w:p>
    <w:p w14:paraId="24BE4B82" w14:textId="677B42EC" w:rsidR="003B5B01" w:rsidRPr="001B031D" w:rsidRDefault="003B5B01" w:rsidP="003B5B01">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Por lo que se refiere a la Ley Orgánica de Educación Intercultural estipulada en el Art. 47; es decir que la inclusión educativa e integración de todas las personas con necesidades educativas específicas serán direccionadas y dispuestas por el estado ecuatoriano mediante artículos y reglamentos ya establecidos en todos los establecimientos educativos.</w:t>
      </w:r>
    </w:p>
    <w:p w14:paraId="08ED1EA2" w14:textId="0DF6F88B" w:rsidR="003B5B01" w:rsidRPr="001B031D" w:rsidRDefault="003B5B01" w:rsidP="003B5B01">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Mediante el direccionamiento en las planificaciones designadas a la igualdad y métodos colaborativos y cooperativos, existen algunos programas que actúan frente a esta problemática, con el objetivo de manera directa de ayudar, integrar, socializar y evaluar el desempeño escolar de los docentes y estudiantes, es decir mantienen el trabajo con la temática basándose en el Programa de Apoyo a la </w:t>
      </w:r>
      <w:r w:rsidR="00FC07F0" w:rsidRPr="001B031D">
        <w:rPr>
          <w:rFonts w:ascii="Times New Roman" w:eastAsia="Times New Roman" w:hAnsi="Times New Roman" w:cs="Times New Roman"/>
          <w:color w:val="000000" w:themeColor="text1"/>
          <w:sz w:val="24"/>
          <w:szCs w:val="24"/>
          <w:lang w:val="es-EC"/>
        </w:rPr>
        <w:t>I</w:t>
      </w:r>
      <w:r w:rsidRPr="001B031D">
        <w:rPr>
          <w:rFonts w:ascii="Times New Roman" w:eastAsia="Times New Roman" w:hAnsi="Times New Roman" w:cs="Times New Roman"/>
          <w:color w:val="000000" w:themeColor="text1"/>
          <w:sz w:val="24"/>
          <w:szCs w:val="24"/>
          <w:lang w:val="es-EC"/>
        </w:rPr>
        <w:t>nclusión [UDAI], además, se logra una atención complementaria y de calidad en atención a los estudiantes y la familia que la integra (Armijos &amp; Vela, 2020).</w:t>
      </w:r>
    </w:p>
    <w:p w14:paraId="1C87A027" w14:textId="61416B00" w:rsidR="003B5B01" w:rsidRPr="001B031D" w:rsidRDefault="003B5B01" w:rsidP="003B5B01">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En particular los centros educativos para los estudiantes con necesidades específicas no se encuentran bien direccionados, porqué mantienen un déficit en la estructura física de unidades educativas, de esta manera han restringido a un grupo de </w:t>
      </w:r>
      <w:r w:rsidRPr="001B031D">
        <w:rPr>
          <w:rFonts w:ascii="Times New Roman" w:eastAsia="Times New Roman" w:hAnsi="Times New Roman" w:cs="Times New Roman"/>
          <w:color w:val="000000" w:themeColor="text1"/>
          <w:sz w:val="24"/>
          <w:szCs w:val="24"/>
          <w:lang w:val="es-EC"/>
        </w:rPr>
        <w:lastRenderedPageBreak/>
        <w:t>estudiantes con Necesidades Educativas Específicas a su formación e integración al estudio gratuito de calidad y sin discriminación, no obstante a aquellos con discapacidades físicas y/o mentales y menores refugiados, estableciendo el estado ecuatoriano un reto hacia la lucha de asumir y atender a todos los estudiantes que requieran una atención primaria, prioritaria, adecuada, oportuna y efectiva a todas las diversidades educativas. (Chamba, 2020).</w:t>
      </w:r>
    </w:p>
    <w:p w14:paraId="34245E9C" w14:textId="1591EA78" w:rsidR="00F95006" w:rsidRPr="001B031D" w:rsidRDefault="00F95006" w:rsidP="003B5B01">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b/>
          <w:bCs/>
          <w:color w:val="000000" w:themeColor="text1"/>
          <w:sz w:val="24"/>
          <w:szCs w:val="24"/>
          <w:lang w:val="es-EC"/>
        </w:rPr>
      </w:pPr>
      <w:r w:rsidRPr="001B031D">
        <w:rPr>
          <w:rFonts w:ascii="Times New Roman" w:eastAsia="Times New Roman" w:hAnsi="Times New Roman" w:cs="Times New Roman"/>
          <w:b/>
          <w:bCs/>
          <w:color w:val="000000" w:themeColor="text1"/>
          <w:sz w:val="24"/>
          <w:szCs w:val="24"/>
          <w:lang w:val="es-EC"/>
        </w:rPr>
        <w:t>2.1.5.3.4 Educación Inclusiva</w:t>
      </w:r>
    </w:p>
    <w:p w14:paraId="0CB277BD" w14:textId="660D6417" w:rsidR="009C31A4" w:rsidRPr="001B031D" w:rsidRDefault="009C31A4" w:rsidP="009C31A4">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La educación inclusiva, como enfoque pedagógico, se sustenta en el principio fundamental de proporcionar igualdad de oportunidades educativas a todos los estudiantes, independientemente de sus diferencias y diversidades. Este marco teórico encuentra su raíz en la teoría de la equidad, defendiendo el derecho de cada estudiante a recibir una educación de calidad sin discriminación. Al mismo tiempo, la educación inclusiva se alinea con los principios de los derechos humanos, reconociendo que cada individuo merece una educación que respete su dignidad y valore sus diferencias (Clavijo, 2020).</w:t>
      </w:r>
    </w:p>
    <w:p w14:paraId="35A84987" w14:textId="7509FC68" w:rsidR="009C31A4" w:rsidRPr="001B031D" w:rsidRDefault="009C31A4" w:rsidP="009C31A4">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Desde </w:t>
      </w:r>
      <w:r w:rsidR="00E7799D" w:rsidRPr="001B031D">
        <w:rPr>
          <w:rFonts w:ascii="Times New Roman" w:eastAsia="Times New Roman" w:hAnsi="Times New Roman" w:cs="Times New Roman"/>
          <w:color w:val="000000" w:themeColor="text1"/>
          <w:sz w:val="24"/>
          <w:szCs w:val="24"/>
          <w:lang w:val="es-EC"/>
        </w:rPr>
        <w:t>un</w:t>
      </w:r>
      <w:r w:rsidRPr="001B031D">
        <w:rPr>
          <w:rFonts w:ascii="Times New Roman" w:eastAsia="Times New Roman" w:hAnsi="Times New Roman" w:cs="Times New Roman"/>
          <w:color w:val="000000" w:themeColor="text1"/>
          <w:sz w:val="24"/>
          <w:szCs w:val="24"/>
          <w:lang w:val="es-EC"/>
        </w:rPr>
        <w:t>a perspectiva te</w:t>
      </w:r>
      <w:r w:rsidR="00E7799D" w:rsidRPr="001B031D">
        <w:rPr>
          <w:rFonts w:ascii="Times New Roman" w:eastAsia="Times New Roman" w:hAnsi="Times New Roman" w:cs="Times New Roman"/>
          <w:color w:val="000000" w:themeColor="text1"/>
          <w:sz w:val="24"/>
          <w:szCs w:val="24"/>
          <w:lang w:val="es-EC"/>
        </w:rPr>
        <w:t>órica</w:t>
      </w:r>
      <w:r w:rsidRPr="001B031D">
        <w:rPr>
          <w:rFonts w:ascii="Times New Roman" w:eastAsia="Times New Roman" w:hAnsi="Times New Roman" w:cs="Times New Roman"/>
          <w:color w:val="000000" w:themeColor="text1"/>
          <w:sz w:val="24"/>
          <w:szCs w:val="24"/>
          <w:lang w:val="es-EC"/>
        </w:rPr>
        <w:t xml:space="preserve"> de la diversidad, la educación inclusiva considera que la diversidad es un valor enriquecedor, celebrando las diferencias individuales en habilidades, antecedentes culturales, género y otras características. Abrazando la teoría constructivista, este enfoque fomenta el aprendizaje significativo al adaptarse a las necesidades individuales de los estudiantes, permitiéndoles construir su conocimiento de manera relevante y contextualizada.</w:t>
      </w:r>
    </w:p>
    <w:p w14:paraId="14199EE8" w14:textId="699E4A30" w:rsidR="009C31A4" w:rsidRPr="001B031D" w:rsidRDefault="009C31A4" w:rsidP="009C31A4">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Asimismo, la educación inclusiva se vincula con el modelo social de la discapacidad, destacando la importancia de superar barreras sociales y estructurales para garantizar la participación plena de personas con discapacidad, incluida su participación en el ámbito educativo. </w:t>
      </w:r>
      <w:r w:rsidR="00E7799D" w:rsidRPr="001B031D">
        <w:rPr>
          <w:rFonts w:ascii="Times New Roman" w:eastAsia="Times New Roman" w:hAnsi="Times New Roman" w:cs="Times New Roman"/>
          <w:color w:val="000000" w:themeColor="text1"/>
          <w:sz w:val="24"/>
          <w:szCs w:val="24"/>
          <w:lang w:val="es-EC"/>
        </w:rPr>
        <w:t xml:space="preserve">Con </w:t>
      </w:r>
      <w:proofErr w:type="gramStart"/>
      <w:r w:rsidR="00E7799D" w:rsidRPr="001B031D">
        <w:rPr>
          <w:rFonts w:ascii="Times New Roman" w:eastAsia="Times New Roman" w:hAnsi="Times New Roman" w:cs="Times New Roman"/>
          <w:color w:val="000000" w:themeColor="text1"/>
          <w:sz w:val="24"/>
          <w:szCs w:val="24"/>
          <w:lang w:val="es-EC"/>
        </w:rPr>
        <w:t xml:space="preserve">una </w:t>
      </w:r>
      <w:r w:rsidRPr="001B031D">
        <w:rPr>
          <w:rFonts w:ascii="Times New Roman" w:eastAsia="Times New Roman" w:hAnsi="Times New Roman" w:cs="Times New Roman"/>
          <w:color w:val="000000" w:themeColor="text1"/>
          <w:sz w:val="24"/>
          <w:szCs w:val="24"/>
          <w:lang w:val="es-EC"/>
        </w:rPr>
        <w:t xml:space="preserve"> perspectiva</w:t>
      </w:r>
      <w:proofErr w:type="gramEnd"/>
      <w:r w:rsidRPr="001B031D">
        <w:rPr>
          <w:rFonts w:ascii="Times New Roman" w:eastAsia="Times New Roman" w:hAnsi="Times New Roman" w:cs="Times New Roman"/>
          <w:color w:val="000000" w:themeColor="text1"/>
          <w:sz w:val="24"/>
          <w:szCs w:val="24"/>
          <w:lang w:val="es-EC"/>
        </w:rPr>
        <w:t xml:space="preserve"> de la teoría de justicia social, la educación </w:t>
      </w:r>
      <w:r w:rsidRPr="001B031D">
        <w:rPr>
          <w:rFonts w:ascii="Times New Roman" w:eastAsia="Times New Roman" w:hAnsi="Times New Roman" w:cs="Times New Roman"/>
          <w:color w:val="000000" w:themeColor="text1"/>
          <w:sz w:val="24"/>
          <w:szCs w:val="24"/>
          <w:lang w:val="es-EC"/>
        </w:rPr>
        <w:lastRenderedPageBreak/>
        <w:t>inclusiva busca proporcionar igualdad de oportunidades para todos los estudiantes, independientemente de sus condiciones socioeconómicas, culturales o de habilidades (Clavijo, 2020).</w:t>
      </w:r>
    </w:p>
    <w:p w14:paraId="35F1DC1C" w14:textId="77777777" w:rsidR="009C31A4" w:rsidRPr="001B031D" w:rsidRDefault="009C31A4" w:rsidP="009C31A4">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En concordancia con la teoría del desarrollo humano, la educación inclusiva reconoce que la educación debe contribuir al desarrollo integral de cada individuo, promoviendo no solo el crecimiento académico sino también el bienestar emocional y social. Este marco teórico establece las bases conceptuales para comprender la educación inclusiva como un paradigma educativo que va más allá de la simple integración, aspirando a crear entornos educativos que reflejen la diversidad inherente a la condición humana y promuevan el respeto, la igualdad y el acceso universal al conocimiento.</w:t>
      </w:r>
    </w:p>
    <w:p w14:paraId="009C4478" w14:textId="65C1255C" w:rsidR="007B3A91" w:rsidRPr="001B031D" w:rsidRDefault="00C92906" w:rsidP="00C634F4">
      <w:pPr>
        <w:pStyle w:val="Ttulo3"/>
        <w:spacing w:line="480" w:lineRule="auto"/>
        <w:ind w:left="567"/>
        <w:rPr>
          <w:rFonts w:ascii="Times New Roman" w:eastAsia="Times New Roman" w:hAnsi="Times New Roman" w:cs="Times New Roman"/>
          <w:b/>
          <w:iCs/>
          <w:color w:val="000000"/>
          <w:lang w:val="es-EC"/>
        </w:rPr>
      </w:pPr>
      <w:bookmarkStart w:id="32" w:name="_Toc152613144"/>
      <w:r w:rsidRPr="001B031D">
        <w:rPr>
          <w:rFonts w:ascii="Times New Roman" w:eastAsia="Times New Roman" w:hAnsi="Times New Roman" w:cs="Times New Roman"/>
          <w:b/>
          <w:iCs/>
          <w:color w:val="000000"/>
          <w:lang w:val="es-EC"/>
        </w:rPr>
        <w:t xml:space="preserve">2.1.6 </w:t>
      </w:r>
      <w:r w:rsidR="007B3A91" w:rsidRPr="001B031D">
        <w:rPr>
          <w:rFonts w:ascii="Times New Roman" w:eastAsia="Times New Roman" w:hAnsi="Times New Roman" w:cs="Times New Roman"/>
          <w:b/>
          <w:iCs/>
          <w:color w:val="000000"/>
          <w:lang w:val="es-EC"/>
        </w:rPr>
        <w:t>La inclusión en el proceso educativo</w:t>
      </w:r>
      <w:bookmarkEnd w:id="32"/>
    </w:p>
    <w:p w14:paraId="018388F3" w14:textId="09CD9642" w:rsidR="007B3A91" w:rsidRPr="001B031D" w:rsidRDefault="004B5558"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L</w:t>
      </w:r>
      <w:r w:rsidR="007B3A91" w:rsidRPr="001B031D">
        <w:rPr>
          <w:rFonts w:ascii="Times New Roman" w:eastAsia="Times New Roman" w:hAnsi="Times New Roman" w:cs="Times New Roman"/>
          <w:color w:val="000000" w:themeColor="text1"/>
          <w:sz w:val="24"/>
          <w:szCs w:val="24"/>
          <w:lang w:val="es-EC"/>
        </w:rPr>
        <w:t>as</w:t>
      </w:r>
      <w:r w:rsidRPr="001B031D">
        <w:rPr>
          <w:rFonts w:ascii="Times New Roman" w:eastAsia="Times New Roman" w:hAnsi="Times New Roman" w:cs="Times New Roman"/>
          <w:color w:val="000000" w:themeColor="text1"/>
          <w:sz w:val="24"/>
          <w:szCs w:val="24"/>
          <w:lang w:val="es-EC"/>
        </w:rPr>
        <w:t xml:space="preserve"> adaptaciones curriculares, si</w:t>
      </w:r>
      <w:r w:rsidR="007B3A91" w:rsidRPr="001B031D">
        <w:rPr>
          <w:rFonts w:ascii="Times New Roman" w:eastAsia="Times New Roman" w:hAnsi="Times New Roman" w:cs="Times New Roman"/>
          <w:color w:val="000000" w:themeColor="text1"/>
          <w:sz w:val="24"/>
          <w:szCs w:val="24"/>
          <w:lang w:val="es-EC"/>
        </w:rPr>
        <w:t xml:space="preserve"> es cierto, es una excelente propuesta para el cambio en las instituciones, es una realidad </w:t>
      </w:r>
      <w:r w:rsidRPr="001B031D">
        <w:rPr>
          <w:rFonts w:ascii="Times New Roman" w:eastAsia="Times New Roman" w:hAnsi="Times New Roman" w:cs="Times New Roman"/>
          <w:color w:val="000000" w:themeColor="text1"/>
          <w:sz w:val="24"/>
          <w:szCs w:val="24"/>
          <w:lang w:val="es-EC"/>
        </w:rPr>
        <w:t>que se presenta en la mayoría de las Unidades Educativas</w:t>
      </w:r>
      <w:r w:rsidR="007B3A91" w:rsidRPr="001B031D">
        <w:rPr>
          <w:rFonts w:ascii="Times New Roman" w:eastAsia="Times New Roman" w:hAnsi="Times New Roman" w:cs="Times New Roman"/>
          <w:color w:val="000000" w:themeColor="text1"/>
          <w:sz w:val="24"/>
          <w:szCs w:val="24"/>
          <w:lang w:val="es-EC"/>
        </w:rPr>
        <w:t>, podría decirse que por desconocimiento</w:t>
      </w:r>
      <w:r w:rsidRPr="001B031D">
        <w:rPr>
          <w:rFonts w:ascii="Times New Roman" w:eastAsia="Times New Roman" w:hAnsi="Times New Roman" w:cs="Times New Roman"/>
          <w:color w:val="000000" w:themeColor="text1"/>
          <w:sz w:val="24"/>
          <w:szCs w:val="24"/>
          <w:lang w:val="es-EC"/>
        </w:rPr>
        <w:t xml:space="preserve"> no son ejecutadas</w:t>
      </w:r>
      <w:r w:rsidR="007B3A91" w:rsidRPr="001B031D">
        <w:rPr>
          <w:rFonts w:ascii="Times New Roman" w:eastAsia="Times New Roman" w:hAnsi="Times New Roman" w:cs="Times New Roman"/>
          <w:color w:val="000000" w:themeColor="text1"/>
          <w:sz w:val="24"/>
          <w:szCs w:val="24"/>
          <w:lang w:val="es-EC"/>
        </w:rPr>
        <w:t xml:space="preserve">. Aunque </w:t>
      </w:r>
      <w:r w:rsidR="0070582F" w:rsidRPr="001B031D">
        <w:rPr>
          <w:rFonts w:ascii="Times New Roman" w:eastAsia="Times New Roman" w:hAnsi="Times New Roman" w:cs="Times New Roman"/>
          <w:color w:val="000000" w:themeColor="text1"/>
          <w:sz w:val="24"/>
          <w:szCs w:val="24"/>
          <w:lang w:val="es-EC"/>
        </w:rPr>
        <w:t xml:space="preserve">exista un </w:t>
      </w:r>
      <w:r w:rsidR="007B3A91" w:rsidRPr="001B031D">
        <w:rPr>
          <w:rFonts w:ascii="Times New Roman" w:eastAsia="Times New Roman" w:hAnsi="Times New Roman" w:cs="Times New Roman"/>
          <w:color w:val="000000" w:themeColor="text1"/>
          <w:sz w:val="24"/>
          <w:szCs w:val="24"/>
          <w:lang w:val="es-EC"/>
        </w:rPr>
        <w:t>seguimiento</w:t>
      </w:r>
      <w:r w:rsidR="0070582F" w:rsidRPr="001B031D">
        <w:rPr>
          <w:rFonts w:ascii="Times New Roman" w:eastAsia="Times New Roman" w:hAnsi="Times New Roman" w:cs="Times New Roman"/>
          <w:color w:val="000000" w:themeColor="text1"/>
          <w:sz w:val="24"/>
          <w:szCs w:val="24"/>
          <w:lang w:val="es-EC"/>
        </w:rPr>
        <w:t xml:space="preserve"> de manera directa</w:t>
      </w:r>
      <w:r w:rsidR="007B3A91" w:rsidRPr="001B031D">
        <w:rPr>
          <w:rFonts w:ascii="Times New Roman" w:eastAsia="Times New Roman" w:hAnsi="Times New Roman" w:cs="Times New Roman"/>
          <w:color w:val="000000" w:themeColor="text1"/>
          <w:sz w:val="24"/>
          <w:szCs w:val="24"/>
          <w:lang w:val="es-EC"/>
        </w:rPr>
        <w:t xml:space="preserve"> a la educación inclusiva y a las adaptaciones curriculares, </w:t>
      </w:r>
      <w:r w:rsidR="0070582F" w:rsidRPr="001B031D">
        <w:rPr>
          <w:rFonts w:ascii="Times New Roman" w:eastAsia="Times New Roman" w:hAnsi="Times New Roman" w:cs="Times New Roman"/>
          <w:color w:val="000000" w:themeColor="text1"/>
          <w:sz w:val="24"/>
          <w:szCs w:val="24"/>
          <w:lang w:val="es-EC"/>
        </w:rPr>
        <w:t xml:space="preserve">cabe indicar que </w:t>
      </w:r>
      <w:r w:rsidR="007B3A91" w:rsidRPr="001B031D">
        <w:rPr>
          <w:rFonts w:ascii="Times New Roman" w:eastAsia="Times New Roman" w:hAnsi="Times New Roman" w:cs="Times New Roman"/>
          <w:color w:val="000000" w:themeColor="text1"/>
          <w:sz w:val="24"/>
          <w:szCs w:val="24"/>
          <w:lang w:val="es-EC"/>
        </w:rPr>
        <w:t xml:space="preserve">se encuentra con frecuencia estudiantes en las aulas que presentan </w:t>
      </w:r>
      <w:r w:rsidR="0070582F" w:rsidRPr="001B031D">
        <w:rPr>
          <w:rFonts w:ascii="Times New Roman" w:eastAsia="Times New Roman" w:hAnsi="Times New Roman" w:cs="Times New Roman"/>
          <w:color w:val="000000" w:themeColor="text1"/>
          <w:sz w:val="24"/>
          <w:szCs w:val="24"/>
          <w:lang w:val="es-EC"/>
        </w:rPr>
        <w:t xml:space="preserve">problemas y </w:t>
      </w:r>
      <w:r w:rsidR="007B3A91" w:rsidRPr="001B031D">
        <w:rPr>
          <w:rFonts w:ascii="Times New Roman" w:eastAsia="Times New Roman" w:hAnsi="Times New Roman" w:cs="Times New Roman"/>
          <w:color w:val="000000" w:themeColor="text1"/>
          <w:sz w:val="24"/>
          <w:szCs w:val="24"/>
          <w:lang w:val="es-EC"/>
        </w:rPr>
        <w:t>dificultades de</w:t>
      </w:r>
      <w:r w:rsidR="0070582F" w:rsidRPr="001B031D">
        <w:rPr>
          <w:rFonts w:ascii="Times New Roman" w:eastAsia="Times New Roman" w:hAnsi="Times New Roman" w:cs="Times New Roman"/>
          <w:color w:val="000000" w:themeColor="text1"/>
          <w:sz w:val="24"/>
          <w:szCs w:val="24"/>
          <w:lang w:val="es-EC"/>
        </w:rPr>
        <w:t>l</w:t>
      </w:r>
      <w:r w:rsidR="007B3A91" w:rsidRPr="001B031D">
        <w:rPr>
          <w:rFonts w:ascii="Times New Roman" w:eastAsia="Times New Roman" w:hAnsi="Times New Roman" w:cs="Times New Roman"/>
          <w:color w:val="000000" w:themeColor="text1"/>
          <w:sz w:val="24"/>
          <w:szCs w:val="24"/>
          <w:lang w:val="es-EC"/>
        </w:rPr>
        <w:t xml:space="preserve"> aprendizaje,</w:t>
      </w:r>
      <w:r w:rsidR="00B11DDC" w:rsidRPr="001B031D">
        <w:rPr>
          <w:rFonts w:ascii="Times New Roman" w:eastAsia="Times New Roman" w:hAnsi="Times New Roman" w:cs="Times New Roman"/>
          <w:color w:val="000000" w:themeColor="text1"/>
          <w:sz w:val="24"/>
          <w:szCs w:val="24"/>
          <w:lang w:val="es-EC"/>
        </w:rPr>
        <w:t xml:space="preserve"> de manera</w:t>
      </w:r>
      <w:r w:rsidRPr="001B031D">
        <w:rPr>
          <w:rFonts w:ascii="Times New Roman" w:eastAsia="Times New Roman" w:hAnsi="Times New Roman" w:cs="Times New Roman"/>
          <w:color w:val="000000" w:themeColor="text1"/>
          <w:sz w:val="24"/>
          <w:szCs w:val="24"/>
          <w:lang w:val="es-EC"/>
        </w:rPr>
        <w:t xml:space="preserve"> que no logran desarrollar su habilidad</w:t>
      </w:r>
      <w:r w:rsidR="007B3A91" w:rsidRPr="001B031D">
        <w:rPr>
          <w:rFonts w:ascii="Times New Roman" w:eastAsia="Times New Roman" w:hAnsi="Times New Roman" w:cs="Times New Roman"/>
          <w:color w:val="000000" w:themeColor="text1"/>
          <w:sz w:val="24"/>
          <w:szCs w:val="24"/>
          <w:lang w:val="es-EC"/>
        </w:rPr>
        <w:t xml:space="preserve"> par</w:t>
      </w:r>
      <w:r w:rsidR="007C16C8" w:rsidRPr="001B031D">
        <w:rPr>
          <w:rFonts w:ascii="Times New Roman" w:eastAsia="Times New Roman" w:hAnsi="Times New Roman" w:cs="Times New Roman"/>
          <w:color w:val="000000" w:themeColor="text1"/>
          <w:sz w:val="24"/>
          <w:szCs w:val="24"/>
          <w:lang w:val="es-EC"/>
        </w:rPr>
        <w:t>a la vida académica y cotidiana</w:t>
      </w:r>
      <w:r w:rsidR="007B3A91" w:rsidRPr="001B031D">
        <w:rPr>
          <w:rFonts w:ascii="Times New Roman" w:eastAsia="Times New Roman" w:hAnsi="Times New Roman" w:cs="Times New Roman"/>
          <w:color w:val="000000" w:themeColor="text1"/>
          <w:sz w:val="24"/>
          <w:szCs w:val="24"/>
          <w:lang w:val="es-EC"/>
        </w:rPr>
        <w:t xml:space="preserve"> (Porras &amp; Rodríguez, 2020)</w:t>
      </w:r>
      <w:r w:rsidR="008D4DEC" w:rsidRPr="001B031D">
        <w:rPr>
          <w:rFonts w:ascii="Times New Roman" w:eastAsia="Times New Roman" w:hAnsi="Times New Roman" w:cs="Times New Roman"/>
          <w:color w:val="000000" w:themeColor="text1"/>
          <w:sz w:val="24"/>
          <w:szCs w:val="24"/>
          <w:lang w:val="es-EC"/>
        </w:rPr>
        <w:t>.</w:t>
      </w:r>
    </w:p>
    <w:p w14:paraId="2E29872E" w14:textId="0BBF3354" w:rsidR="007B3A91" w:rsidRPr="001B031D" w:rsidRDefault="00516724" w:rsidP="00754D4C">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Las responsabilidades</w:t>
      </w:r>
      <w:r w:rsidR="00B11DDC" w:rsidRPr="001B031D">
        <w:rPr>
          <w:rFonts w:ascii="Times New Roman" w:eastAsia="Times New Roman" w:hAnsi="Times New Roman" w:cs="Times New Roman"/>
          <w:color w:val="000000" w:themeColor="text1"/>
          <w:sz w:val="24"/>
          <w:szCs w:val="24"/>
          <w:lang w:val="es-EC"/>
        </w:rPr>
        <w:t xml:space="preserve"> que se presentan en la enseñanza aprendizaje en el ámbito educativo, basada a la inclusión hacia estudiantes con necesidades </w:t>
      </w:r>
      <w:r w:rsidR="00407E25" w:rsidRPr="001B031D">
        <w:rPr>
          <w:rFonts w:ascii="Times New Roman" w:eastAsia="Times New Roman" w:hAnsi="Times New Roman" w:cs="Times New Roman"/>
          <w:color w:val="000000" w:themeColor="text1"/>
          <w:sz w:val="24"/>
          <w:szCs w:val="24"/>
          <w:lang w:val="es-EC"/>
        </w:rPr>
        <w:t>específicas</w:t>
      </w:r>
      <w:r w:rsidR="00B11DDC" w:rsidRPr="001B031D">
        <w:rPr>
          <w:rFonts w:ascii="Times New Roman" w:eastAsia="Times New Roman" w:hAnsi="Times New Roman" w:cs="Times New Roman"/>
          <w:color w:val="000000" w:themeColor="text1"/>
          <w:sz w:val="24"/>
          <w:szCs w:val="24"/>
          <w:lang w:val="es-EC"/>
        </w:rPr>
        <w:t>, permite obtener oportunidad para el desarrollo y una participación</w:t>
      </w:r>
      <w:r w:rsidRPr="001B031D">
        <w:rPr>
          <w:rFonts w:ascii="Times New Roman" w:eastAsia="Times New Roman" w:hAnsi="Times New Roman" w:cs="Times New Roman"/>
          <w:color w:val="000000" w:themeColor="text1"/>
          <w:sz w:val="24"/>
          <w:szCs w:val="24"/>
          <w:lang w:val="es-EC"/>
        </w:rPr>
        <w:t xml:space="preserve"> en conjunto </w:t>
      </w:r>
      <w:r w:rsidR="002666DE" w:rsidRPr="001B031D">
        <w:rPr>
          <w:rFonts w:ascii="Times New Roman" w:eastAsia="Times New Roman" w:hAnsi="Times New Roman" w:cs="Times New Roman"/>
          <w:color w:val="000000" w:themeColor="text1"/>
          <w:sz w:val="24"/>
          <w:szCs w:val="24"/>
          <w:lang w:val="es-EC"/>
        </w:rPr>
        <w:t>con l</w:t>
      </w:r>
      <w:r w:rsidRPr="001B031D">
        <w:rPr>
          <w:rFonts w:ascii="Times New Roman" w:eastAsia="Times New Roman" w:hAnsi="Times New Roman" w:cs="Times New Roman"/>
          <w:color w:val="000000" w:themeColor="text1"/>
          <w:sz w:val="24"/>
          <w:szCs w:val="24"/>
          <w:lang w:val="es-EC"/>
        </w:rPr>
        <w:t xml:space="preserve">a utilización de los métodos de enseñanza </w:t>
      </w:r>
      <w:r w:rsidR="005B24CD" w:rsidRPr="001B031D">
        <w:rPr>
          <w:rFonts w:ascii="Times New Roman" w:eastAsia="Times New Roman" w:hAnsi="Times New Roman" w:cs="Times New Roman"/>
          <w:color w:val="000000" w:themeColor="text1"/>
          <w:sz w:val="24"/>
          <w:szCs w:val="24"/>
          <w:lang w:val="es-EC"/>
        </w:rPr>
        <w:t xml:space="preserve">y </w:t>
      </w:r>
      <w:r w:rsidRPr="001B031D">
        <w:rPr>
          <w:rFonts w:ascii="Times New Roman" w:eastAsia="Times New Roman" w:hAnsi="Times New Roman" w:cs="Times New Roman"/>
          <w:color w:val="000000" w:themeColor="text1"/>
          <w:sz w:val="24"/>
          <w:szCs w:val="24"/>
          <w:lang w:val="es-EC"/>
        </w:rPr>
        <w:t>componentes de diversidad, estableciendo valores a las relaciones internas y externas en conjunto al desarrollo y aplicación de los métodos de</w:t>
      </w:r>
      <w:r w:rsidR="007C16C8" w:rsidRPr="001B031D">
        <w:rPr>
          <w:rFonts w:ascii="Times New Roman" w:eastAsia="Times New Roman" w:hAnsi="Times New Roman" w:cs="Times New Roman"/>
          <w:color w:val="000000" w:themeColor="text1"/>
          <w:sz w:val="24"/>
          <w:szCs w:val="24"/>
          <w:lang w:val="es-EC"/>
        </w:rPr>
        <w:t xml:space="preserve"> enseñanza educativa de calidad </w:t>
      </w:r>
      <w:r w:rsidR="007B3A91" w:rsidRPr="001B031D">
        <w:rPr>
          <w:rFonts w:ascii="Times New Roman" w:eastAsia="Times New Roman" w:hAnsi="Times New Roman" w:cs="Times New Roman"/>
          <w:color w:val="000000" w:themeColor="text1"/>
          <w:sz w:val="24"/>
          <w:szCs w:val="24"/>
          <w:lang w:val="es-EC"/>
        </w:rPr>
        <w:t>(Clavijo &amp; Bautista, 2020).</w:t>
      </w:r>
    </w:p>
    <w:p w14:paraId="239265D1" w14:textId="3DC33801" w:rsidR="00F80D2E" w:rsidRPr="001B031D" w:rsidRDefault="00C92906" w:rsidP="00C634F4">
      <w:pPr>
        <w:pStyle w:val="Ttulo3"/>
        <w:spacing w:line="480" w:lineRule="auto"/>
        <w:ind w:left="567"/>
        <w:rPr>
          <w:rFonts w:ascii="Times New Roman" w:eastAsia="Times New Roman" w:hAnsi="Times New Roman" w:cs="Times New Roman"/>
          <w:b/>
          <w:iCs/>
          <w:color w:val="000000" w:themeColor="text1"/>
          <w:lang w:val="es-EC"/>
        </w:rPr>
      </w:pPr>
      <w:bookmarkStart w:id="33" w:name="_Toc152613145"/>
      <w:r w:rsidRPr="001B031D">
        <w:rPr>
          <w:rFonts w:ascii="Times New Roman" w:eastAsia="Times New Roman" w:hAnsi="Times New Roman" w:cs="Times New Roman"/>
          <w:b/>
          <w:iCs/>
          <w:color w:val="000000" w:themeColor="text1"/>
          <w:lang w:val="es-EC"/>
        </w:rPr>
        <w:lastRenderedPageBreak/>
        <w:t xml:space="preserve">2.1.7 </w:t>
      </w:r>
      <w:r w:rsidR="007B3A91" w:rsidRPr="001B031D">
        <w:rPr>
          <w:rFonts w:ascii="Times New Roman" w:eastAsia="Times New Roman" w:hAnsi="Times New Roman" w:cs="Times New Roman"/>
          <w:b/>
          <w:iCs/>
          <w:color w:val="000000" w:themeColor="text1"/>
          <w:lang w:val="es-EC"/>
        </w:rPr>
        <w:t>Proceso Aprendizaje</w:t>
      </w:r>
      <w:bookmarkEnd w:id="33"/>
    </w:p>
    <w:p w14:paraId="78C875CC" w14:textId="62FBE02E"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La comunicación hace referencia al desarrollo del proceso de aprendizaje, al permitir una comprensión direccionada, al incremento de nuevos conocimiento</w:t>
      </w:r>
      <w:r w:rsidR="002666DE" w:rsidRPr="001B031D">
        <w:rPr>
          <w:rFonts w:ascii="Times New Roman" w:eastAsia="Times New Roman" w:hAnsi="Times New Roman" w:cs="Times New Roman"/>
          <w:color w:val="000000" w:themeColor="text1"/>
          <w:sz w:val="24"/>
          <w:szCs w:val="24"/>
          <w:lang w:val="es-EC"/>
        </w:rPr>
        <w:t>s</w:t>
      </w:r>
      <w:r w:rsidRPr="001B031D">
        <w:rPr>
          <w:rFonts w:ascii="Times New Roman" w:eastAsia="Times New Roman" w:hAnsi="Times New Roman" w:cs="Times New Roman"/>
          <w:color w:val="000000" w:themeColor="text1"/>
          <w:sz w:val="24"/>
          <w:szCs w:val="24"/>
          <w:lang w:val="es-EC"/>
        </w:rPr>
        <w:t xml:space="preserve"> y habilidades del </w:t>
      </w:r>
      <w:r w:rsidR="00D91A92">
        <w:rPr>
          <w:rFonts w:ascii="Times New Roman" w:eastAsia="Times New Roman" w:hAnsi="Times New Roman" w:cs="Times New Roman"/>
          <w:color w:val="000000" w:themeColor="text1"/>
          <w:sz w:val="24"/>
          <w:szCs w:val="24"/>
          <w:lang w:val="es-EC"/>
        </w:rPr>
        <w:t>e</w:t>
      </w:r>
      <w:r w:rsidRPr="001B031D">
        <w:rPr>
          <w:rFonts w:ascii="Times New Roman" w:eastAsia="Times New Roman" w:hAnsi="Times New Roman" w:cs="Times New Roman"/>
          <w:color w:val="000000" w:themeColor="text1"/>
          <w:sz w:val="24"/>
          <w:szCs w:val="24"/>
          <w:lang w:val="es-EC"/>
        </w:rPr>
        <w:t>ntorno social y cultural de la comunidad, y al haber implementado una serie de experiencias previas (Peiró, 2020).</w:t>
      </w:r>
    </w:p>
    <w:p w14:paraId="3D5C0A52" w14:textId="7264B21E"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b/>
          <w:i/>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Considerando que la enseñanza-aprendizaje dentro del </w:t>
      </w:r>
      <w:r w:rsidR="002666DE" w:rsidRPr="001B031D">
        <w:rPr>
          <w:rFonts w:ascii="Times New Roman" w:eastAsia="Times New Roman" w:hAnsi="Times New Roman" w:cs="Times New Roman"/>
          <w:color w:val="000000" w:themeColor="text1"/>
          <w:sz w:val="24"/>
          <w:szCs w:val="24"/>
          <w:lang w:val="es-EC"/>
        </w:rPr>
        <w:t>entorno</w:t>
      </w:r>
      <w:r w:rsidRPr="001B031D">
        <w:rPr>
          <w:rFonts w:ascii="Times New Roman" w:eastAsia="Times New Roman" w:hAnsi="Times New Roman" w:cs="Times New Roman"/>
          <w:color w:val="000000" w:themeColor="text1"/>
          <w:sz w:val="24"/>
          <w:szCs w:val="24"/>
          <w:lang w:val="es-EC"/>
        </w:rPr>
        <w:t xml:space="preserve"> educativo constituye procesos de manera compleja y sistemática que interactúa en las conductas de los estudiantes (Yánez, 2016).</w:t>
      </w:r>
    </w:p>
    <w:p w14:paraId="0F04C555" w14:textId="4C71AD11"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Es por ello que al tener en cuenta que la base del aprendizaje está </w:t>
      </w:r>
      <w:proofErr w:type="gramStart"/>
      <w:r w:rsidRPr="001B031D">
        <w:rPr>
          <w:rFonts w:ascii="Times New Roman" w:eastAsia="Times New Roman" w:hAnsi="Times New Roman" w:cs="Times New Roman"/>
          <w:color w:val="000000" w:themeColor="text1"/>
          <w:sz w:val="24"/>
          <w:szCs w:val="24"/>
          <w:lang w:val="es-EC"/>
        </w:rPr>
        <w:t>constituido</w:t>
      </w:r>
      <w:proofErr w:type="gramEnd"/>
      <w:r w:rsidRPr="001B031D">
        <w:rPr>
          <w:rFonts w:ascii="Times New Roman" w:eastAsia="Times New Roman" w:hAnsi="Times New Roman" w:cs="Times New Roman"/>
          <w:color w:val="000000" w:themeColor="text1"/>
          <w:sz w:val="24"/>
          <w:szCs w:val="24"/>
          <w:lang w:val="es-EC"/>
        </w:rPr>
        <w:t xml:space="preserve"> por la planificación docente mediante la implementación de estrategias didácticas, que son direccionadas y dirigidas hacia el mismo contexto, al ser diferenciadas y estructuradas por una comunicación directa hacia el logro de todos los objetivos planteados mediante una construcción significativa de habilidades y competencias de los estudiantes (Castro &amp; Morales, 2015).</w:t>
      </w:r>
    </w:p>
    <w:p w14:paraId="632F597A" w14:textId="05484254" w:rsidR="007B3A91" w:rsidRPr="001B031D" w:rsidRDefault="00C92906" w:rsidP="00C634F4">
      <w:pPr>
        <w:pStyle w:val="Ttulo3"/>
        <w:spacing w:line="480" w:lineRule="auto"/>
        <w:ind w:left="567"/>
        <w:rPr>
          <w:rFonts w:ascii="Times New Roman" w:eastAsia="Times New Roman" w:hAnsi="Times New Roman" w:cs="Times New Roman"/>
          <w:bCs/>
          <w:iCs/>
          <w:color w:val="000000" w:themeColor="text1"/>
          <w:lang w:val="es-EC"/>
        </w:rPr>
      </w:pPr>
      <w:bookmarkStart w:id="34" w:name="_Toc152613146"/>
      <w:r w:rsidRPr="001B031D">
        <w:rPr>
          <w:rFonts w:ascii="Times New Roman" w:eastAsia="Times New Roman" w:hAnsi="Times New Roman" w:cs="Times New Roman"/>
          <w:b/>
          <w:iCs/>
          <w:color w:val="000000" w:themeColor="text1"/>
          <w:lang w:val="es-EC"/>
        </w:rPr>
        <w:t xml:space="preserve">2.1.7.1 </w:t>
      </w:r>
      <w:r w:rsidR="007B3A91" w:rsidRPr="001B031D">
        <w:rPr>
          <w:rFonts w:ascii="Times New Roman" w:eastAsia="Times New Roman" w:hAnsi="Times New Roman" w:cs="Times New Roman"/>
          <w:b/>
          <w:iCs/>
          <w:color w:val="000000" w:themeColor="text1"/>
          <w:lang w:val="es-EC"/>
        </w:rPr>
        <w:t>Interacción en el proceso de aprendizaje</w:t>
      </w:r>
      <w:bookmarkEnd w:id="34"/>
    </w:p>
    <w:p w14:paraId="1F4D3A3A" w14:textId="77777777"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Los aspectos de interacción mediante una enseñanza direccionada a la participación de los estudiantes con mecanismos de ayuda, actuación y control a todos los componentes educativos designados por los docentes, permitiendo una integración directa a los mecanismos de búsqueda de información que son constituidos y relacionados por la obtención del internet, de esta manera se logra una mejora en el aprendizaje educativo.</w:t>
      </w:r>
    </w:p>
    <w:p w14:paraId="7D68B857" w14:textId="50ADD8C5"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En función a lo plateado se pudo comprobar que existen en las unidades educativas alumnos con diversas NEE, evaluadas y direccionadas por la prescripción médica de manera ética y legal, como la dislexia, discalculia, disgrafía, dificultad en el aprendizaje, movilidad humana, inatención, hiperactividad y disortografía, considerando </w:t>
      </w:r>
      <w:r w:rsidRPr="001B031D">
        <w:rPr>
          <w:rFonts w:ascii="Times New Roman" w:eastAsia="Times New Roman" w:hAnsi="Times New Roman" w:cs="Times New Roman"/>
          <w:color w:val="000000" w:themeColor="text1"/>
          <w:sz w:val="24"/>
          <w:szCs w:val="24"/>
          <w:lang w:val="es-EC"/>
        </w:rPr>
        <w:lastRenderedPageBreak/>
        <w:t>que en los procesos educativos existe un déficit en el currículo, niveles o títulos educativos que son constituidos, direccionados, aprobados y aplicados para una enseñanza de calidad a todos los alumnos con NEE, en pocas palabras los docentes mantienen un desconocimiento de estas necesidades, no obstante desconocen las actividades, mecanismos, actuaciones y estrategias a aplicar en las aulas (Guevara, 2019).</w:t>
      </w:r>
    </w:p>
    <w:p w14:paraId="3574E674" w14:textId="40093EA4"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Dicho brevemente que el trabajo de grado benefició de manera directa a los/as estudiantes con necesidades educativas asociadas a una discapacidad, igualmente a los docentes que enseñan, comparten e interactúan sus conocimientos a todos los estudiantes, cabe señalar que se logró conocer su direccionamiento, adaptaciones curriculares y limitaciones internas, que son realizadas para un buen desenvolvimiento e interacción intelectual, social y cultural en el aula educativa, en concreto con planificaciones y guías de apoyo didáctico en estudiantes.</w:t>
      </w:r>
    </w:p>
    <w:p w14:paraId="406D4D26" w14:textId="2C4ABD52" w:rsidR="007B3A91" w:rsidRPr="001B031D" w:rsidRDefault="000A78BD" w:rsidP="00EE466D">
      <w:pPr>
        <w:pStyle w:val="Ttulo3"/>
        <w:spacing w:line="480" w:lineRule="auto"/>
        <w:ind w:left="567"/>
        <w:rPr>
          <w:rFonts w:ascii="Times New Roman" w:eastAsia="Times New Roman" w:hAnsi="Times New Roman" w:cs="Times New Roman"/>
          <w:b/>
          <w:iCs/>
          <w:color w:val="000000" w:themeColor="text1"/>
          <w:lang w:val="es-EC"/>
        </w:rPr>
      </w:pPr>
      <w:bookmarkStart w:id="35" w:name="_Toc152613147"/>
      <w:r w:rsidRPr="001B031D">
        <w:rPr>
          <w:rFonts w:ascii="Times New Roman" w:eastAsia="Times New Roman" w:hAnsi="Times New Roman" w:cs="Times New Roman"/>
          <w:b/>
          <w:iCs/>
          <w:color w:val="000000" w:themeColor="text1"/>
          <w:lang w:val="es-EC"/>
        </w:rPr>
        <w:t xml:space="preserve">2.1.7.2 </w:t>
      </w:r>
      <w:r w:rsidR="007B3A91" w:rsidRPr="001B031D">
        <w:rPr>
          <w:rFonts w:ascii="Times New Roman" w:eastAsia="Times New Roman" w:hAnsi="Times New Roman" w:cs="Times New Roman"/>
          <w:b/>
          <w:iCs/>
          <w:color w:val="000000" w:themeColor="text1"/>
          <w:lang w:val="es-EC"/>
        </w:rPr>
        <w:t>Medición del proceso de aprendizaje</w:t>
      </w:r>
      <w:bookmarkEnd w:id="35"/>
    </w:p>
    <w:p w14:paraId="4C6933F6" w14:textId="666A8A93"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La medición del aprendizaje son herramientas y procesos continuos mediante la observación y medición, estableciendo resultados que son medibles, utilizados y evaluados por los profesionales educativos, logrando comprobar las informaciones de manera veraz y fidedigna de los estudiantes dentro de su </w:t>
      </w:r>
      <w:r w:rsidR="00D91A92">
        <w:rPr>
          <w:rFonts w:ascii="Times New Roman" w:eastAsia="Times New Roman" w:hAnsi="Times New Roman" w:cs="Times New Roman"/>
          <w:color w:val="000000" w:themeColor="text1"/>
          <w:sz w:val="24"/>
          <w:szCs w:val="24"/>
          <w:lang w:val="es-EC"/>
        </w:rPr>
        <w:t>e</w:t>
      </w:r>
      <w:r w:rsidRPr="001B031D">
        <w:rPr>
          <w:rFonts w:ascii="Times New Roman" w:eastAsia="Times New Roman" w:hAnsi="Times New Roman" w:cs="Times New Roman"/>
          <w:color w:val="000000" w:themeColor="text1"/>
          <w:sz w:val="24"/>
          <w:szCs w:val="24"/>
          <w:lang w:val="es-EC"/>
        </w:rPr>
        <w:t>ntorno social, escolar y familiar. De esta manera puede determinarse en los modelos educativos la contribución al diagnóstico de la discapacidad, trastorno o dificultades que se presentan en las aulas educativas (Encalada, 2019).</w:t>
      </w:r>
    </w:p>
    <w:p w14:paraId="7AFB4CF7" w14:textId="6B9A4906"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En los procesos designados de manera constitutiva y evaluativa por el Laboratorio latinoamericano de evaluación de</w:t>
      </w:r>
      <w:r w:rsidR="00E7799D" w:rsidRPr="001B031D">
        <w:rPr>
          <w:rFonts w:ascii="Times New Roman" w:eastAsia="Times New Roman" w:hAnsi="Times New Roman" w:cs="Times New Roman"/>
          <w:color w:val="000000" w:themeColor="text1"/>
          <w:sz w:val="24"/>
          <w:szCs w:val="24"/>
          <w:lang w:val="es-EC"/>
        </w:rPr>
        <w:t xml:space="preserve"> </w:t>
      </w:r>
      <w:r w:rsidRPr="001B031D">
        <w:rPr>
          <w:rFonts w:ascii="Times New Roman" w:eastAsia="Times New Roman" w:hAnsi="Times New Roman" w:cs="Times New Roman"/>
          <w:color w:val="000000" w:themeColor="text1"/>
          <w:sz w:val="24"/>
          <w:szCs w:val="24"/>
          <w:lang w:val="es-EC"/>
        </w:rPr>
        <w:t xml:space="preserve">calidad educativa [LLECE], permite una medición de logros direccionados y evaluados en las unidades educativas, </w:t>
      </w:r>
      <w:r w:rsidR="000F0A0B" w:rsidRPr="001B031D">
        <w:rPr>
          <w:rFonts w:ascii="Times New Roman" w:eastAsia="Times New Roman" w:hAnsi="Times New Roman" w:cs="Times New Roman"/>
          <w:color w:val="000000" w:themeColor="text1"/>
          <w:sz w:val="24"/>
          <w:szCs w:val="24"/>
          <w:lang w:val="es-EC"/>
        </w:rPr>
        <w:t xml:space="preserve">sin </w:t>
      </w:r>
      <w:r w:rsidR="00E7799D" w:rsidRPr="001B031D">
        <w:rPr>
          <w:rFonts w:ascii="Times New Roman" w:eastAsia="Times New Roman" w:hAnsi="Times New Roman" w:cs="Times New Roman"/>
          <w:color w:val="000000" w:themeColor="text1"/>
          <w:sz w:val="24"/>
          <w:szCs w:val="24"/>
          <w:lang w:val="es-EC"/>
        </w:rPr>
        <w:t>embargo,</w:t>
      </w:r>
      <w:r w:rsidR="000F0A0B" w:rsidRPr="001B031D">
        <w:rPr>
          <w:rFonts w:ascii="Times New Roman" w:eastAsia="Times New Roman" w:hAnsi="Times New Roman" w:cs="Times New Roman"/>
          <w:color w:val="000000" w:themeColor="text1"/>
          <w:sz w:val="24"/>
          <w:szCs w:val="24"/>
          <w:lang w:val="es-EC"/>
        </w:rPr>
        <w:t xml:space="preserve"> </w:t>
      </w:r>
      <w:r w:rsidRPr="001B031D">
        <w:rPr>
          <w:rFonts w:ascii="Times New Roman" w:eastAsia="Times New Roman" w:hAnsi="Times New Roman" w:cs="Times New Roman"/>
          <w:color w:val="000000" w:themeColor="text1"/>
          <w:sz w:val="24"/>
          <w:szCs w:val="24"/>
          <w:lang w:val="es-EC"/>
        </w:rPr>
        <w:t>no se evidencia</w:t>
      </w:r>
      <w:r w:rsidR="00750CCC" w:rsidRPr="001B031D">
        <w:rPr>
          <w:rFonts w:ascii="Times New Roman" w:eastAsia="Times New Roman" w:hAnsi="Times New Roman" w:cs="Times New Roman"/>
          <w:color w:val="000000" w:themeColor="text1"/>
          <w:sz w:val="24"/>
          <w:szCs w:val="24"/>
          <w:lang w:val="es-EC"/>
        </w:rPr>
        <w:t>n</w:t>
      </w:r>
      <w:r w:rsidRPr="001B031D">
        <w:rPr>
          <w:rFonts w:ascii="Times New Roman" w:eastAsia="Times New Roman" w:hAnsi="Times New Roman" w:cs="Times New Roman"/>
          <w:color w:val="000000" w:themeColor="text1"/>
          <w:sz w:val="24"/>
          <w:szCs w:val="24"/>
          <w:lang w:val="es-EC"/>
        </w:rPr>
        <w:t xml:space="preserve"> </w:t>
      </w:r>
      <w:r w:rsidR="000F0A0B" w:rsidRPr="001B031D">
        <w:rPr>
          <w:rFonts w:ascii="Times New Roman" w:eastAsia="Times New Roman" w:hAnsi="Times New Roman" w:cs="Times New Roman"/>
          <w:color w:val="000000" w:themeColor="text1"/>
          <w:sz w:val="24"/>
          <w:szCs w:val="24"/>
          <w:lang w:val="es-EC"/>
        </w:rPr>
        <w:t>pruebas</w:t>
      </w:r>
      <w:r w:rsidRPr="001B031D">
        <w:rPr>
          <w:rFonts w:ascii="Times New Roman" w:eastAsia="Times New Roman" w:hAnsi="Times New Roman" w:cs="Times New Roman"/>
          <w:color w:val="000000" w:themeColor="text1"/>
          <w:sz w:val="24"/>
          <w:szCs w:val="24"/>
          <w:lang w:val="es-EC"/>
        </w:rPr>
        <w:t xml:space="preserve"> concretas que sean direccionadas para establecer los rendimientos académicos de los estudiantes con NEE. </w:t>
      </w:r>
    </w:p>
    <w:p w14:paraId="15C48F74" w14:textId="1B022BA6" w:rsidR="00754D4C" w:rsidRPr="001B031D" w:rsidRDefault="00754D4C" w:rsidP="00754D4C">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lastRenderedPageBreak/>
        <w:t>Los rasgos evaluables y los resultados de las Pruebas estandarizadas a nivel internacional [PISA] Ecuador, contienen las mismas características debido a que son consolidadas y diversificadas a todos los componentes evaluados y estandarizados, donde los niveles de logro del aprendizaje, mantienen una vinculación, responsabilidades sociales, culturales y un desarrollo a las habilidades que se encuentran por el inferior de la puntuación a nivel latinoamericano, con sus distinciones y particularidades en la lectura, matemática y ciencias, siendo así; que el rendimiento y los niveles académicos no cumple</w:t>
      </w:r>
      <w:r w:rsidR="00750CCC" w:rsidRPr="001B031D">
        <w:rPr>
          <w:rFonts w:ascii="Times New Roman" w:eastAsia="Times New Roman" w:hAnsi="Times New Roman" w:cs="Times New Roman"/>
          <w:color w:val="000000" w:themeColor="text1"/>
          <w:sz w:val="24"/>
          <w:szCs w:val="24"/>
          <w:lang w:val="es-EC"/>
        </w:rPr>
        <w:t>n</w:t>
      </w:r>
      <w:r w:rsidRPr="001B031D">
        <w:rPr>
          <w:rFonts w:ascii="Times New Roman" w:eastAsia="Times New Roman" w:hAnsi="Times New Roman" w:cs="Times New Roman"/>
          <w:color w:val="000000" w:themeColor="text1"/>
          <w:sz w:val="24"/>
          <w:szCs w:val="24"/>
          <w:lang w:val="es-EC"/>
        </w:rPr>
        <w:t xml:space="preserve"> con los estándares educativos internacionales.</w:t>
      </w:r>
    </w:p>
    <w:p w14:paraId="0A1AA144" w14:textId="4A4DC822" w:rsidR="007B3A91" w:rsidRPr="001B031D" w:rsidRDefault="000A78BD" w:rsidP="00EE466D">
      <w:pPr>
        <w:pStyle w:val="Ttulo3"/>
        <w:spacing w:line="480" w:lineRule="auto"/>
        <w:ind w:left="567"/>
        <w:rPr>
          <w:rFonts w:ascii="Times New Roman" w:eastAsia="Times New Roman" w:hAnsi="Times New Roman" w:cs="Times New Roman"/>
          <w:b/>
          <w:iCs/>
          <w:color w:val="000000"/>
          <w:lang w:val="es-EC"/>
        </w:rPr>
      </w:pPr>
      <w:bookmarkStart w:id="36" w:name="_Toc152613148"/>
      <w:r w:rsidRPr="001B031D">
        <w:rPr>
          <w:rFonts w:ascii="Times New Roman" w:eastAsia="Times New Roman" w:hAnsi="Times New Roman" w:cs="Times New Roman"/>
          <w:b/>
          <w:iCs/>
          <w:color w:val="000000"/>
          <w:lang w:val="es-EC"/>
        </w:rPr>
        <w:t xml:space="preserve">2.1.8 </w:t>
      </w:r>
      <w:r w:rsidR="007B3A91" w:rsidRPr="001B031D">
        <w:rPr>
          <w:rFonts w:ascii="Times New Roman" w:eastAsia="Times New Roman" w:hAnsi="Times New Roman" w:cs="Times New Roman"/>
          <w:b/>
          <w:iCs/>
          <w:color w:val="000000"/>
          <w:lang w:val="es-EC"/>
        </w:rPr>
        <w:t>Aprendizaje significativo</w:t>
      </w:r>
      <w:bookmarkEnd w:id="36"/>
    </w:p>
    <w:p w14:paraId="125E8367" w14:textId="3D5150E7" w:rsidR="00FF1815" w:rsidRPr="001B031D" w:rsidRDefault="00FF1815" w:rsidP="00DA20C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La enseñanza mantiene factores de entendimiento y adaptaciones que conlleva</w:t>
      </w:r>
      <w:r w:rsidR="00750CCC" w:rsidRPr="001B031D">
        <w:rPr>
          <w:rFonts w:ascii="Times New Roman" w:eastAsia="Times New Roman" w:hAnsi="Times New Roman" w:cs="Times New Roman"/>
          <w:color w:val="000000" w:themeColor="text1"/>
          <w:sz w:val="24"/>
          <w:szCs w:val="24"/>
          <w:lang w:val="es-EC"/>
        </w:rPr>
        <w:t>n</w:t>
      </w:r>
      <w:r w:rsidRPr="001B031D">
        <w:rPr>
          <w:rFonts w:ascii="Times New Roman" w:eastAsia="Times New Roman" w:hAnsi="Times New Roman" w:cs="Times New Roman"/>
          <w:color w:val="000000" w:themeColor="text1"/>
          <w:sz w:val="24"/>
          <w:szCs w:val="24"/>
          <w:lang w:val="es-EC"/>
        </w:rPr>
        <w:t xml:space="preserve"> a </w:t>
      </w:r>
      <w:r w:rsidR="00CB3F68" w:rsidRPr="001B031D">
        <w:rPr>
          <w:rFonts w:ascii="Times New Roman" w:eastAsia="Times New Roman" w:hAnsi="Times New Roman" w:cs="Times New Roman"/>
          <w:color w:val="000000" w:themeColor="text1"/>
          <w:sz w:val="24"/>
          <w:szCs w:val="24"/>
          <w:lang w:val="es-EC"/>
        </w:rPr>
        <w:t xml:space="preserve">la selección </w:t>
      </w:r>
      <w:r w:rsidRPr="001B031D">
        <w:rPr>
          <w:rFonts w:ascii="Times New Roman" w:eastAsia="Times New Roman" w:hAnsi="Times New Roman" w:cs="Times New Roman"/>
          <w:color w:val="000000" w:themeColor="text1"/>
          <w:sz w:val="24"/>
          <w:szCs w:val="24"/>
          <w:lang w:val="es-EC"/>
        </w:rPr>
        <w:t>de métodos significativos hacia el desarrollo de las habilidades cognitivas, formadas por guías de ayuda que van direccionadas a todos los niños y adultos con necesidades educativas específicas y que mantengan alguna dificultad que no les permita el logro y absorción de las enseñanzas educativas adecuadas de calidad para el logro de un aprendizaje significativo para su desarrollo (Blacio et al., 2020).</w:t>
      </w:r>
    </w:p>
    <w:p w14:paraId="4A3725CA" w14:textId="170E6446" w:rsidR="00DA20C8" w:rsidRPr="001B031D" w:rsidRDefault="00DA20C8" w:rsidP="00DA20C8">
      <w:pP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 xml:space="preserve">En cuanto al aprendizaje significativo, con relación al modelo tradicional, cognitivo y sistemático del </w:t>
      </w:r>
      <w:r w:rsidR="00D91A92">
        <w:rPr>
          <w:rFonts w:ascii="Times New Roman" w:eastAsia="Times New Roman" w:hAnsi="Times New Roman" w:cs="Times New Roman"/>
          <w:color w:val="000000" w:themeColor="text1"/>
          <w:sz w:val="24"/>
          <w:szCs w:val="24"/>
          <w:lang w:val="es-EC"/>
        </w:rPr>
        <w:t>e</w:t>
      </w:r>
      <w:r w:rsidRPr="001B031D">
        <w:rPr>
          <w:rFonts w:ascii="Times New Roman" w:eastAsia="Times New Roman" w:hAnsi="Times New Roman" w:cs="Times New Roman"/>
          <w:color w:val="000000" w:themeColor="text1"/>
          <w:sz w:val="24"/>
          <w:szCs w:val="24"/>
          <w:lang w:val="es-EC"/>
        </w:rPr>
        <w:t xml:space="preserve">ntorno social y cultural, que contribuye de mejor manera en todos los procesos de enseñanza-aprendizaje dentro del aula con los niños y fuera del establecimiento, por ende los docentes deberían construir planificaciones colaborativas y cooperativas de manera grupal, logrando tener una mejor motivación y un seguimiento íntegro de parte de las autoridades, </w:t>
      </w:r>
      <w:r w:rsidR="00750CCC" w:rsidRPr="001B031D">
        <w:rPr>
          <w:rFonts w:ascii="Times New Roman" w:eastAsia="Times New Roman" w:hAnsi="Times New Roman" w:cs="Times New Roman"/>
          <w:color w:val="000000" w:themeColor="text1"/>
          <w:sz w:val="24"/>
          <w:szCs w:val="24"/>
          <w:lang w:val="es-EC"/>
        </w:rPr>
        <w:t>para que</w:t>
      </w:r>
      <w:r w:rsidRPr="001B031D">
        <w:rPr>
          <w:rFonts w:ascii="Times New Roman" w:eastAsia="Times New Roman" w:hAnsi="Times New Roman" w:cs="Times New Roman"/>
          <w:color w:val="000000" w:themeColor="text1"/>
          <w:sz w:val="24"/>
          <w:szCs w:val="24"/>
          <w:lang w:val="es-EC"/>
        </w:rPr>
        <w:t xml:space="preserve"> así puedan tener un buen manejo de adaptaciones curriculares, además una actualización significativa de nuevas metodologías y conocimientos para mejora de su desempeño en sus labores educativas (Montoya &amp; Oña, 2019).</w:t>
      </w:r>
    </w:p>
    <w:p w14:paraId="6B24C2FF" w14:textId="250395EC" w:rsidR="00796FED" w:rsidRPr="001B031D" w:rsidRDefault="000A78BD" w:rsidP="00EE466D">
      <w:pPr>
        <w:pStyle w:val="Ttulo3"/>
        <w:spacing w:line="480" w:lineRule="auto"/>
        <w:ind w:left="567"/>
        <w:rPr>
          <w:rFonts w:ascii="Times New Roman" w:eastAsia="Times New Roman" w:hAnsi="Times New Roman" w:cs="Times New Roman"/>
          <w:b/>
          <w:bCs/>
          <w:color w:val="000000" w:themeColor="text1"/>
          <w:lang w:val="es-EC"/>
        </w:rPr>
      </w:pPr>
      <w:bookmarkStart w:id="37" w:name="_Toc152613149"/>
      <w:r w:rsidRPr="001B031D">
        <w:rPr>
          <w:rFonts w:ascii="Times New Roman" w:eastAsia="Times New Roman" w:hAnsi="Times New Roman" w:cs="Times New Roman"/>
          <w:b/>
          <w:bCs/>
          <w:color w:val="000000" w:themeColor="text1"/>
          <w:lang w:val="es-EC"/>
        </w:rPr>
        <w:lastRenderedPageBreak/>
        <w:t xml:space="preserve">2.1.8.1 </w:t>
      </w:r>
      <w:r w:rsidR="00796FED" w:rsidRPr="001B031D">
        <w:rPr>
          <w:rFonts w:ascii="Times New Roman" w:eastAsia="Times New Roman" w:hAnsi="Times New Roman" w:cs="Times New Roman"/>
          <w:b/>
          <w:bCs/>
          <w:color w:val="000000" w:themeColor="text1"/>
          <w:lang w:val="es-EC"/>
        </w:rPr>
        <w:t>Estilos de aprendizajes</w:t>
      </w:r>
      <w:bookmarkEnd w:id="37"/>
    </w:p>
    <w:p w14:paraId="59B2EBC2" w14:textId="77777777" w:rsidR="00FF1815" w:rsidRPr="001B031D" w:rsidRDefault="00FF1815" w:rsidP="00FF1815">
      <w:pP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Los estilos de aprendizaje reflejan diferencias en las formas de aprender, generalizadas de manera cualitativas y cuantitativas de manera individual, permitiendo lograr y mantener aspectos cognitivos que fortalecen la integración, motivación y afectos que son determinados para un mejor aprendizaje, considerando a los estímulos básicos como un acercamiento multimodal que contiene una intersección entre la inteligencia y la personalidad para que ocurra el aprendizaje, además las condiciones educativas permiten interactuar, percibir y relacionarse en los diferentes ambientes de aprendizaje transmitiendo una integración fundamentada con las conductas y actitudes que integran la personalidad y el proceso de comprender, procesar, y almacenar la información de manera conjunta con materiales que coadyuvan a un mejor aprendizaje como videos, texto, imágenes (Cid et al., 2021).</w:t>
      </w:r>
    </w:p>
    <w:p w14:paraId="41F9EF79" w14:textId="77777777" w:rsidR="00997012" w:rsidRPr="001B031D" w:rsidRDefault="00997012" w:rsidP="00FF1815">
      <w:pP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p>
    <w:p w14:paraId="11958156" w14:textId="77777777" w:rsidR="00EE466D" w:rsidRPr="001B031D" w:rsidRDefault="00EE466D" w:rsidP="00FF1815">
      <w:pP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p>
    <w:p w14:paraId="2F8F7D3C" w14:textId="6C498159" w:rsidR="003E782D" w:rsidRDefault="003E782D">
      <w:pPr>
        <w:rPr>
          <w:rFonts w:ascii="Times New Roman" w:eastAsia="Times New Roman" w:hAnsi="Times New Roman" w:cs="Times New Roman"/>
          <w:color w:val="000000"/>
          <w:sz w:val="24"/>
          <w:szCs w:val="24"/>
          <w:lang w:val="es-EC"/>
        </w:rPr>
      </w:pPr>
      <w:r>
        <w:rPr>
          <w:rFonts w:ascii="Times New Roman" w:eastAsia="Times New Roman" w:hAnsi="Times New Roman" w:cs="Times New Roman"/>
          <w:color w:val="000000"/>
          <w:sz w:val="24"/>
          <w:szCs w:val="24"/>
          <w:lang w:val="es-EC"/>
        </w:rPr>
        <w:br w:type="page"/>
      </w:r>
    </w:p>
    <w:p w14:paraId="27909B04" w14:textId="159B42D9" w:rsidR="00F664C5" w:rsidRPr="001B031D" w:rsidRDefault="000A78BD" w:rsidP="00EE466D">
      <w:pPr>
        <w:pStyle w:val="Ttulo1"/>
        <w:spacing w:line="480" w:lineRule="auto"/>
        <w:jc w:val="center"/>
        <w:rPr>
          <w:rFonts w:ascii="Times New Roman" w:eastAsia="Times New Roman" w:hAnsi="Times New Roman" w:cs="Times New Roman"/>
          <w:b/>
          <w:color w:val="000000" w:themeColor="text1"/>
          <w:sz w:val="24"/>
          <w:szCs w:val="24"/>
          <w:lang w:val="es-EC"/>
        </w:rPr>
      </w:pPr>
      <w:bookmarkStart w:id="38" w:name="_Toc152613150"/>
      <w:r w:rsidRPr="001B031D">
        <w:rPr>
          <w:rFonts w:ascii="Times New Roman" w:eastAsia="Times New Roman" w:hAnsi="Times New Roman" w:cs="Times New Roman"/>
          <w:b/>
          <w:color w:val="000000" w:themeColor="text1"/>
          <w:sz w:val="24"/>
          <w:szCs w:val="24"/>
          <w:lang w:val="es-EC"/>
        </w:rPr>
        <w:lastRenderedPageBreak/>
        <w:t xml:space="preserve">CAPITULO III. </w:t>
      </w:r>
      <w:r w:rsidR="00376852" w:rsidRPr="001B031D">
        <w:rPr>
          <w:rFonts w:ascii="Times New Roman" w:eastAsia="Times New Roman" w:hAnsi="Times New Roman" w:cs="Times New Roman"/>
          <w:b/>
          <w:color w:val="000000" w:themeColor="text1"/>
          <w:sz w:val="24"/>
          <w:szCs w:val="24"/>
          <w:lang w:val="es-EC"/>
        </w:rPr>
        <w:t>METODOLOGÍA</w:t>
      </w:r>
      <w:bookmarkEnd w:id="38"/>
    </w:p>
    <w:p w14:paraId="4A7B4743" w14:textId="6A2BD195" w:rsidR="00BF7531" w:rsidRPr="001B031D" w:rsidRDefault="00BF7531" w:rsidP="00BD73F8">
      <w:pPr>
        <w:pStyle w:val="Ttulo2"/>
        <w:ind w:left="567"/>
        <w:rPr>
          <w:rFonts w:ascii="Times New Roman" w:eastAsia="Times New Roman" w:hAnsi="Times New Roman" w:cs="Times New Roman"/>
          <w:color w:val="000000"/>
          <w:szCs w:val="24"/>
          <w:lang w:val="es-EC"/>
        </w:rPr>
      </w:pPr>
      <w:bookmarkStart w:id="39" w:name="_Toc152613151"/>
      <w:r w:rsidRPr="001B031D">
        <w:rPr>
          <w:rFonts w:ascii="Times New Roman" w:eastAsia="Times New Roman" w:hAnsi="Times New Roman" w:cs="Times New Roman"/>
          <w:color w:val="000000"/>
          <w:szCs w:val="24"/>
          <w:lang w:val="es-EC"/>
        </w:rPr>
        <w:t>3.1 Diseño de Investigación</w:t>
      </w:r>
      <w:bookmarkEnd w:id="39"/>
    </w:p>
    <w:p w14:paraId="7669BD43" w14:textId="77777777" w:rsidR="00BF7531" w:rsidRPr="001B031D" w:rsidRDefault="00BF7531" w:rsidP="00BF7531">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Este tipo de investigaciones no experimental no manipula deliberadamente las variables que busca interpretar, sino que se contenta con observar los fenómenos de su interés en su ambiente natural, para luego describirlos y analizarlos sin necesidad de emularlos en un entorno controlado</w:t>
      </w:r>
      <w:r w:rsidRPr="001B031D">
        <w:rPr>
          <w:rFonts w:ascii="Times New Roman" w:eastAsia="Times New Roman" w:hAnsi="Times New Roman" w:cs="Times New Roman"/>
          <w:color w:val="000000"/>
          <w:sz w:val="24"/>
          <w:szCs w:val="24"/>
          <w:highlight w:val="white"/>
          <w:lang w:val="es-EC"/>
        </w:rPr>
        <w:t>. (</w:t>
      </w:r>
      <w:proofErr w:type="spellStart"/>
      <w:r w:rsidRPr="001B031D">
        <w:rPr>
          <w:rFonts w:ascii="Times New Roman" w:eastAsia="Times New Roman" w:hAnsi="Times New Roman" w:cs="Times New Roman"/>
          <w:color w:val="000000"/>
          <w:sz w:val="24"/>
          <w:szCs w:val="24"/>
          <w:highlight w:val="white"/>
          <w:lang w:val="es-EC"/>
        </w:rPr>
        <w:t>Raffino</w:t>
      </w:r>
      <w:proofErr w:type="spellEnd"/>
      <w:r w:rsidRPr="001B031D">
        <w:rPr>
          <w:rFonts w:ascii="Times New Roman" w:eastAsia="Times New Roman" w:hAnsi="Times New Roman" w:cs="Times New Roman"/>
          <w:color w:val="000000"/>
          <w:sz w:val="24"/>
          <w:szCs w:val="24"/>
          <w:highlight w:val="white"/>
          <w:lang w:val="es-EC"/>
        </w:rPr>
        <w:t>, 2020, párr.2)</w:t>
      </w:r>
    </w:p>
    <w:p w14:paraId="0A6D71AC" w14:textId="7EF33300" w:rsidR="00BF7531" w:rsidRPr="001B031D" w:rsidRDefault="00BF7531" w:rsidP="00BF7531">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color w:val="000000"/>
          <w:sz w:val="24"/>
          <w:szCs w:val="24"/>
          <w:lang w:val="es-EC"/>
        </w:rPr>
        <w:t xml:space="preserve">Este estudio es de campo porque se centra en la fomentación de adaptaciones curriculares </w:t>
      </w:r>
      <w:proofErr w:type="gramStart"/>
      <w:r w:rsidR="00E7799D" w:rsidRPr="001B031D">
        <w:rPr>
          <w:rFonts w:ascii="Times New Roman" w:eastAsia="Times New Roman" w:hAnsi="Times New Roman" w:cs="Times New Roman"/>
          <w:color w:val="000000"/>
          <w:sz w:val="24"/>
          <w:szCs w:val="24"/>
          <w:lang w:val="es-EC"/>
        </w:rPr>
        <w:t xml:space="preserve">en </w:t>
      </w:r>
      <w:r w:rsidRPr="001B031D">
        <w:rPr>
          <w:rFonts w:ascii="Times New Roman" w:eastAsia="Times New Roman" w:hAnsi="Times New Roman" w:cs="Times New Roman"/>
          <w:color w:val="000000"/>
          <w:sz w:val="24"/>
          <w:szCs w:val="24"/>
          <w:lang w:val="es-EC"/>
        </w:rPr>
        <w:t xml:space="preserve"> la</w:t>
      </w:r>
      <w:proofErr w:type="gramEnd"/>
      <w:r w:rsidRPr="001B031D">
        <w:rPr>
          <w:rFonts w:ascii="Times New Roman" w:eastAsia="Times New Roman" w:hAnsi="Times New Roman" w:cs="Times New Roman"/>
          <w:color w:val="000000"/>
          <w:sz w:val="24"/>
          <w:szCs w:val="24"/>
          <w:lang w:val="es-EC"/>
        </w:rPr>
        <w:t xml:space="preserve"> Unidad Educativa del Milenio José de San Martín durante el año 202</w:t>
      </w:r>
      <w:r w:rsidR="00555D59" w:rsidRPr="001B031D">
        <w:rPr>
          <w:rFonts w:ascii="Times New Roman" w:eastAsia="Times New Roman" w:hAnsi="Times New Roman" w:cs="Times New Roman"/>
          <w:color w:val="000000"/>
          <w:sz w:val="24"/>
          <w:szCs w:val="24"/>
          <w:lang w:val="es-EC"/>
        </w:rPr>
        <w:t>3</w:t>
      </w:r>
      <w:r w:rsidRPr="001B031D">
        <w:rPr>
          <w:rFonts w:ascii="Times New Roman" w:eastAsia="Times New Roman" w:hAnsi="Times New Roman" w:cs="Times New Roman"/>
          <w:color w:val="000000"/>
          <w:sz w:val="24"/>
          <w:szCs w:val="24"/>
          <w:lang w:val="es-EC"/>
        </w:rPr>
        <w:t>.</w:t>
      </w:r>
    </w:p>
    <w:p w14:paraId="7197AF68" w14:textId="35DF4F84" w:rsidR="00F664C5" w:rsidRPr="001B031D" w:rsidRDefault="00BF7531" w:rsidP="00BD73F8">
      <w:pPr>
        <w:pStyle w:val="Ttulo3"/>
        <w:spacing w:line="480" w:lineRule="auto"/>
        <w:ind w:left="567"/>
        <w:rPr>
          <w:rFonts w:ascii="Times New Roman" w:eastAsia="Times New Roman" w:hAnsi="Times New Roman" w:cs="Times New Roman"/>
          <w:b/>
          <w:color w:val="000000"/>
          <w:lang w:val="es-EC"/>
        </w:rPr>
      </w:pPr>
      <w:bookmarkStart w:id="40" w:name="_Toc152613152"/>
      <w:r w:rsidRPr="001B031D">
        <w:rPr>
          <w:rFonts w:ascii="Times New Roman" w:eastAsia="Times New Roman" w:hAnsi="Times New Roman" w:cs="Times New Roman"/>
          <w:b/>
          <w:color w:val="000000"/>
          <w:lang w:val="es-EC"/>
        </w:rPr>
        <w:t xml:space="preserve">3.1.1 </w:t>
      </w:r>
      <w:r w:rsidR="009434EC" w:rsidRPr="001B031D">
        <w:rPr>
          <w:rFonts w:ascii="Times New Roman" w:eastAsia="Times New Roman" w:hAnsi="Times New Roman" w:cs="Times New Roman"/>
          <w:b/>
          <w:color w:val="000000"/>
          <w:lang w:val="es-EC"/>
        </w:rPr>
        <w:t>Tipo de Investigación</w:t>
      </w:r>
      <w:bookmarkEnd w:id="40"/>
    </w:p>
    <w:p w14:paraId="60F20ED5" w14:textId="77777777" w:rsidR="00391E20" w:rsidRPr="001B031D" w:rsidRDefault="00391E20" w:rsidP="00391E20">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Según el Propósito</w:t>
      </w:r>
    </w:p>
    <w:p w14:paraId="63312982" w14:textId="30FA0EB8" w:rsidR="00F664C5" w:rsidRPr="001B031D" w:rsidRDefault="00D13FB7" w:rsidP="00391E20">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Aplicada</w:t>
      </w:r>
      <w:r w:rsidR="002666DE" w:rsidRPr="001B031D">
        <w:rPr>
          <w:rFonts w:ascii="Times New Roman" w:eastAsia="Times New Roman" w:hAnsi="Times New Roman" w:cs="Times New Roman"/>
          <w:color w:val="000000"/>
          <w:sz w:val="24"/>
          <w:szCs w:val="24"/>
          <w:lang w:val="es-EC"/>
        </w:rPr>
        <w:t>,</w:t>
      </w:r>
      <w:r w:rsidR="00391E20" w:rsidRPr="001B031D">
        <w:rPr>
          <w:rFonts w:ascii="Times New Roman" w:eastAsia="Times New Roman" w:hAnsi="Times New Roman" w:cs="Times New Roman"/>
          <w:color w:val="000000"/>
          <w:sz w:val="24"/>
          <w:szCs w:val="24"/>
          <w:lang w:val="es-EC"/>
        </w:rPr>
        <w:t xml:space="preserve"> que t</w:t>
      </w:r>
      <w:r w:rsidRPr="001B031D">
        <w:rPr>
          <w:rFonts w:ascii="Times New Roman" w:eastAsia="Times New Roman" w:hAnsi="Times New Roman" w:cs="Times New Roman"/>
          <w:color w:val="000000"/>
          <w:sz w:val="24"/>
          <w:szCs w:val="24"/>
          <w:lang w:val="es-EC"/>
        </w:rPr>
        <w:t xml:space="preserve">ambién </w:t>
      </w:r>
      <w:r w:rsidR="00391E20" w:rsidRPr="001B031D">
        <w:rPr>
          <w:rFonts w:ascii="Times New Roman" w:eastAsia="Times New Roman" w:hAnsi="Times New Roman" w:cs="Times New Roman"/>
          <w:color w:val="000000"/>
          <w:sz w:val="24"/>
          <w:szCs w:val="24"/>
          <w:lang w:val="es-EC"/>
        </w:rPr>
        <w:t>es nombrada</w:t>
      </w:r>
      <w:r w:rsidRPr="001B031D">
        <w:rPr>
          <w:rFonts w:ascii="Times New Roman" w:eastAsia="Times New Roman" w:hAnsi="Times New Roman" w:cs="Times New Roman"/>
          <w:color w:val="000000"/>
          <w:sz w:val="24"/>
          <w:szCs w:val="24"/>
          <w:lang w:val="es-EC"/>
        </w:rPr>
        <w:t xml:space="preserve"> práctica o empírica</w:t>
      </w:r>
      <w:r w:rsidR="00391E20"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caracteriza</w:t>
      </w:r>
      <w:r w:rsidR="00E7799D" w:rsidRPr="001B031D">
        <w:rPr>
          <w:rFonts w:ascii="Times New Roman" w:eastAsia="Times New Roman" w:hAnsi="Times New Roman" w:cs="Times New Roman"/>
          <w:color w:val="000000"/>
          <w:sz w:val="24"/>
          <w:szCs w:val="24"/>
          <w:lang w:val="es-EC"/>
        </w:rPr>
        <w:t>da</w:t>
      </w:r>
      <w:r w:rsidRPr="001B031D">
        <w:rPr>
          <w:rFonts w:ascii="Times New Roman" w:eastAsia="Times New Roman" w:hAnsi="Times New Roman" w:cs="Times New Roman"/>
          <w:color w:val="000000"/>
          <w:sz w:val="24"/>
          <w:szCs w:val="24"/>
          <w:lang w:val="es-EC"/>
        </w:rPr>
        <w:t xml:space="preserve"> por busca la aplicación o utilización de conocimientos que se adquieren. La investigación aplicada depende de resultados y avances de la investigación básica. Es decir, toda investigación aplicada requiere un marco teórico, aunque</w:t>
      </w:r>
      <w:r w:rsidR="00E71AB8"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lo que interesa son las consecuencias prácticas. (</w:t>
      </w:r>
      <w:proofErr w:type="spellStart"/>
      <w:r w:rsidRPr="001B031D">
        <w:rPr>
          <w:rFonts w:ascii="Times New Roman" w:eastAsia="Times New Roman" w:hAnsi="Times New Roman" w:cs="Times New Roman"/>
          <w:color w:val="000000"/>
          <w:sz w:val="24"/>
          <w:szCs w:val="24"/>
          <w:lang w:val="es-EC"/>
        </w:rPr>
        <w:t>Muntané</w:t>
      </w:r>
      <w:proofErr w:type="spellEnd"/>
      <w:r w:rsidRPr="001B031D">
        <w:rPr>
          <w:rFonts w:ascii="Times New Roman" w:eastAsia="Times New Roman" w:hAnsi="Times New Roman" w:cs="Times New Roman"/>
          <w:color w:val="000000"/>
          <w:sz w:val="24"/>
          <w:szCs w:val="24"/>
          <w:lang w:val="es-EC"/>
        </w:rPr>
        <w:t>, 2010, p. 221)</w:t>
      </w:r>
    </w:p>
    <w:p w14:paraId="70123C76" w14:textId="27A50B9F" w:rsidR="00F664C5" w:rsidRPr="001B031D" w:rsidRDefault="00D13FB7" w:rsidP="00391E20">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themeColor="text1"/>
          <w:sz w:val="24"/>
          <w:szCs w:val="24"/>
          <w:lang w:val="es-EC"/>
        </w:rPr>
      </w:pPr>
      <w:r w:rsidRPr="001B031D">
        <w:rPr>
          <w:rFonts w:ascii="Times New Roman" w:eastAsia="Times New Roman" w:hAnsi="Times New Roman" w:cs="Times New Roman"/>
          <w:color w:val="000000" w:themeColor="text1"/>
          <w:sz w:val="24"/>
          <w:szCs w:val="24"/>
          <w:lang w:val="es-EC"/>
        </w:rPr>
        <w:t>Sin duda alguna</w:t>
      </w:r>
      <w:r w:rsidR="00391E20" w:rsidRPr="001B031D">
        <w:rPr>
          <w:rFonts w:ascii="Times New Roman" w:eastAsia="Times New Roman" w:hAnsi="Times New Roman" w:cs="Times New Roman"/>
          <w:color w:val="000000" w:themeColor="text1"/>
          <w:sz w:val="24"/>
          <w:szCs w:val="24"/>
          <w:lang w:val="es-EC"/>
        </w:rPr>
        <w:t>,</w:t>
      </w:r>
      <w:r w:rsidRPr="001B031D">
        <w:rPr>
          <w:rFonts w:ascii="Times New Roman" w:eastAsia="Times New Roman" w:hAnsi="Times New Roman" w:cs="Times New Roman"/>
          <w:color w:val="000000" w:themeColor="text1"/>
          <w:sz w:val="24"/>
          <w:szCs w:val="24"/>
          <w:lang w:val="es-EC"/>
        </w:rPr>
        <w:t xml:space="preserve"> el propósito de la presente investigación es aplicada, ya que, su finalidad es responder al problema sobre las adaptaciones curriculares y su incidencia en el aprendizaje en estudiantes con NEE, se ha enfocado en la búsqueda y consolidación del conocimiento para su aplicación y, por ende, para el enriquecimiento del desarrollo cultural y científico. </w:t>
      </w:r>
    </w:p>
    <w:p w14:paraId="0623CCE7" w14:textId="43BCCC84" w:rsidR="00391E20" w:rsidRPr="001B031D" w:rsidRDefault="00391E20" w:rsidP="00391E20">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El Enfoque</w:t>
      </w:r>
    </w:p>
    <w:p w14:paraId="397EEDE0" w14:textId="098BEB48" w:rsidR="00F664C5" w:rsidRPr="001B031D" w:rsidRDefault="00391E20"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La investigación cuantitativa es una estrategia de investigación que se centra en cuantificar la recopilación y análisis de datos. Se forma a partir de un enfoque deductivo donde se enfatiza la prueba de la teoría, con filosofías empíricas y positivistas. La investigación cuantitativa es ampliamente utilizada </w:t>
      </w:r>
      <w:r w:rsidR="00F336F9" w:rsidRPr="001B031D">
        <w:rPr>
          <w:rFonts w:ascii="Times New Roman" w:eastAsia="Times New Roman" w:hAnsi="Times New Roman" w:cs="Times New Roman"/>
          <w:color w:val="000000"/>
          <w:sz w:val="24"/>
          <w:szCs w:val="24"/>
          <w:lang w:val="es-EC"/>
        </w:rPr>
        <w:t>en varias áreas por lo que se plante</w:t>
      </w:r>
      <w:r w:rsidR="001841BF" w:rsidRPr="001B031D">
        <w:rPr>
          <w:rFonts w:ascii="Times New Roman" w:eastAsia="Times New Roman" w:hAnsi="Times New Roman" w:cs="Times New Roman"/>
          <w:color w:val="000000"/>
          <w:sz w:val="24"/>
          <w:szCs w:val="24"/>
          <w:lang w:val="es-EC"/>
        </w:rPr>
        <w:t>a</w:t>
      </w:r>
      <w:r w:rsidR="00F336F9" w:rsidRPr="001B031D">
        <w:rPr>
          <w:rFonts w:ascii="Times New Roman" w:eastAsia="Times New Roman" w:hAnsi="Times New Roman" w:cs="Times New Roman"/>
          <w:color w:val="000000"/>
          <w:sz w:val="24"/>
          <w:szCs w:val="24"/>
          <w:lang w:val="es-EC"/>
        </w:rPr>
        <w:t xml:space="preserve"> </w:t>
      </w:r>
      <w:r w:rsidR="00F336F9" w:rsidRPr="001B031D">
        <w:rPr>
          <w:rFonts w:ascii="Times New Roman" w:eastAsia="Times New Roman" w:hAnsi="Times New Roman" w:cs="Times New Roman"/>
          <w:color w:val="000000"/>
          <w:sz w:val="24"/>
          <w:szCs w:val="24"/>
          <w:lang w:val="es-EC"/>
        </w:rPr>
        <w:lastRenderedPageBreak/>
        <w:t>que l</w:t>
      </w:r>
      <w:r w:rsidRPr="001B031D">
        <w:rPr>
          <w:rFonts w:ascii="Times New Roman" w:eastAsia="Times New Roman" w:hAnsi="Times New Roman" w:cs="Times New Roman"/>
          <w:color w:val="000000"/>
          <w:sz w:val="24"/>
          <w:szCs w:val="24"/>
          <w:lang w:val="es-EC"/>
        </w:rPr>
        <w:t xml:space="preserve">os datos cuantitativos </w:t>
      </w:r>
      <w:r w:rsidR="00BC2E68" w:rsidRPr="001B031D">
        <w:rPr>
          <w:rFonts w:ascii="Times New Roman" w:eastAsia="Times New Roman" w:hAnsi="Times New Roman" w:cs="Times New Roman"/>
          <w:color w:val="000000"/>
          <w:sz w:val="24"/>
          <w:szCs w:val="24"/>
          <w:lang w:val="es-EC"/>
        </w:rPr>
        <w:t>son datos de</w:t>
      </w:r>
      <w:r w:rsidRPr="001B031D">
        <w:rPr>
          <w:rFonts w:ascii="Times New Roman" w:eastAsia="Times New Roman" w:hAnsi="Times New Roman" w:cs="Times New Roman"/>
          <w:color w:val="000000"/>
          <w:sz w:val="24"/>
          <w:szCs w:val="24"/>
          <w:lang w:val="es-EC"/>
        </w:rPr>
        <w:t xml:space="preserve"> forma numérica, como estadísticas, porcentajes, etc. La investigación cuantitativa se analiza con la ayuda de estadísticas y se espera que los números den como resultado un resultado imparcial que se pueda generalizar a una población </w:t>
      </w:r>
      <w:r w:rsidR="00997012" w:rsidRPr="001B031D">
        <w:rPr>
          <w:rFonts w:ascii="Times New Roman" w:eastAsia="Times New Roman" w:hAnsi="Times New Roman" w:cs="Times New Roman"/>
          <w:color w:val="000000"/>
          <w:sz w:val="24"/>
          <w:szCs w:val="24"/>
          <w:lang w:val="es-EC"/>
        </w:rPr>
        <w:t>más grande</w:t>
      </w:r>
      <w:r w:rsidRPr="001B031D">
        <w:rPr>
          <w:rFonts w:ascii="Times New Roman" w:eastAsia="Times New Roman" w:hAnsi="Times New Roman" w:cs="Times New Roman"/>
          <w:color w:val="000000"/>
          <w:sz w:val="24"/>
          <w:szCs w:val="24"/>
          <w:lang w:val="es-EC"/>
        </w:rPr>
        <w:t xml:space="preserve"> </w:t>
      </w:r>
      <w:r w:rsidR="00D13FB7" w:rsidRPr="001B031D">
        <w:rPr>
          <w:rFonts w:ascii="Times New Roman" w:eastAsia="Times New Roman" w:hAnsi="Times New Roman" w:cs="Times New Roman"/>
          <w:color w:val="000000"/>
          <w:sz w:val="24"/>
          <w:szCs w:val="24"/>
          <w:lang w:val="es-EC"/>
        </w:rPr>
        <w:t>(Hernández-Sampieri, Mendoza, 2018, p. 610).</w:t>
      </w:r>
      <w:r w:rsidR="00F336F9" w:rsidRPr="001B031D">
        <w:rPr>
          <w:rFonts w:ascii="Times New Roman" w:eastAsia="Times New Roman" w:hAnsi="Times New Roman" w:cs="Times New Roman"/>
          <w:color w:val="000000"/>
          <w:sz w:val="24"/>
          <w:szCs w:val="24"/>
          <w:lang w:val="es-EC"/>
        </w:rPr>
        <w:t xml:space="preserve"> </w:t>
      </w:r>
    </w:p>
    <w:p w14:paraId="155DCDB7" w14:textId="207E638D" w:rsidR="00997012" w:rsidRPr="001B031D" w:rsidRDefault="001841BF"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El presente estudio se efectúa de manera cuantitativa direccionada a la encuesta de los docentes mediante el análisis estadístico que permiten evidenciar el Alfa de C</w:t>
      </w:r>
      <w:r w:rsidR="00491E30">
        <w:rPr>
          <w:rFonts w:ascii="Times New Roman" w:eastAsia="Times New Roman" w:hAnsi="Times New Roman" w:cs="Times New Roman"/>
          <w:color w:val="000000"/>
          <w:sz w:val="24"/>
          <w:szCs w:val="24"/>
          <w:lang w:val="es-EC"/>
        </w:rPr>
        <w:t>r</w:t>
      </w:r>
      <w:r w:rsidRPr="001B031D">
        <w:rPr>
          <w:rFonts w:ascii="Times New Roman" w:eastAsia="Times New Roman" w:hAnsi="Times New Roman" w:cs="Times New Roman"/>
          <w:color w:val="000000"/>
          <w:sz w:val="24"/>
          <w:szCs w:val="24"/>
          <w:lang w:val="es-EC"/>
        </w:rPr>
        <w:t>onbach y la prueba de normalidad para identificar la incidencia.</w:t>
      </w:r>
      <w:r w:rsidR="00E2469A" w:rsidRPr="001B031D">
        <w:rPr>
          <w:rFonts w:ascii="Times New Roman" w:eastAsia="Times New Roman" w:hAnsi="Times New Roman" w:cs="Times New Roman"/>
          <w:color w:val="000000"/>
          <w:sz w:val="24"/>
          <w:szCs w:val="24"/>
          <w:lang w:val="es-EC"/>
        </w:rPr>
        <w:t xml:space="preserve"> </w:t>
      </w:r>
    </w:p>
    <w:p w14:paraId="27A242A7" w14:textId="421515B9" w:rsidR="00391E20" w:rsidRPr="001B031D" w:rsidRDefault="00391E20" w:rsidP="00546A38">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Alcance</w:t>
      </w:r>
      <w:r w:rsidR="00D13FB7" w:rsidRPr="001B031D">
        <w:rPr>
          <w:rFonts w:ascii="Times New Roman" w:eastAsia="Times New Roman" w:hAnsi="Times New Roman" w:cs="Times New Roman"/>
          <w:b/>
          <w:color w:val="000000"/>
          <w:sz w:val="24"/>
          <w:szCs w:val="24"/>
          <w:lang w:val="es-EC"/>
        </w:rPr>
        <w:t xml:space="preserve"> </w:t>
      </w:r>
    </w:p>
    <w:p w14:paraId="07DA4D2B" w14:textId="0566E71C" w:rsidR="00F664C5" w:rsidRPr="001B031D" w:rsidRDefault="00D13FB7"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Descriptiva: Los estudios descriptivos sirven para analizar cómo es y cómo se manifiesta un fenómeno o planteamiento y sus componentes (variables). (Hernández-Sampieri, Mendoza, 2018, p. 116)</w:t>
      </w:r>
      <w:r w:rsidR="006B2DD5" w:rsidRPr="001B031D">
        <w:rPr>
          <w:rFonts w:ascii="Times New Roman" w:eastAsia="Times New Roman" w:hAnsi="Times New Roman" w:cs="Times New Roman"/>
          <w:color w:val="000000"/>
          <w:sz w:val="24"/>
          <w:szCs w:val="24"/>
          <w:lang w:val="es-EC"/>
        </w:rPr>
        <w:t>.</w:t>
      </w:r>
      <w:r w:rsidR="00E2469A" w:rsidRPr="001B031D">
        <w:rPr>
          <w:rFonts w:ascii="Times New Roman" w:eastAsia="Times New Roman" w:hAnsi="Times New Roman" w:cs="Times New Roman"/>
          <w:color w:val="000000"/>
          <w:sz w:val="24"/>
          <w:szCs w:val="24"/>
          <w:lang w:val="es-EC"/>
        </w:rPr>
        <w:t xml:space="preserve"> </w:t>
      </w:r>
      <w:r w:rsidR="006B2DD5" w:rsidRPr="001B031D">
        <w:rPr>
          <w:rFonts w:ascii="Times New Roman" w:eastAsia="Times New Roman" w:hAnsi="Times New Roman" w:cs="Times New Roman"/>
          <w:color w:val="000000"/>
          <w:sz w:val="24"/>
          <w:szCs w:val="24"/>
          <w:lang w:val="es-EC"/>
        </w:rPr>
        <w:t>Se determina que mediante la descripción se puede analizar las variables</w:t>
      </w:r>
      <w:r w:rsidR="00750CCC" w:rsidRPr="001B031D">
        <w:rPr>
          <w:rFonts w:ascii="Times New Roman" w:eastAsia="Times New Roman" w:hAnsi="Times New Roman" w:cs="Times New Roman"/>
          <w:color w:val="000000"/>
          <w:sz w:val="24"/>
          <w:szCs w:val="24"/>
          <w:lang w:val="es-EC"/>
        </w:rPr>
        <w:t>: A</w:t>
      </w:r>
      <w:r w:rsidR="006B2DD5" w:rsidRPr="001B031D">
        <w:rPr>
          <w:rFonts w:ascii="Times New Roman" w:eastAsia="Times New Roman" w:hAnsi="Times New Roman" w:cs="Times New Roman"/>
          <w:color w:val="000000"/>
          <w:sz w:val="24"/>
          <w:szCs w:val="24"/>
          <w:lang w:val="es-EC"/>
        </w:rPr>
        <w:t>daptaciones curriculares y proceso de aprendizaje</w:t>
      </w:r>
      <w:r w:rsidR="00750CCC" w:rsidRPr="001B031D">
        <w:rPr>
          <w:rFonts w:ascii="Times New Roman" w:eastAsia="Times New Roman" w:hAnsi="Times New Roman" w:cs="Times New Roman"/>
          <w:color w:val="000000"/>
          <w:sz w:val="24"/>
          <w:szCs w:val="24"/>
          <w:lang w:val="es-EC"/>
        </w:rPr>
        <w:t>.</w:t>
      </w:r>
    </w:p>
    <w:p w14:paraId="5CCF3027" w14:textId="1B401FCF" w:rsidR="00F664C5" w:rsidRPr="001B031D" w:rsidRDefault="00D13FB7"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Explicativa (Causal): pretenden encontrar las razones que provocan ciertos fenómenos o establecer relaciones de causalidad entre las variables. (Hernández-Sampieri, Mendoza, 2018, p. 116).</w:t>
      </w:r>
      <w:r w:rsidR="006B2DD5" w:rsidRPr="001B031D">
        <w:rPr>
          <w:rFonts w:ascii="Times New Roman" w:eastAsia="Times New Roman" w:hAnsi="Times New Roman" w:cs="Times New Roman"/>
          <w:color w:val="000000"/>
          <w:sz w:val="24"/>
          <w:szCs w:val="24"/>
          <w:lang w:val="es-EC"/>
        </w:rPr>
        <w:t xml:space="preserve"> Se detecta que mediante el enfoque explicativo causal se podrá identificar cual es la influencia que tienen las adaptaciones curriculares en el proceso de aprendizaje de los estudiantes con necesidades educativas </w:t>
      </w:r>
      <w:r w:rsidR="00750CCC" w:rsidRPr="001B031D">
        <w:rPr>
          <w:rFonts w:ascii="Times New Roman" w:eastAsia="Times New Roman" w:hAnsi="Times New Roman" w:cs="Times New Roman"/>
          <w:color w:val="000000"/>
          <w:sz w:val="24"/>
          <w:szCs w:val="24"/>
          <w:lang w:val="es-EC"/>
        </w:rPr>
        <w:t>específicas</w:t>
      </w:r>
      <w:r w:rsidR="006B2DD5" w:rsidRPr="001B031D">
        <w:rPr>
          <w:rFonts w:ascii="Times New Roman" w:eastAsia="Times New Roman" w:hAnsi="Times New Roman" w:cs="Times New Roman"/>
          <w:color w:val="000000"/>
          <w:sz w:val="24"/>
          <w:szCs w:val="24"/>
          <w:lang w:val="es-EC"/>
        </w:rPr>
        <w:t xml:space="preserve">. </w:t>
      </w:r>
    </w:p>
    <w:p w14:paraId="59782A9A" w14:textId="52FA4189" w:rsidR="00F664C5" w:rsidRPr="001B031D" w:rsidRDefault="00BF7531" w:rsidP="00BD73F8">
      <w:pPr>
        <w:pStyle w:val="Ttulo2"/>
        <w:spacing w:line="480" w:lineRule="auto"/>
        <w:ind w:left="567"/>
        <w:rPr>
          <w:rFonts w:ascii="Times New Roman" w:eastAsia="Times New Roman" w:hAnsi="Times New Roman" w:cs="Times New Roman"/>
          <w:color w:val="000000"/>
          <w:szCs w:val="24"/>
          <w:lang w:val="es-EC"/>
        </w:rPr>
      </w:pPr>
      <w:bookmarkStart w:id="41" w:name="_Toc152613153"/>
      <w:r w:rsidRPr="001B031D">
        <w:rPr>
          <w:rFonts w:ascii="Times New Roman" w:eastAsia="Times New Roman" w:hAnsi="Times New Roman" w:cs="Times New Roman"/>
          <w:color w:val="000000"/>
          <w:szCs w:val="24"/>
          <w:lang w:val="es-EC"/>
        </w:rPr>
        <w:t xml:space="preserve">3.1.2 </w:t>
      </w:r>
      <w:r w:rsidR="00D13FB7" w:rsidRPr="001B031D">
        <w:rPr>
          <w:rFonts w:ascii="Times New Roman" w:eastAsia="Times New Roman" w:hAnsi="Times New Roman" w:cs="Times New Roman"/>
          <w:color w:val="000000"/>
          <w:szCs w:val="24"/>
          <w:lang w:val="es-EC"/>
        </w:rPr>
        <w:t>Población y muestra</w:t>
      </w:r>
      <w:bookmarkEnd w:id="41"/>
      <w:r w:rsidR="00D13FB7" w:rsidRPr="001B031D">
        <w:rPr>
          <w:rFonts w:ascii="Times New Roman" w:eastAsia="Times New Roman" w:hAnsi="Times New Roman" w:cs="Times New Roman"/>
          <w:color w:val="000000"/>
          <w:szCs w:val="24"/>
          <w:lang w:val="es-EC"/>
        </w:rPr>
        <w:t xml:space="preserve"> </w:t>
      </w:r>
    </w:p>
    <w:p w14:paraId="4600AFC8" w14:textId="65B102A7" w:rsidR="006B626D" w:rsidRPr="001B031D" w:rsidRDefault="00BF7531" w:rsidP="00BD73F8">
      <w:pPr>
        <w:pStyle w:val="Ttulo3"/>
        <w:spacing w:line="480" w:lineRule="auto"/>
        <w:ind w:left="567"/>
        <w:rPr>
          <w:rFonts w:ascii="Times New Roman" w:eastAsia="Times New Roman" w:hAnsi="Times New Roman" w:cs="Times New Roman"/>
          <w:color w:val="000000"/>
          <w:lang w:val="es-EC"/>
        </w:rPr>
      </w:pPr>
      <w:bookmarkStart w:id="42" w:name="_Toc152613154"/>
      <w:r w:rsidRPr="001B031D">
        <w:rPr>
          <w:rFonts w:ascii="Times New Roman" w:eastAsia="Times New Roman" w:hAnsi="Times New Roman" w:cs="Times New Roman"/>
          <w:b/>
          <w:color w:val="000000"/>
          <w:lang w:val="es-EC"/>
        </w:rPr>
        <w:t xml:space="preserve">3.1.2.1 </w:t>
      </w:r>
      <w:r w:rsidR="00D13FB7" w:rsidRPr="001B031D">
        <w:rPr>
          <w:rFonts w:ascii="Times New Roman" w:eastAsia="Times New Roman" w:hAnsi="Times New Roman" w:cs="Times New Roman"/>
          <w:b/>
          <w:color w:val="000000"/>
          <w:lang w:val="es-EC"/>
        </w:rPr>
        <w:t>Población.</w:t>
      </w:r>
      <w:bookmarkEnd w:id="42"/>
    </w:p>
    <w:p w14:paraId="7AD71F7F" w14:textId="436F489A" w:rsidR="00F664C5" w:rsidRPr="001B031D" w:rsidRDefault="00D13FB7"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Para la presente investigación se considera como población de estudio a los</w:t>
      </w:r>
      <w:r w:rsidR="00E71AB8" w:rsidRPr="001B031D">
        <w:rPr>
          <w:rFonts w:ascii="Times New Roman" w:eastAsia="Times New Roman" w:hAnsi="Times New Roman" w:cs="Times New Roman"/>
          <w:color w:val="000000"/>
          <w:sz w:val="24"/>
          <w:szCs w:val="24"/>
          <w:lang w:val="es-EC"/>
        </w:rPr>
        <w:t xml:space="preserve"> 35</w:t>
      </w:r>
      <w:r w:rsidRPr="001B031D">
        <w:rPr>
          <w:rFonts w:ascii="Times New Roman" w:eastAsia="Times New Roman" w:hAnsi="Times New Roman" w:cs="Times New Roman"/>
          <w:color w:val="000000"/>
          <w:sz w:val="24"/>
          <w:szCs w:val="24"/>
          <w:lang w:val="es-EC"/>
        </w:rPr>
        <w:t xml:space="preserve"> docentes de la UEM José de San Martí</w:t>
      </w:r>
      <w:r w:rsidR="002B63F3" w:rsidRPr="001B031D">
        <w:rPr>
          <w:rFonts w:ascii="Times New Roman" w:eastAsia="Times New Roman" w:hAnsi="Times New Roman" w:cs="Times New Roman"/>
          <w:color w:val="000000"/>
          <w:sz w:val="24"/>
          <w:szCs w:val="24"/>
          <w:lang w:val="es-EC"/>
        </w:rPr>
        <w:t>n ubicada en el cantón Ventanas</w:t>
      </w:r>
      <w:r w:rsidR="00E71AB8" w:rsidRPr="001B031D">
        <w:rPr>
          <w:rFonts w:ascii="Times New Roman" w:eastAsia="Times New Roman" w:hAnsi="Times New Roman" w:cs="Times New Roman"/>
          <w:color w:val="000000"/>
          <w:sz w:val="24"/>
          <w:szCs w:val="24"/>
          <w:lang w:val="es-EC"/>
        </w:rPr>
        <w:t>.</w:t>
      </w:r>
    </w:p>
    <w:p w14:paraId="5E13639F" w14:textId="77777777" w:rsidR="008D56A7" w:rsidRPr="001B031D" w:rsidRDefault="008D56A7"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p>
    <w:p w14:paraId="28E1BFF4" w14:textId="77777777" w:rsidR="008D56A7" w:rsidRPr="001B031D" w:rsidRDefault="008D56A7"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p>
    <w:p w14:paraId="6E0C1C1E" w14:textId="52BFB15C" w:rsidR="006B626D" w:rsidRPr="001B031D" w:rsidRDefault="00BF7531" w:rsidP="00F632C9">
      <w:pPr>
        <w:pStyle w:val="Ttulo3"/>
        <w:spacing w:line="480" w:lineRule="auto"/>
        <w:ind w:left="567"/>
        <w:rPr>
          <w:rFonts w:ascii="Times New Roman" w:eastAsia="Times New Roman" w:hAnsi="Times New Roman" w:cs="Times New Roman"/>
          <w:color w:val="000000"/>
          <w:lang w:val="es-EC"/>
        </w:rPr>
      </w:pPr>
      <w:bookmarkStart w:id="43" w:name="_Toc152613155"/>
      <w:r w:rsidRPr="001B031D">
        <w:rPr>
          <w:rFonts w:ascii="Times New Roman" w:eastAsia="Times New Roman" w:hAnsi="Times New Roman" w:cs="Times New Roman"/>
          <w:b/>
          <w:color w:val="000000" w:themeColor="text1"/>
          <w:lang w:val="es-EC"/>
        </w:rPr>
        <w:lastRenderedPageBreak/>
        <w:t xml:space="preserve">3.1.2.2 </w:t>
      </w:r>
      <w:r w:rsidR="00D13FB7" w:rsidRPr="001B031D">
        <w:rPr>
          <w:rFonts w:ascii="Times New Roman" w:eastAsia="Times New Roman" w:hAnsi="Times New Roman" w:cs="Times New Roman"/>
          <w:b/>
          <w:color w:val="000000" w:themeColor="text1"/>
          <w:lang w:val="es-EC"/>
        </w:rPr>
        <w:t>Muestra.</w:t>
      </w:r>
      <w:bookmarkEnd w:id="43"/>
      <w:r w:rsidR="00D13FB7" w:rsidRPr="001B031D">
        <w:rPr>
          <w:rFonts w:ascii="Times New Roman" w:eastAsia="Times New Roman" w:hAnsi="Times New Roman" w:cs="Times New Roman"/>
          <w:color w:val="000000"/>
          <w:lang w:val="es-EC"/>
        </w:rPr>
        <w:t xml:space="preserve"> </w:t>
      </w:r>
    </w:p>
    <w:p w14:paraId="793A1B80" w14:textId="77777777" w:rsidR="006555D9" w:rsidRPr="001B031D" w:rsidRDefault="002B63F3" w:rsidP="006555D9">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Se toma como muestra </w:t>
      </w:r>
      <w:r w:rsidR="0061074C" w:rsidRPr="001B031D">
        <w:rPr>
          <w:rFonts w:ascii="Times New Roman" w:eastAsia="Times New Roman" w:hAnsi="Times New Roman" w:cs="Times New Roman"/>
          <w:color w:val="000000"/>
          <w:sz w:val="24"/>
          <w:szCs w:val="24"/>
          <w:lang w:val="es-EC"/>
        </w:rPr>
        <w:t xml:space="preserve">al 100% </w:t>
      </w:r>
      <w:r w:rsidR="00422CCA" w:rsidRPr="001B031D">
        <w:rPr>
          <w:rFonts w:ascii="Times New Roman" w:eastAsia="Times New Roman" w:hAnsi="Times New Roman" w:cs="Times New Roman"/>
          <w:color w:val="000000"/>
          <w:sz w:val="24"/>
          <w:szCs w:val="24"/>
          <w:lang w:val="es-EC"/>
        </w:rPr>
        <w:t>UEM José de San Martín ubicada en el cantón Ventanas, aplicando un muestreo</w:t>
      </w:r>
      <w:r w:rsidRPr="001B031D">
        <w:rPr>
          <w:rFonts w:ascii="Times New Roman" w:eastAsia="Times New Roman" w:hAnsi="Times New Roman" w:cs="Times New Roman"/>
          <w:color w:val="000000"/>
          <w:sz w:val="24"/>
          <w:szCs w:val="24"/>
          <w:lang w:val="es-EC"/>
        </w:rPr>
        <w:t xml:space="preserve"> por conveniencia de tipo no probabilístico.</w:t>
      </w:r>
    </w:p>
    <w:p w14:paraId="0B38462F" w14:textId="35D36CDF" w:rsidR="00F664C5" w:rsidRPr="001B031D" w:rsidRDefault="00316072" w:rsidP="00F632C9">
      <w:pPr>
        <w:pStyle w:val="Ttulo2"/>
        <w:spacing w:line="480" w:lineRule="auto"/>
        <w:ind w:left="567"/>
        <w:rPr>
          <w:rFonts w:ascii="Times New Roman" w:eastAsia="Times New Roman" w:hAnsi="Times New Roman" w:cs="Times New Roman"/>
          <w:color w:val="000000" w:themeColor="text1"/>
          <w:szCs w:val="24"/>
          <w:lang w:val="es-EC"/>
        </w:rPr>
      </w:pPr>
      <w:bookmarkStart w:id="44" w:name="_Toc152613156"/>
      <w:r w:rsidRPr="001B031D">
        <w:rPr>
          <w:rFonts w:ascii="Times New Roman" w:eastAsia="Times New Roman" w:hAnsi="Times New Roman" w:cs="Times New Roman"/>
          <w:color w:val="000000" w:themeColor="text1"/>
          <w:szCs w:val="24"/>
          <w:lang w:val="es-EC"/>
        </w:rPr>
        <w:t xml:space="preserve">3.3 </w:t>
      </w:r>
      <w:r w:rsidR="00D13FB7" w:rsidRPr="001B031D">
        <w:rPr>
          <w:rFonts w:ascii="Times New Roman" w:eastAsia="Times New Roman" w:hAnsi="Times New Roman" w:cs="Times New Roman"/>
          <w:color w:val="000000" w:themeColor="text1"/>
          <w:szCs w:val="24"/>
          <w:lang w:val="es-EC"/>
        </w:rPr>
        <w:t>Técnicas e instrumentos de recolección de datos</w:t>
      </w:r>
      <w:bookmarkEnd w:id="44"/>
    </w:p>
    <w:p w14:paraId="08E92775" w14:textId="0B0475B1" w:rsidR="00F664C5" w:rsidRPr="001B031D" w:rsidRDefault="00316072" w:rsidP="00F632C9">
      <w:pPr>
        <w:pStyle w:val="Ttulo3"/>
        <w:spacing w:line="480" w:lineRule="auto"/>
        <w:ind w:left="567"/>
        <w:rPr>
          <w:rFonts w:ascii="Times New Roman" w:eastAsia="Times New Roman" w:hAnsi="Times New Roman" w:cs="Times New Roman"/>
          <w:b/>
          <w:color w:val="000000"/>
          <w:lang w:val="es-EC"/>
        </w:rPr>
      </w:pPr>
      <w:bookmarkStart w:id="45" w:name="_Toc152613157"/>
      <w:r w:rsidRPr="001B031D">
        <w:rPr>
          <w:rFonts w:ascii="Times New Roman" w:eastAsia="Times New Roman" w:hAnsi="Times New Roman" w:cs="Times New Roman"/>
          <w:b/>
          <w:color w:val="000000"/>
          <w:lang w:val="es-EC"/>
        </w:rPr>
        <w:t xml:space="preserve">3.3.1 </w:t>
      </w:r>
      <w:r w:rsidR="00D13FB7" w:rsidRPr="001B031D">
        <w:rPr>
          <w:rFonts w:ascii="Times New Roman" w:eastAsia="Times New Roman" w:hAnsi="Times New Roman" w:cs="Times New Roman"/>
          <w:b/>
          <w:color w:val="000000"/>
          <w:lang w:val="es-EC"/>
        </w:rPr>
        <w:t>Técnicas de recolección de datos</w:t>
      </w:r>
      <w:bookmarkEnd w:id="45"/>
    </w:p>
    <w:p w14:paraId="7163EC43" w14:textId="20C4BAB7" w:rsidR="00546A38" w:rsidRPr="001B031D" w:rsidRDefault="00E71AB8"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L</w:t>
      </w:r>
      <w:r w:rsidR="00546A38" w:rsidRPr="001B031D">
        <w:rPr>
          <w:rFonts w:ascii="Times New Roman" w:eastAsia="Times New Roman" w:hAnsi="Times New Roman" w:cs="Times New Roman"/>
          <w:color w:val="000000"/>
          <w:sz w:val="24"/>
          <w:szCs w:val="24"/>
          <w:lang w:val="es-EC"/>
        </w:rPr>
        <w:t xml:space="preserve">a presente investigación aplicará como técnica la encuesta y como instrumento el cuestionario direccionado a docentes de la unidad educativa, </w:t>
      </w:r>
      <w:r w:rsidR="00A269FC" w:rsidRPr="001B031D">
        <w:rPr>
          <w:rFonts w:ascii="Times New Roman" w:eastAsia="Times New Roman" w:hAnsi="Times New Roman" w:cs="Times New Roman"/>
          <w:color w:val="000000"/>
          <w:sz w:val="24"/>
          <w:szCs w:val="24"/>
          <w:lang w:val="es-EC"/>
        </w:rPr>
        <w:t xml:space="preserve">lo que </w:t>
      </w:r>
      <w:r w:rsidR="00546A38" w:rsidRPr="001B031D">
        <w:rPr>
          <w:rFonts w:ascii="Times New Roman" w:eastAsia="Times New Roman" w:hAnsi="Times New Roman" w:cs="Times New Roman"/>
          <w:color w:val="000000"/>
          <w:sz w:val="24"/>
          <w:szCs w:val="24"/>
          <w:lang w:val="es-EC"/>
        </w:rPr>
        <w:t xml:space="preserve">permitirá recolectar datos para luego procesarlos de </w:t>
      </w:r>
      <w:r w:rsidR="003877A6" w:rsidRPr="001B031D">
        <w:rPr>
          <w:rFonts w:ascii="Times New Roman" w:eastAsia="Times New Roman" w:hAnsi="Times New Roman" w:cs="Times New Roman"/>
          <w:color w:val="000000"/>
          <w:sz w:val="24"/>
          <w:szCs w:val="24"/>
          <w:lang w:val="es-EC"/>
        </w:rPr>
        <w:t>manera estadística.</w:t>
      </w:r>
    </w:p>
    <w:p w14:paraId="3AD2A087" w14:textId="59589867" w:rsidR="00546A38" w:rsidRPr="001B031D" w:rsidRDefault="00546A38" w:rsidP="00546A38">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Sin embargo, se considera esta técnica un contacto directo con las personas o de manera virtual, </w:t>
      </w:r>
      <w:r w:rsidR="00E71AB8" w:rsidRPr="001B031D">
        <w:rPr>
          <w:rFonts w:ascii="Times New Roman" w:eastAsia="Times New Roman" w:hAnsi="Times New Roman" w:cs="Times New Roman"/>
          <w:color w:val="000000"/>
          <w:sz w:val="24"/>
          <w:szCs w:val="24"/>
          <w:lang w:val="es-EC"/>
        </w:rPr>
        <w:t xml:space="preserve">con </w:t>
      </w:r>
      <w:r w:rsidRPr="001B031D">
        <w:rPr>
          <w:rFonts w:ascii="Times New Roman" w:eastAsia="Times New Roman" w:hAnsi="Times New Roman" w:cs="Times New Roman"/>
          <w:color w:val="000000"/>
          <w:sz w:val="24"/>
          <w:szCs w:val="24"/>
          <w:lang w:val="es-EC"/>
        </w:rPr>
        <w:t xml:space="preserve">la finalidad de </w:t>
      </w:r>
      <w:r w:rsidR="00E71AB8" w:rsidRPr="001B031D">
        <w:rPr>
          <w:rFonts w:ascii="Times New Roman" w:eastAsia="Times New Roman" w:hAnsi="Times New Roman" w:cs="Times New Roman"/>
          <w:color w:val="000000"/>
          <w:sz w:val="24"/>
          <w:szCs w:val="24"/>
          <w:lang w:val="es-EC"/>
        </w:rPr>
        <w:t>r</w:t>
      </w:r>
      <w:r w:rsidRPr="001B031D">
        <w:rPr>
          <w:rFonts w:ascii="Times New Roman" w:eastAsia="Times New Roman" w:hAnsi="Times New Roman" w:cs="Times New Roman"/>
          <w:color w:val="000000"/>
          <w:sz w:val="24"/>
          <w:szCs w:val="24"/>
          <w:lang w:val="es-EC"/>
        </w:rPr>
        <w:t xml:space="preserve">ecolectar datos para una investigación de forma específica, para de esta manera obtener una evidencia completa de la población. Hay que considerar que esta técnica tiene varias formas de aplicación entre las que podemos identificar: por teléfono, online, entre otros. En cuanto a la presente investigación </w:t>
      </w:r>
      <w:r w:rsidR="003877A6" w:rsidRPr="001B031D">
        <w:rPr>
          <w:rFonts w:ascii="Times New Roman" w:eastAsia="Times New Roman" w:hAnsi="Times New Roman" w:cs="Times New Roman"/>
          <w:color w:val="000000"/>
          <w:sz w:val="24"/>
          <w:szCs w:val="24"/>
          <w:lang w:val="es-EC"/>
        </w:rPr>
        <w:t>se realizará de manera personal.</w:t>
      </w:r>
    </w:p>
    <w:p w14:paraId="7BC74091" w14:textId="4523B023" w:rsidR="00F664C5" w:rsidRPr="001B031D" w:rsidRDefault="00316072" w:rsidP="00F632C9">
      <w:pPr>
        <w:pStyle w:val="Ttulo3"/>
        <w:spacing w:line="480" w:lineRule="auto"/>
        <w:ind w:left="567"/>
        <w:rPr>
          <w:rFonts w:ascii="Times New Roman" w:eastAsia="Times New Roman" w:hAnsi="Times New Roman" w:cs="Times New Roman"/>
          <w:b/>
          <w:color w:val="000000"/>
          <w:lang w:val="es-EC"/>
        </w:rPr>
      </w:pPr>
      <w:bookmarkStart w:id="46" w:name="_Toc152613158"/>
      <w:r w:rsidRPr="001B031D">
        <w:rPr>
          <w:rFonts w:ascii="Times New Roman" w:eastAsia="Times New Roman" w:hAnsi="Times New Roman" w:cs="Times New Roman"/>
          <w:b/>
          <w:color w:val="000000"/>
          <w:lang w:val="es-EC"/>
        </w:rPr>
        <w:t xml:space="preserve">3.3.2 </w:t>
      </w:r>
      <w:r w:rsidR="00D13FB7" w:rsidRPr="001B031D">
        <w:rPr>
          <w:rFonts w:ascii="Times New Roman" w:eastAsia="Times New Roman" w:hAnsi="Times New Roman" w:cs="Times New Roman"/>
          <w:b/>
          <w:color w:val="000000"/>
          <w:lang w:val="es-EC"/>
        </w:rPr>
        <w:t>Instrumentos de recolección de datos</w:t>
      </w:r>
      <w:bookmarkEnd w:id="46"/>
    </w:p>
    <w:p w14:paraId="143A10FB" w14:textId="3E564632" w:rsidR="00546A38" w:rsidRPr="001B031D" w:rsidRDefault="00D13FB7" w:rsidP="00505589">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color w:val="000000"/>
          <w:sz w:val="24"/>
          <w:szCs w:val="24"/>
          <w:lang w:val="es-EC"/>
        </w:rPr>
        <w:t xml:space="preserve">Los cuestionarios se diseñan para proporcionar alternativas útiles para la </w:t>
      </w:r>
      <w:r w:rsidR="00E920E8" w:rsidRPr="001B031D">
        <w:rPr>
          <w:rFonts w:ascii="Times New Roman" w:eastAsia="Times New Roman" w:hAnsi="Times New Roman" w:cs="Times New Roman"/>
          <w:color w:val="000000"/>
          <w:sz w:val="24"/>
          <w:szCs w:val="24"/>
          <w:lang w:val="es-EC"/>
        </w:rPr>
        <w:t>encuesta</w:t>
      </w:r>
      <w:r w:rsidRPr="001B031D">
        <w:rPr>
          <w:rFonts w:ascii="Times New Roman" w:eastAsia="Times New Roman" w:hAnsi="Times New Roman" w:cs="Times New Roman"/>
          <w:color w:val="000000"/>
          <w:sz w:val="24"/>
          <w:szCs w:val="24"/>
          <w:lang w:val="es-EC"/>
        </w:rPr>
        <w:t xml:space="preserve">; sin embargo, muchas veces hay ciertas características que pueden ser apropiadas en ciertas circunstancias e inapropiadas en </w:t>
      </w:r>
      <w:r w:rsidRPr="001B031D">
        <w:rPr>
          <w:rFonts w:ascii="Times New Roman" w:eastAsia="Times New Roman" w:hAnsi="Times New Roman" w:cs="Times New Roman"/>
          <w:sz w:val="24"/>
          <w:szCs w:val="24"/>
          <w:lang w:val="es-EC"/>
        </w:rPr>
        <w:t>otras</w:t>
      </w:r>
      <w:r w:rsidRPr="001B031D">
        <w:rPr>
          <w:rFonts w:ascii="Times New Roman" w:eastAsia="Times New Roman" w:hAnsi="Times New Roman" w:cs="Times New Roman"/>
          <w:color w:val="000000"/>
          <w:sz w:val="24"/>
          <w:szCs w:val="24"/>
          <w:lang w:val="es-EC"/>
        </w:rPr>
        <w:t>.</w:t>
      </w:r>
      <w:r w:rsidR="00505589" w:rsidRPr="001B031D">
        <w:rPr>
          <w:rFonts w:ascii="Times New Roman" w:eastAsia="Times New Roman" w:hAnsi="Times New Roman" w:cs="Times New Roman"/>
          <w:color w:val="000000"/>
          <w:sz w:val="24"/>
          <w:szCs w:val="24"/>
          <w:lang w:val="es-EC"/>
        </w:rPr>
        <w:t xml:space="preserve"> Sin embargo</w:t>
      </w:r>
      <w:r w:rsidR="00E71AB8" w:rsidRPr="001B031D">
        <w:rPr>
          <w:rFonts w:ascii="Times New Roman" w:eastAsia="Times New Roman" w:hAnsi="Times New Roman" w:cs="Times New Roman"/>
          <w:color w:val="000000"/>
          <w:sz w:val="24"/>
          <w:szCs w:val="24"/>
          <w:lang w:val="es-EC"/>
        </w:rPr>
        <w:t>,</w:t>
      </w:r>
      <w:r w:rsidR="00505589" w:rsidRPr="001B031D">
        <w:rPr>
          <w:rFonts w:ascii="Times New Roman" w:eastAsia="Times New Roman" w:hAnsi="Times New Roman" w:cs="Times New Roman"/>
          <w:color w:val="000000"/>
          <w:sz w:val="24"/>
          <w:szCs w:val="24"/>
          <w:lang w:val="es-EC"/>
        </w:rPr>
        <w:t xml:space="preserve"> l</w:t>
      </w:r>
      <w:r w:rsidR="00546A38" w:rsidRPr="001B031D">
        <w:rPr>
          <w:rFonts w:ascii="Times New Roman" w:eastAsia="Times New Roman" w:hAnsi="Times New Roman" w:cs="Times New Roman"/>
          <w:sz w:val="24"/>
          <w:szCs w:val="24"/>
          <w:lang w:val="es-EC"/>
        </w:rPr>
        <w:t xml:space="preserve">a aplicación de un cuestionario que se logrará a través </w:t>
      </w:r>
      <w:r w:rsidR="003877A6" w:rsidRPr="001B031D">
        <w:rPr>
          <w:rFonts w:ascii="Times New Roman" w:eastAsia="Times New Roman" w:hAnsi="Times New Roman" w:cs="Times New Roman"/>
          <w:sz w:val="24"/>
          <w:szCs w:val="24"/>
          <w:lang w:val="es-EC"/>
        </w:rPr>
        <w:t>de una reunión con los</w:t>
      </w:r>
      <w:r w:rsidR="00546A38" w:rsidRPr="001B031D">
        <w:rPr>
          <w:rFonts w:ascii="Times New Roman" w:eastAsia="Times New Roman" w:hAnsi="Times New Roman" w:cs="Times New Roman"/>
          <w:sz w:val="24"/>
          <w:szCs w:val="24"/>
          <w:lang w:val="es-EC"/>
        </w:rPr>
        <w:t xml:space="preserve"> docente</w:t>
      </w:r>
      <w:r w:rsidR="00AA5A8A">
        <w:rPr>
          <w:rFonts w:ascii="Times New Roman" w:eastAsia="Times New Roman" w:hAnsi="Times New Roman" w:cs="Times New Roman"/>
          <w:sz w:val="24"/>
          <w:szCs w:val="24"/>
          <w:lang w:val="es-EC"/>
        </w:rPr>
        <w:t>s</w:t>
      </w:r>
      <w:r w:rsidR="003877A6" w:rsidRPr="001B031D">
        <w:rPr>
          <w:rFonts w:ascii="Times New Roman" w:eastAsia="Times New Roman" w:hAnsi="Times New Roman" w:cs="Times New Roman"/>
          <w:sz w:val="24"/>
          <w:szCs w:val="24"/>
          <w:lang w:val="es-EC"/>
        </w:rPr>
        <w:t>,</w:t>
      </w:r>
      <w:r w:rsidR="00546A38" w:rsidRPr="001B031D">
        <w:rPr>
          <w:rFonts w:ascii="Times New Roman" w:eastAsia="Times New Roman" w:hAnsi="Times New Roman" w:cs="Times New Roman"/>
          <w:sz w:val="24"/>
          <w:szCs w:val="24"/>
          <w:lang w:val="es-EC"/>
        </w:rPr>
        <w:t xml:space="preserve"> con quienes se establecerá un contacto previo para brindarles la información necesaria acerca del objetivo que se persigue con </w:t>
      </w:r>
      <w:r w:rsidR="00750CCC" w:rsidRPr="001B031D">
        <w:rPr>
          <w:rFonts w:ascii="Times New Roman" w:eastAsia="Times New Roman" w:hAnsi="Times New Roman" w:cs="Times New Roman"/>
          <w:sz w:val="24"/>
          <w:szCs w:val="24"/>
          <w:lang w:val="es-EC"/>
        </w:rPr>
        <w:t>la recolección</w:t>
      </w:r>
      <w:r w:rsidR="00546A38" w:rsidRPr="001B031D">
        <w:rPr>
          <w:rFonts w:ascii="Times New Roman" w:eastAsia="Times New Roman" w:hAnsi="Times New Roman" w:cs="Times New Roman"/>
          <w:sz w:val="24"/>
          <w:szCs w:val="24"/>
          <w:lang w:val="es-EC"/>
        </w:rPr>
        <w:t xml:space="preserve"> de datos, la importancia y la trascendencia que generará en la investigación que se está realizando, todo esto se coordinará previamente con las autoridades de la</w:t>
      </w:r>
      <w:r w:rsidR="003877A6" w:rsidRPr="001B031D">
        <w:rPr>
          <w:rFonts w:ascii="Times New Roman" w:eastAsia="Times New Roman" w:hAnsi="Times New Roman" w:cs="Times New Roman"/>
          <w:sz w:val="24"/>
          <w:szCs w:val="24"/>
          <w:lang w:val="es-EC"/>
        </w:rPr>
        <w:t xml:space="preserve"> Institución para la obtención </w:t>
      </w:r>
      <w:r w:rsidR="00546A38" w:rsidRPr="001B031D">
        <w:rPr>
          <w:rFonts w:ascii="Times New Roman" w:eastAsia="Times New Roman" w:hAnsi="Times New Roman" w:cs="Times New Roman"/>
          <w:sz w:val="24"/>
          <w:szCs w:val="24"/>
          <w:lang w:val="es-EC"/>
        </w:rPr>
        <w:t>el permiso respectivo</w:t>
      </w:r>
      <w:r w:rsidR="003877A6" w:rsidRPr="001B031D">
        <w:rPr>
          <w:rFonts w:ascii="Times New Roman" w:eastAsia="Times New Roman" w:hAnsi="Times New Roman" w:cs="Times New Roman"/>
          <w:sz w:val="24"/>
          <w:szCs w:val="24"/>
          <w:lang w:val="es-EC"/>
        </w:rPr>
        <w:t>.</w:t>
      </w:r>
      <w:r w:rsidR="00546A38" w:rsidRPr="001B031D">
        <w:rPr>
          <w:rFonts w:ascii="Times New Roman" w:eastAsia="Times New Roman" w:hAnsi="Times New Roman" w:cs="Times New Roman"/>
          <w:sz w:val="24"/>
          <w:szCs w:val="24"/>
          <w:lang w:val="es-EC"/>
        </w:rPr>
        <w:t xml:space="preserve"> </w:t>
      </w:r>
    </w:p>
    <w:p w14:paraId="79ED21A4" w14:textId="77777777" w:rsidR="00A8031F" w:rsidRPr="001B031D" w:rsidRDefault="00A8031F" w:rsidP="00505589">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19309774" w14:textId="77777777" w:rsidR="00A8031F" w:rsidRPr="001B031D" w:rsidRDefault="00A8031F" w:rsidP="00505589">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024D6F04" w14:textId="05290855" w:rsidR="00B04DA1" w:rsidRPr="001B031D" w:rsidRDefault="00316072" w:rsidP="00F632C9">
      <w:pPr>
        <w:pStyle w:val="Ttulo2"/>
        <w:spacing w:line="480" w:lineRule="auto"/>
        <w:ind w:left="567"/>
        <w:rPr>
          <w:rFonts w:ascii="Times New Roman" w:eastAsia="Times New Roman" w:hAnsi="Times New Roman" w:cs="Times New Roman"/>
          <w:color w:val="000000" w:themeColor="text1"/>
          <w:szCs w:val="24"/>
          <w:lang w:val="es-EC"/>
        </w:rPr>
      </w:pPr>
      <w:bookmarkStart w:id="47" w:name="_Toc152613159"/>
      <w:r w:rsidRPr="001B031D">
        <w:rPr>
          <w:rFonts w:ascii="Times New Roman" w:eastAsia="Times New Roman" w:hAnsi="Times New Roman" w:cs="Times New Roman"/>
          <w:color w:val="000000" w:themeColor="text1"/>
          <w:szCs w:val="24"/>
          <w:lang w:val="es-EC"/>
        </w:rPr>
        <w:lastRenderedPageBreak/>
        <w:t xml:space="preserve">3.3.3 </w:t>
      </w:r>
      <w:r w:rsidR="00B04DA1" w:rsidRPr="001B031D">
        <w:rPr>
          <w:rFonts w:ascii="Times New Roman" w:eastAsia="Times New Roman" w:hAnsi="Times New Roman" w:cs="Times New Roman"/>
          <w:color w:val="000000" w:themeColor="text1"/>
          <w:szCs w:val="24"/>
          <w:lang w:val="es-EC"/>
        </w:rPr>
        <w:t>Técnica de análisis de resultados</w:t>
      </w:r>
      <w:bookmarkEnd w:id="47"/>
      <w:r w:rsidR="00B04DA1" w:rsidRPr="001B031D">
        <w:rPr>
          <w:rFonts w:ascii="Times New Roman" w:eastAsia="Times New Roman" w:hAnsi="Times New Roman" w:cs="Times New Roman"/>
          <w:color w:val="000000" w:themeColor="text1"/>
          <w:szCs w:val="24"/>
          <w:lang w:val="es-EC"/>
        </w:rPr>
        <w:t xml:space="preserve"> </w:t>
      </w:r>
    </w:p>
    <w:p w14:paraId="1DA494F1" w14:textId="37ACF419" w:rsidR="005E67AA" w:rsidRPr="001B031D" w:rsidRDefault="003877A6" w:rsidP="00546A38">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w:t>
      </w:r>
      <w:r w:rsidR="005E67AA" w:rsidRPr="001B031D">
        <w:rPr>
          <w:rFonts w:ascii="Times New Roman" w:eastAsia="Times New Roman" w:hAnsi="Times New Roman" w:cs="Times New Roman"/>
          <w:sz w:val="24"/>
          <w:szCs w:val="24"/>
          <w:lang w:val="es-EC"/>
        </w:rPr>
        <w:t xml:space="preserve">e procesarán los datos obtenidos con el uso de software estadístico como el SPSS para luego </w:t>
      </w:r>
      <w:r w:rsidRPr="001B031D">
        <w:rPr>
          <w:rFonts w:ascii="Times New Roman" w:eastAsia="Times New Roman" w:hAnsi="Times New Roman" w:cs="Times New Roman"/>
          <w:sz w:val="24"/>
          <w:szCs w:val="24"/>
          <w:lang w:val="es-EC"/>
        </w:rPr>
        <w:t>aplicar las pruebas estadísticas</w:t>
      </w:r>
      <w:r w:rsidR="00691EF5" w:rsidRPr="001B031D">
        <w:rPr>
          <w:rFonts w:ascii="Times New Roman" w:eastAsia="Times New Roman" w:hAnsi="Times New Roman" w:cs="Times New Roman"/>
          <w:sz w:val="24"/>
          <w:szCs w:val="24"/>
          <w:lang w:val="es-EC"/>
        </w:rPr>
        <w:t xml:space="preserve"> y realizar un análisis inferencial, identificando el</w:t>
      </w:r>
      <w:r w:rsidRPr="001B031D">
        <w:rPr>
          <w:rFonts w:ascii="Times New Roman" w:eastAsia="Times New Roman" w:hAnsi="Times New Roman" w:cs="Times New Roman"/>
          <w:sz w:val="24"/>
          <w:szCs w:val="24"/>
          <w:lang w:val="es-EC"/>
        </w:rPr>
        <w:t xml:space="preserve"> alfa de </w:t>
      </w:r>
      <w:r w:rsidR="00E71AB8" w:rsidRPr="001B031D">
        <w:rPr>
          <w:rFonts w:ascii="Times New Roman" w:eastAsia="Times New Roman" w:hAnsi="Times New Roman" w:cs="Times New Roman"/>
          <w:sz w:val="24"/>
          <w:szCs w:val="24"/>
          <w:lang w:val="es-EC"/>
        </w:rPr>
        <w:t>Cr</w:t>
      </w:r>
      <w:r w:rsidRPr="001B031D">
        <w:rPr>
          <w:rFonts w:ascii="Times New Roman" w:eastAsia="Times New Roman" w:hAnsi="Times New Roman" w:cs="Times New Roman"/>
          <w:sz w:val="24"/>
          <w:szCs w:val="24"/>
          <w:lang w:val="es-EC"/>
        </w:rPr>
        <w:t>onbach, la prueba de normalidad Shapiro Will de</w:t>
      </w:r>
      <w:r w:rsidR="005E67AA" w:rsidRPr="001B031D">
        <w:rPr>
          <w:rFonts w:ascii="Times New Roman" w:eastAsia="Times New Roman" w:hAnsi="Times New Roman" w:cs="Times New Roman"/>
          <w:sz w:val="24"/>
          <w:szCs w:val="24"/>
          <w:lang w:val="es-EC"/>
        </w:rPr>
        <w:t xml:space="preserve"> la encuesta </w:t>
      </w:r>
      <w:r w:rsidRPr="001B031D">
        <w:rPr>
          <w:rFonts w:ascii="Times New Roman" w:eastAsia="Times New Roman" w:hAnsi="Times New Roman" w:cs="Times New Roman"/>
          <w:sz w:val="24"/>
          <w:szCs w:val="24"/>
          <w:lang w:val="es-EC"/>
        </w:rPr>
        <w:t>aplicada</w:t>
      </w:r>
      <w:r w:rsidR="005E67AA" w:rsidRPr="001B031D">
        <w:rPr>
          <w:rFonts w:ascii="Times New Roman" w:eastAsia="Times New Roman" w:hAnsi="Times New Roman" w:cs="Times New Roman"/>
          <w:sz w:val="24"/>
          <w:szCs w:val="24"/>
          <w:lang w:val="es-EC"/>
        </w:rPr>
        <w:t xml:space="preserve"> a </w:t>
      </w:r>
      <w:r w:rsidRPr="001B031D">
        <w:rPr>
          <w:rFonts w:ascii="Times New Roman" w:eastAsia="Times New Roman" w:hAnsi="Times New Roman" w:cs="Times New Roman"/>
          <w:sz w:val="24"/>
          <w:szCs w:val="24"/>
          <w:lang w:val="es-EC"/>
        </w:rPr>
        <w:t xml:space="preserve">los </w:t>
      </w:r>
      <w:r w:rsidR="005E67AA" w:rsidRPr="001B031D">
        <w:rPr>
          <w:rFonts w:ascii="Times New Roman" w:eastAsia="Times New Roman" w:hAnsi="Times New Roman" w:cs="Times New Roman"/>
          <w:sz w:val="24"/>
          <w:szCs w:val="24"/>
          <w:lang w:val="es-EC"/>
        </w:rPr>
        <w:t>35 docentes de la Unidad Educativa del Milenio José de San Martín, Ventanas.</w:t>
      </w:r>
    </w:p>
    <w:p w14:paraId="77A8AE6D" w14:textId="6F8F46B3" w:rsidR="00417222" w:rsidRPr="001B031D" w:rsidRDefault="00316072" w:rsidP="00F632C9">
      <w:pPr>
        <w:pStyle w:val="Ttulo2"/>
        <w:ind w:left="567"/>
        <w:rPr>
          <w:rFonts w:ascii="Times New Roman" w:eastAsia="Times New Roman" w:hAnsi="Times New Roman" w:cs="Times New Roman"/>
          <w:color w:val="000000"/>
          <w:szCs w:val="24"/>
          <w:lang w:val="es-EC"/>
        </w:rPr>
      </w:pPr>
      <w:bookmarkStart w:id="48" w:name="_Toc152613160"/>
      <w:r w:rsidRPr="001B031D">
        <w:rPr>
          <w:rFonts w:ascii="Times New Roman" w:eastAsia="Times New Roman" w:hAnsi="Times New Roman" w:cs="Times New Roman"/>
          <w:color w:val="000000"/>
          <w:szCs w:val="24"/>
          <w:lang w:val="es-EC"/>
        </w:rPr>
        <w:t xml:space="preserve">3.3.4 </w:t>
      </w:r>
      <w:r w:rsidR="00417222" w:rsidRPr="001B031D">
        <w:rPr>
          <w:rFonts w:ascii="Times New Roman" w:eastAsia="Times New Roman" w:hAnsi="Times New Roman" w:cs="Times New Roman"/>
          <w:color w:val="000000"/>
          <w:szCs w:val="24"/>
          <w:lang w:val="es-EC"/>
        </w:rPr>
        <w:t>Aspectos éticos</w:t>
      </w:r>
      <w:bookmarkEnd w:id="48"/>
    </w:p>
    <w:p w14:paraId="1D38746D" w14:textId="77777777" w:rsidR="00417222" w:rsidRPr="001B031D" w:rsidRDefault="00417222" w:rsidP="00417222">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Según Belmont (1979) en su trabajo sobre “Principios éticos y normas para el desarrollo de investigación que involucran seres humanos” se utilizará:</w:t>
      </w:r>
    </w:p>
    <w:p w14:paraId="19D73192" w14:textId="77777777" w:rsidR="00417222" w:rsidRPr="001B031D" w:rsidRDefault="00417222" w:rsidP="00417222">
      <w:pPr>
        <w:tabs>
          <w:tab w:val="left" w:pos="2835"/>
        </w:tabs>
        <w:spacing w:after="0" w:line="480" w:lineRule="auto"/>
        <w:ind w:left="567" w:firstLine="720"/>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 xml:space="preserve">A. El respeto a las personas </w:t>
      </w:r>
    </w:p>
    <w:p w14:paraId="6F957BD0" w14:textId="3755129C" w:rsidR="00417222" w:rsidRPr="001B031D" w:rsidRDefault="00417222" w:rsidP="00417222">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El respeto a cada individuo es una condición muy importante que considerar pues incorpora al menos dos convicciones éticas: primero, que el trato a las personas deba realizarse con autonomía, y s</w:t>
      </w:r>
      <w:r w:rsidR="00A269FC" w:rsidRPr="001B031D">
        <w:rPr>
          <w:rFonts w:ascii="Times New Roman" w:eastAsia="Times New Roman" w:hAnsi="Times New Roman" w:cs="Times New Roman"/>
          <w:sz w:val="24"/>
          <w:szCs w:val="24"/>
          <w:lang w:val="es-EC"/>
        </w:rPr>
        <w:t>egundo</w:t>
      </w:r>
      <w:r w:rsidRPr="001B031D">
        <w:rPr>
          <w:rFonts w:ascii="Times New Roman" w:eastAsia="Times New Roman" w:hAnsi="Times New Roman" w:cs="Times New Roman"/>
          <w:sz w:val="24"/>
          <w:szCs w:val="24"/>
          <w:lang w:val="es-EC"/>
        </w:rPr>
        <w:t>, que cada individuo con menor autonomía cuenten con el derecho a ser protegidos.</w:t>
      </w:r>
    </w:p>
    <w:p w14:paraId="54BBC93B" w14:textId="77777777" w:rsidR="00417222" w:rsidRPr="001B031D" w:rsidRDefault="00417222" w:rsidP="00417222">
      <w:pPr>
        <w:tabs>
          <w:tab w:val="left" w:pos="2835"/>
        </w:tabs>
        <w:spacing w:after="0" w:line="480" w:lineRule="auto"/>
        <w:ind w:left="567" w:firstLine="720"/>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 xml:space="preserve">B. Beneficencia </w:t>
      </w:r>
    </w:p>
    <w:p w14:paraId="4323C136" w14:textId="77777777" w:rsidR="00417222" w:rsidRPr="001B031D" w:rsidRDefault="00417222" w:rsidP="00417222">
      <w:pP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Este principio debe entenderse con gran amplitud de entendimiento y no como algo obligado. Se han dado 2 reglas generales con el fin de expresar las acciones fundamentales de beneficencia: (1) No causar perjuicio y (2) el incremento de posibles beneficios y reducción de los posibles perjuicios.</w:t>
      </w:r>
    </w:p>
    <w:p w14:paraId="4DB81A38" w14:textId="77777777" w:rsidR="00417222" w:rsidRPr="001B031D" w:rsidRDefault="00417222" w:rsidP="00417222">
      <w:pPr>
        <w:tabs>
          <w:tab w:val="left" w:pos="2835"/>
        </w:tabs>
        <w:spacing w:after="0" w:line="480" w:lineRule="auto"/>
        <w:ind w:left="567" w:firstLine="720"/>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sz w:val="24"/>
          <w:szCs w:val="24"/>
          <w:lang w:val="es-EC"/>
        </w:rPr>
        <w:t xml:space="preserve"> </w:t>
      </w:r>
      <w:r w:rsidRPr="001B031D">
        <w:rPr>
          <w:rFonts w:ascii="Times New Roman" w:eastAsia="Times New Roman" w:hAnsi="Times New Roman" w:cs="Times New Roman"/>
          <w:b/>
          <w:sz w:val="24"/>
          <w:szCs w:val="24"/>
          <w:lang w:val="es-EC"/>
        </w:rPr>
        <w:t>C. Justicia</w:t>
      </w:r>
    </w:p>
    <w:p w14:paraId="2AD2BBE0" w14:textId="77777777" w:rsidR="00417222" w:rsidRPr="001B031D" w:rsidRDefault="00417222" w:rsidP="00417222">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Este principio busca establecer el cumplimiento de valores para determinar si la investigación guarda o no la ética, es justamente buscar valorar si los sujetos de la investigación fueron justos y equitativos para todos sin ningún resquicio de discriminación.</w:t>
      </w:r>
    </w:p>
    <w:p w14:paraId="717E3892" w14:textId="77777777" w:rsidR="00417222" w:rsidRPr="001B031D" w:rsidRDefault="00417222" w:rsidP="00417222">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color w:val="000000"/>
          <w:sz w:val="24"/>
          <w:szCs w:val="24"/>
          <w:lang w:val="es-EC"/>
        </w:rPr>
      </w:pPr>
    </w:p>
    <w:p w14:paraId="124D1BB9" w14:textId="77777777" w:rsidR="00417222" w:rsidRPr="001B031D" w:rsidRDefault="00417222" w:rsidP="00417222">
      <w:pPr>
        <w:pBdr>
          <w:top w:val="nil"/>
          <w:left w:val="nil"/>
          <w:bottom w:val="nil"/>
          <w:right w:val="nil"/>
          <w:between w:val="nil"/>
        </w:pBdr>
        <w:tabs>
          <w:tab w:val="left" w:pos="2835"/>
        </w:tabs>
        <w:spacing w:after="0" w:line="480" w:lineRule="auto"/>
        <w:jc w:val="both"/>
        <w:rPr>
          <w:rFonts w:ascii="Times New Roman" w:eastAsia="Times New Roman" w:hAnsi="Times New Roman" w:cs="Times New Roman"/>
          <w:color w:val="000000"/>
          <w:sz w:val="24"/>
          <w:szCs w:val="24"/>
          <w:lang w:val="es-EC"/>
        </w:rPr>
      </w:pPr>
    </w:p>
    <w:p w14:paraId="332D443A" w14:textId="77777777" w:rsidR="00417222" w:rsidRPr="001B031D" w:rsidRDefault="00417222" w:rsidP="00417222">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color w:val="000000"/>
          <w:sz w:val="24"/>
          <w:szCs w:val="24"/>
          <w:lang w:val="es-EC"/>
        </w:rPr>
        <w:sectPr w:rsidR="00417222" w:rsidRPr="001B031D" w:rsidSect="005975B1">
          <w:footerReference w:type="default" r:id="rId10"/>
          <w:pgSz w:w="11906" w:h="16838"/>
          <w:pgMar w:top="1418" w:right="1418" w:bottom="1418" w:left="1418" w:header="709" w:footer="709" w:gutter="0"/>
          <w:cols w:space="720"/>
        </w:sectPr>
      </w:pPr>
    </w:p>
    <w:p w14:paraId="6A9F2B80" w14:textId="5D37B349" w:rsidR="00417222" w:rsidRPr="001B031D" w:rsidRDefault="00417222" w:rsidP="00453866">
      <w:pPr>
        <w:pStyle w:val="Prrafodelista"/>
        <w:pBdr>
          <w:top w:val="nil"/>
          <w:left w:val="nil"/>
          <w:bottom w:val="nil"/>
          <w:right w:val="nil"/>
          <w:between w:val="nil"/>
        </w:pBdr>
        <w:tabs>
          <w:tab w:val="left" w:pos="2835"/>
        </w:tabs>
        <w:spacing w:after="0" w:line="360" w:lineRule="auto"/>
        <w:ind w:left="5420"/>
        <w:outlineLvl w:val="1"/>
        <w:rPr>
          <w:rFonts w:ascii="Times New Roman" w:eastAsia="Times New Roman" w:hAnsi="Times New Roman" w:cs="Times New Roman"/>
          <w:b/>
          <w:color w:val="000000"/>
          <w:sz w:val="24"/>
          <w:szCs w:val="24"/>
          <w:lang w:val="es-EC"/>
        </w:rPr>
      </w:pPr>
      <w:bookmarkStart w:id="49" w:name="_Toc152613161"/>
      <w:r w:rsidRPr="001B031D">
        <w:rPr>
          <w:rFonts w:ascii="Times New Roman" w:eastAsia="Times New Roman" w:hAnsi="Times New Roman" w:cs="Times New Roman"/>
          <w:b/>
          <w:color w:val="000000"/>
          <w:sz w:val="24"/>
          <w:szCs w:val="24"/>
          <w:lang w:val="es-EC"/>
        </w:rPr>
        <w:lastRenderedPageBreak/>
        <w:t>Cronograma</w:t>
      </w:r>
      <w:bookmarkEnd w:id="49"/>
    </w:p>
    <w:tbl>
      <w:tblPr>
        <w:tblStyle w:val="7"/>
        <w:tblW w:w="13985" w:type="dxa"/>
        <w:tblInd w:w="-70" w:type="dxa"/>
        <w:tblLayout w:type="fixed"/>
        <w:tblLook w:val="0400" w:firstRow="0" w:lastRow="0" w:firstColumn="0" w:lastColumn="0" w:noHBand="0" w:noVBand="1"/>
      </w:tblPr>
      <w:tblGrid>
        <w:gridCol w:w="400"/>
        <w:gridCol w:w="5265"/>
        <w:gridCol w:w="443"/>
        <w:gridCol w:w="443"/>
        <w:gridCol w:w="443"/>
        <w:gridCol w:w="443"/>
        <w:gridCol w:w="443"/>
        <w:gridCol w:w="443"/>
        <w:gridCol w:w="443"/>
        <w:gridCol w:w="443"/>
        <w:gridCol w:w="443"/>
        <w:gridCol w:w="619"/>
        <w:gridCol w:w="619"/>
        <w:gridCol w:w="619"/>
        <w:gridCol w:w="619"/>
        <w:gridCol w:w="619"/>
        <w:gridCol w:w="619"/>
        <w:gridCol w:w="619"/>
      </w:tblGrid>
      <w:tr w:rsidR="00417222" w:rsidRPr="001B031D" w14:paraId="33924518" w14:textId="77777777" w:rsidTr="007F5D73">
        <w:trPr>
          <w:trHeight w:val="340"/>
        </w:trPr>
        <w:tc>
          <w:tcPr>
            <w:tcW w:w="400"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7754C3C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proofErr w:type="spellStart"/>
            <w:r w:rsidRPr="001B031D">
              <w:rPr>
                <w:rFonts w:ascii="Times New Roman" w:eastAsia="Times New Roman" w:hAnsi="Times New Roman" w:cs="Times New Roman"/>
                <w:b/>
                <w:color w:val="000000"/>
                <w:sz w:val="24"/>
                <w:szCs w:val="24"/>
                <w:lang w:val="es-EC"/>
              </w:rPr>
              <w:t>Nº</w:t>
            </w:r>
            <w:proofErr w:type="spellEnd"/>
          </w:p>
        </w:tc>
        <w:tc>
          <w:tcPr>
            <w:tcW w:w="5265" w:type="dxa"/>
            <w:vMerge w:val="restart"/>
            <w:tcBorders>
              <w:top w:val="single" w:sz="4" w:space="0" w:color="000000"/>
              <w:left w:val="single" w:sz="4" w:space="0" w:color="000000"/>
              <w:bottom w:val="single" w:sz="4" w:space="0" w:color="000000"/>
              <w:right w:val="single" w:sz="4" w:space="0" w:color="000000"/>
            </w:tcBorders>
            <w:shd w:val="clear" w:color="auto" w:fill="9BC2E6"/>
            <w:vAlign w:val="center"/>
          </w:tcPr>
          <w:p w14:paraId="09E8D52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ACTIVIDADES</w:t>
            </w:r>
          </w:p>
        </w:tc>
        <w:tc>
          <w:tcPr>
            <w:tcW w:w="8320" w:type="dxa"/>
            <w:gridSpan w:val="16"/>
            <w:tcBorders>
              <w:top w:val="single" w:sz="4" w:space="0" w:color="000000"/>
              <w:left w:val="nil"/>
              <w:bottom w:val="single" w:sz="4" w:space="0" w:color="000000"/>
              <w:right w:val="single" w:sz="4" w:space="0" w:color="000000"/>
            </w:tcBorders>
            <w:shd w:val="clear" w:color="auto" w:fill="9BC2E6"/>
            <w:vAlign w:val="center"/>
          </w:tcPr>
          <w:p w14:paraId="444559C9" w14:textId="5C3F5392"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Año</w:t>
            </w:r>
            <w:r w:rsidR="00A269FC" w:rsidRPr="001B031D">
              <w:rPr>
                <w:rFonts w:ascii="Times New Roman" w:eastAsia="Times New Roman" w:hAnsi="Times New Roman" w:cs="Times New Roman"/>
                <w:b/>
                <w:color w:val="000000"/>
                <w:sz w:val="24"/>
                <w:szCs w:val="24"/>
                <w:lang w:val="es-EC"/>
              </w:rPr>
              <w:t xml:space="preserve"> 2023</w:t>
            </w:r>
          </w:p>
        </w:tc>
      </w:tr>
      <w:tr w:rsidR="00417222" w:rsidRPr="001B031D" w14:paraId="7329195D" w14:textId="77777777" w:rsidTr="007F5D73">
        <w:trPr>
          <w:trHeight w:val="340"/>
        </w:trPr>
        <w:tc>
          <w:tcPr>
            <w:tcW w:w="400" w:type="dxa"/>
            <w:vMerge/>
            <w:tcBorders>
              <w:top w:val="single" w:sz="4" w:space="0" w:color="000000"/>
              <w:left w:val="single" w:sz="4" w:space="0" w:color="000000"/>
              <w:bottom w:val="single" w:sz="4" w:space="0" w:color="000000"/>
              <w:right w:val="single" w:sz="4" w:space="0" w:color="000000"/>
            </w:tcBorders>
            <w:shd w:val="clear" w:color="auto" w:fill="9BC2E6"/>
            <w:vAlign w:val="center"/>
          </w:tcPr>
          <w:p w14:paraId="0D7171BA" w14:textId="77777777" w:rsidR="00417222" w:rsidRPr="001B031D" w:rsidRDefault="00417222" w:rsidP="007F5D73">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es-EC"/>
              </w:rPr>
            </w:pPr>
          </w:p>
        </w:tc>
        <w:tc>
          <w:tcPr>
            <w:tcW w:w="5265" w:type="dxa"/>
            <w:vMerge/>
            <w:tcBorders>
              <w:top w:val="single" w:sz="4" w:space="0" w:color="000000"/>
              <w:left w:val="single" w:sz="4" w:space="0" w:color="000000"/>
              <w:bottom w:val="single" w:sz="4" w:space="0" w:color="000000"/>
              <w:right w:val="single" w:sz="4" w:space="0" w:color="000000"/>
            </w:tcBorders>
            <w:shd w:val="clear" w:color="auto" w:fill="9BC2E6"/>
            <w:vAlign w:val="center"/>
          </w:tcPr>
          <w:p w14:paraId="5424B566" w14:textId="77777777" w:rsidR="00417222" w:rsidRPr="001B031D" w:rsidRDefault="00417222" w:rsidP="007F5D73">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es-EC"/>
              </w:rPr>
            </w:pPr>
          </w:p>
        </w:tc>
        <w:tc>
          <w:tcPr>
            <w:tcW w:w="443" w:type="dxa"/>
            <w:tcBorders>
              <w:top w:val="nil"/>
              <w:left w:val="nil"/>
              <w:bottom w:val="single" w:sz="4" w:space="0" w:color="000000"/>
              <w:right w:val="single" w:sz="4" w:space="0" w:color="000000"/>
            </w:tcBorders>
            <w:shd w:val="clear" w:color="auto" w:fill="9BC2E6"/>
            <w:vAlign w:val="center"/>
          </w:tcPr>
          <w:p w14:paraId="1F4FF92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S1</w:t>
            </w:r>
          </w:p>
        </w:tc>
        <w:tc>
          <w:tcPr>
            <w:tcW w:w="443" w:type="dxa"/>
            <w:tcBorders>
              <w:top w:val="nil"/>
              <w:left w:val="nil"/>
              <w:bottom w:val="single" w:sz="4" w:space="0" w:color="000000"/>
              <w:right w:val="single" w:sz="4" w:space="0" w:color="000000"/>
            </w:tcBorders>
            <w:shd w:val="clear" w:color="auto" w:fill="9BC2E6"/>
            <w:vAlign w:val="center"/>
          </w:tcPr>
          <w:p w14:paraId="5A16F52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S2</w:t>
            </w:r>
          </w:p>
        </w:tc>
        <w:tc>
          <w:tcPr>
            <w:tcW w:w="443" w:type="dxa"/>
            <w:tcBorders>
              <w:top w:val="nil"/>
              <w:left w:val="nil"/>
              <w:bottom w:val="single" w:sz="4" w:space="0" w:color="000000"/>
              <w:right w:val="single" w:sz="4" w:space="0" w:color="000000"/>
            </w:tcBorders>
            <w:shd w:val="clear" w:color="auto" w:fill="9BC2E6"/>
            <w:vAlign w:val="center"/>
          </w:tcPr>
          <w:p w14:paraId="3DC705A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S3</w:t>
            </w:r>
          </w:p>
        </w:tc>
        <w:tc>
          <w:tcPr>
            <w:tcW w:w="443" w:type="dxa"/>
            <w:tcBorders>
              <w:top w:val="nil"/>
              <w:left w:val="nil"/>
              <w:bottom w:val="single" w:sz="4" w:space="0" w:color="000000"/>
              <w:right w:val="single" w:sz="4" w:space="0" w:color="000000"/>
            </w:tcBorders>
            <w:shd w:val="clear" w:color="auto" w:fill="9BC2E6"/>
            <w:vAlign w:val="center"/>
          </w:tcPr>
          <w:p w14:paraId="172F90A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S4</w:t>
            </w:r>
          </w:p>
        </w:tc>
        <w:tc>
          <w:tcPr>
            <w:tcW w:w="443" w:type="dxa"/>
            <w:tcBorders>
              <w:top w:val="nil"/>
              <w:left w:val="nil"/>
              <w:bottom w:val="single" w:sz="4" w:space="0" w:color="000000"/>
              <w:right w:val="single" w:sz="4" w:space="0" w:color="000000"/>
            </w:tcBorders>
            <w:shd w:val="clear" w:color="auto" w:fill="9BC2E6"/>
            <w:vAlign w:val="center"/>
          </w:tcPr>
          <w:p w14:paraId="16CD6C7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S5</w:t>
            </w:r>
          </w:p>
        </w:tc>
        <w:tc>
          <w:tcPr>
            <w:tcW w:w="443" w:type="dxa"/>
            <w:tcBorders>
              <w:top w:val="nil"/>
              <w:left w:val="nil"/>
              <w:bottom w:val="single" w:sz="4" w:space="0" w:color="000000"/>
              <w:right w:val="single" w:sz="4" w:space="0" w:color="000000"/>
            </w:tcBorders>
            <w:shd w:val="clear" w:color="auto" w:fill="9BC2E6"/>
            <w:vAlign w:val="center"/>
          </w:tcPr>
          <w:p w14:paraId="61C6557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S6</w:t>
            </w:r>
          </w:p>
        </w:tc>
        <w:tc>
          <w:tcPr>
            <w:tcW w:w="443" w:type="dxa"/>
            <w:tcBorders>
              <w:top w:val="nil"/>
              <w:left w:val="nil"/>
              <w:bottom w:val="single" w:sz="4" w:space="0" w:color="000000"/>
              <w:right w:val="single" w:sz="4" w:space="0" w:color="000000"/>
            </w:tcBorders>
            <w:shd w:val="clear" w:color="auto" w:fill="9BC2E6"/>
            <w:vAlign w:val="center"/>
          </w:tcPr>
          <w:p w14:paraId="10C8857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S7</w:t>
            </w:r>
          </w:p>
        </w:tc>
        <w:tc>
          <w:tcPr>
            <w:tcW w:w="443" w:type="dxa"/>
            <w:tcBorders>
              <w:top w:val="nil"/>
              <w:left w:val="nil"/>
              <w:bottom w:val="single" w:sz="4" w:space="0" w:color="000000"/>
              <w:right w:val="single" w:sz="4" w:space="0" w:color="000000"/>
            </w:tcBorders>
            <w:shd w:val="clear" w:color="auto" w:fill="9BC2E6"/>
            <w:vAlign w:val="center"/>
          </w:tcPr>
          <w:p w14:paraId="77B5605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S8</w:t>
            </w:r>
          </w:p>
        </w:tc>
        <w:tc>
          <w:tcPr>
            <w:tcW w:w="443" w:type="dxa"/>
            <w:tcBorders>
              <w:top w:val="nil"/>
              <w:left w:val="nil"/>
              <w:bottom w:val="single" w:sz="4" w:space="0" w:color="000000"/>
              <w:right w:val="single" w:sz="4" w:space="0" w:color="000000"/>
            </w:tcBorders>
            <w:shd w:val="clear" w:color="auto" w:fill="9BC2E6"/>
            <w:vAlign w:val="center"/>
          </w:tcPr>
          <w:p w14:paraId="043E3E0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S9</w:t>
            </w:r>
          </w:p>
        </w:tc>
        <w:tc>
          <w:tcPr>
            <w:tcW w:w="619" w:type="dxa"/>
            <w:tcBorders>
              <w:top w:val="nil"/>
              <w:left w:val="nil"/>
              <w:bottom w:val="single" w:sz="4" w:space="0" w:color="000000"/>
              <w:right w:val="single" w:sz="4" w:space="0" w:color="000000"/>
            </w:tcBorders>
            <w:shd w:val="clear" w:color="auto" w:fill="9BC2E6"/>
            <w:vAlign w:val="center"/>
          </w:tcPr>
          <w:p w14:paraId="62DE6A9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S10</w:t>
            </w:r>
          </w:p>
        </w:tc>
        <w:tc>
          <w:tcPr>
            <w:tcW w:w="619" w:type="dxa"/>
            <w:tcBorders>
              <w:top w:val="nil"/>
              <w:left w:val="nil"/>
              <w:bottom w:val="single" w:sz="4" w:space="0" w:color="000000"/>
              <w:right w:val="single" w:sz="4" w:space="0" w:color="000000"/>
            </w:tcBorders>
            <w:shd w:val="clear" w:color="auto" w:fill="9BC2E6"/>
            <w:vAlign w:val="center"/>
          </w:tcPr>
          <w:p w14:paraId="09ABC06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S11</w:t>
            </w:r>
          </w:p>
        </w:tc>
        <w:tc>
          <w:tcPr>
            <w:tcW w:w="619" w:type="dxa"/>
            <w:tcBorders>
              <w:top w:val="nil"/>
              <w:left w:val="nil"/>
              <w:bottom w:val="single" w:sz="4" w:space="0" w:color="000000"/>
              <w:right w:val="single" w:sz="4" w:space="0" w:color="000000"/>
            </w:tcBorders>
            <w:shd w:val="clear" w:color="auto" w:fill="9BC2E6"/>
            <w:vAlign w:val="center"/>
          </w:tcPr>
          <w:p w14:paraId="1D00127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S12</w:t>
            </w:r>
          </w:p>
        </w:tc>
        <w:tc>
          <w:tcPr>
            <w:tcW w:w="619" w:type="dxa"/>
            <w:tcBorders>
              <w:top w:val="nil"/>
              <w:left w:val="nil"/>
              <w:bottom w:val="single" w:sz="4" w:space="0" w:color="000000"/>
              <w:right w:val="single" w:sz="4" w:space="0" w:color="000000"/>
            </w:tcBorders>
            <w:shd w:val="clear" w:color="auto" w:fill="9BC2E6"/>
            <w:vAlign w:val="center"/>
          </w:tcPr>
          <w:p w14:paraId="26D064A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S13</w:t>
            </w:r>
          </w:p>
        </w:tc>
        <w:tc>
          <w:tcPr>
            <w:tcW w:w="619" w:type="dxa"/>
            <w:tcBorders>
              <w:top w:val="nil"/>
              <w:left w:val="nil"/>
              <w:bottom w:val="single" w:sz="4" w:space="0" w:color="000000"/>
              <w:right w:val="single" w:sz="4" w:space="0" w:color="000000"/>
            </w:tcBorders>
            <w:shd w:val="clear" w:color="auto" w:fill="9BC2E6"/>
            <w:vAlign w:val="center"/>
          </w:tcPr>
          <w:p w14:paraId="23B207D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S14</w:t>
            </w:r>
          </w:p>
        </w:tc>
        <w:tc>
          <w:tcPr>
            <w:tcW w:w="619" w:type="dxa"/>
            <w:tcBorders>
              <w:top w:val="nil"/>
              <w:left w:val="nil"/>
              <w:bottom w:val="single" w:sz="4" w:space="0" w:color="000000"/>
              <w:right w:val="single" w:sz="4" w:space="0" w:color="000000"/>
            </w:tcBorders>
            <w:shd w:val="clear" w:color="auto" w:fill="9BC2E6"/>
            <w:vAlign w:val="center"/>
          </w:tcPr>
          <w:p w14:paraId="7FE3FDF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S15</w:t>
            </w:r>
          </w:p>
        </w:tc>
        <w:tc>
          <w:tcPr>
            <w:tcW w:w="619" w:type="dxa"/>
            <w:tcBorders>
              <w:top w:val="nil"/>
              <w:left w:val="nil"/>
              <w:bottom w:val="single" w:sz="4" w:space="0" w:color="000000"/>
              <w:right w:val="single" w:sz="4" w:space="0" w:color="000000"/>
            </w:tcBorders>
            <w:shd w:val="clear" w:color="auto" w:fill="9BC2E6"/>
            <w:vAlign w:val="center"/>
          </w:tcPr>
          <w:p w14:paraId="68933A1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S16</w:t>
            </w:r>
          </w:p>
        </w:tc>
      </w:tr>
      <w:tr w:rsidR="00417222" w:rsidRPr="001B031D" w14:paraId="7933B83F"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0ABEF2C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w:t>
            </w:r>
          </w:p>
        </w:tc>
        <w:tc>
          <w:tcPr>
            <w:tcW w:w="5265" w:type="dxa"/>
            <w:tcBorders>
              <w:top w:val="nil"/>
              <w:left w:val="nil"/>
              <w:bottom w:val="single" w:sz="4" w:space="0" w:color="000000"/>
              <w:right w:val="single" w:sz="4" w:space="0" w:color="000000"/>
            </w:tcBorders>
            <w:shd w:val="clear" w:color="auto" w:fill="FFFFFF"/>
            <w:vAlign w:val="center"/>
          </w:tcPr>
          <w:p w14:paraId="5A74AF02" w14:textId="77777777" w:rsidR="00417222" w:rsidRPr="001B031D" w:rsidRDefault="00417222" w:rsidP="007F5D73">
            <w:pPr>
              <w:tabs>
                <w:tab w:val="left" w:pos="2835"/>
              </w:tabs>
              <w:spacing w:after="0"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Aprobación del proyecto.</w:t>
            </w:r>
          </w:p>
        </w:tc>
        <w:tc>
          <w:tcPr>
            <w:tcW w:w="443" w:type="dxa"/>
            <w:tcBorders>
              <w:top w:val="nil"/>
              <w:left w:val="nil"/>
              <w:bottom w:val="single" w:sz="4" w:space="0" w:color="000000"/>
              <w:right w:val="single" w:sz="4" w:space="0" w:color="000000"/>
            </w:tcBorders>
            <w:shd w:val="clear" w:color="auto" w:fill="EDEDED"/>
            <w:vAlign w:val="center"/>
          </w:tcPr>
          <w:p w14:paraId="496ABD1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x</w:t>
            </w:r>
          </w:p>
        </w:tc>
        <w:tc>
          <w:tcPr>
            <w:tcW w:w="443" w:type="dxa"/>
            <w:tcBorders>
              <w:top w:val="nil"/>
              <w:left w:val="nil"/>
              <w:bottom w:val="single" w:sz="4" w:space="0" w:color="000000"/>
              <w:right w:val="single" w:sz="4" w:space="0" w:color="000000"/>
            </w:tcBorders>
            <w:shd w:val="clear" w:color="auto" w:fill="EDEDED"/>
            <w:vAlign w:val="center"/>
          </w:tcPr>
          <w:p w14:paraId="1EE4DB4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4CBCBD9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7FC1DCF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4B46AF6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71C484F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1B2EFE6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74E2B89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38D1614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538D157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667E478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158C090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3843F1D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21A2A9B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7854AF2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3D18DA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447BC266"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503049C3" w14:textId="501E7F97" w:rsidR="00417222" w:rsidRPr="001B031D" w:rsidRDefault="00453866"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Pr>
                <w:rFonts w:ascii="Times New Roman" w:eastAsia="Times New Roman" w:hAnsi="Times New Roman" w:cs="Times New Roman"/>
                <w:b/>
                <w:color w:val="000000"/>
                <w:sz w:val="24"/>
                <w:szCs w:val="24"/>
                <w:lang w:val="es-EC"/>
              </w:rPr>
              <w:t>6</w:t>
            </w:r>
          </w:p>
        </w:tc>
        <w:tc>
          <w:tcPr>
            <w:tcW w:w="5265" w:type="dxa"/>
            <w:tcBorders>
              <w:top w:val="nil"/>
              <w:left w:val="nil"/>
              <w:bottom w:val="single" w:sz="4" w:space="0" w:color="000000"/>
              <w:right w:val="single" w:sz="4" w:space="0" w:color="000000"/>
            </w:tcBorders>
            <w:shd w:val="clear" w:color="auto" w:fill="FFFFFF"/>
            <w:vAlign w:val="center"/>
          </w:tcPr>
          <w:p w14:paraId="678AA7DC" w14:textId="77777777" w:rsidR="00417222" w:rsidRPr="001B031D" w:rsidRDefault="00417222" w:rsidP="007F5D73">
            <w:pPr>
              <w:tabs>
                <w:tab w:val="left" w:pos="2835"/>
              </w:tabs>
              <w:spacing w:after="0" w:line="360" w:lineRule="auto"/>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sz w:val="24"/>
                <w:szCs w:val="24"/>
                <w:lang w:val="es-EC"/>
              </w:rPr>
              <w:t xml:space="preserve">Introducción </w:t>
            </w:r>
          </w:p>
        </w:tc>
        <w:tc>
          <w:tcPr>
            <w:tcW w:w="443" w:type="dxa"/>
            <w:tcBorders>
              <w:top w:val="nil"/>
              <w:left w:val="nil"/>
              <w:bottom w:val="single" w:sz="4" w:space="0" w:color="000000"/>
              <w:right w:val="single" w:sz="4" w:space="0" w:color="000000"/>
            </w:tcBorders>
            <w:shd w:val="clear" w:color="auto" w:fill="EDEDED"/>
            <w:vAlign w:val="center"/>
          </w:tcPr>
          <w:p w14:paraId="4D56A3F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0FDC72E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X</w:t>
            </w:r>
          </w:p>
        </w:tc>
        <w:tc>
          <w:tcPr>
            <w:tcW w:w="443" w:type="dxa"/>
            <w:tcBorders>
              <w:top w:val="nil"/>
              <w:left w:val="nil"/>
              <w:bottom w:val="single" w:sz="4" w:space="0" w:color="000000"/>
              <w:right w:val="single" w:sz="4" w:space="0" w:color="000000"/>
            </w:tcBorders>
            <w:shd w:val="clear" w:color="auto" w:fill="EDEDED"/>
            <w:vAlign w:val="center"/>
          </w:tcPr>
          <w:p w14:paraId="172FCDC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1FF6DD7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5C9A9CE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3281599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2757381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580EDD2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4D483B5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6718C48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3C38660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5AAF057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077187C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297316E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3F41FFB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1FD10D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632FB66A"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5ADDA90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3</w:t>
            </w:r>
          </w:p>
        </w:tc>
        <w:tc>
          <w:tcPr>
            <w:tcW w:w="5265" w:type="dxa"/>
            <w:tcBorders>
              <w:top w:val="nil"/>
              <w:left w:val="nil"/>
              <w:bottom w:val="single" w:sz="4" w:space="0" w:color="000000"/>
              <w:right w:val="single" w:sz="4" w:space="0" w:color="000000"/>
            </w:tcBorders>
            <w:shd w:val="clear" w:color="auto" w:fill="FFFFFF"/>
            <w:vAlign w:val="center"/>
          </w:tcPr>
          <w:p w14:paraId="04AA79EB" w14:textId="77777777" w:rsidR="00417222" w:rsidRPr="001B031D" w:rsidRDefault="00417222" w:rsidP="007F5D73">
            <w:pPr>
              <w:tabs>
                <w:tab w:val="left" w:pos="2835"/>
              </w:tabs>
              <w:spacing w:after="0" w:line="360" w:lineRule="auto"/>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sz w:val="24"/>
                <w:szCs w:val="24"/>
                <w:lang w:val="es-EC"/>
              </w:rPr>
              <w:t xml:space="preserve">Capítulo I.- Contextualización del Problema </w:t>
            </w:r>
          </w:p>
        </w:tc>
        <w:tc>
          <w:tcPr>
            <w:tcW w:w="443" w:type="dxa"/>
            <w:tcBorders>
              <w:top w:val="nil"/>
              <w:left w:val="nil"/>
              <w:bottom w:val="single" w:sz="4" w:space="0" w:color="000000"/>
              <w:right w:val="single" w:sz="4" w:space="0" w:color="000000"/>
            </w:tcBorders>
            <w:shd w:val="clear" w:color="auto" w:fill="EDEDED"/>
            <w:vAlign w:val="center"/>
          </w:tcPr>
          <w:p w14:paraId="1B13CFF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621DF4E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X</w:t>
            </w:r>
          </w:p>
        </w:tc>
        <w:tc>
          <w:tcPr>
            <w:tcW w:w="443" w:type="dxa"/>
            <w:tcBorders>
              <w:top w:val="nil"/>
              <w:left w:val="nil"/>
              <w:bottom w:val="single" w:sz="4" w:space="0" w:color="000000"/>
              <w:right w:val="single" w:sz="4" w:space="0" w:color="000000"/>
            </w:tcBorders>
            <w:shd w:val="clear" w:color="auto" w:fill="EDEDED"/>
            <w:vAlign w:val="center"/>
          </w:tcPr>
          <w:p w14:paraId="3249D26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x</w:t>
            </w:r>
          </w:p>
        </w:tc>
        <w:tc>
          <w:tcPr>
            <w:tcW w:w="443" w:type="dxa"/>
            <w:tcBorders>
              <w:top w:val="nil"/>
              <w:left w:val="nil"/>
              <w:bottom w:val="single" w:sz="4" w:space="0" w:color="000000"/>
              <w:right w:val="single" w:sz="4" w:space="0" w:color="000000"/>
            </w:tcBorders>
            <w:shd w:val="clear" w:color="auto" w:fill="EDEDED"/>
            <w:vAlign w:val="center"/>
          </w:tcPr>
          <w:p w14:paraId="551AB7D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7D0C03A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50F424BC"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413213D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39300D4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03792A8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5A61C54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73D90F4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692BE74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5453F8D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347E217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5D7293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0A54683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56EF7905"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3875DA9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4</w:t>
            </w:r>
          </w:p>
        </w:tc>
        <w:tc>
          <w:tcPr>
            <w:tcW w:w="5265" w:type="dxa"/>
            <w:tcBorders>
              <w:top w:val="nil"/>
              <w:left w:val="nil"/>
              <w:bottom w:val="single" w:sz="4" w:space="0" w:color="000000"/>
              <w:right w:val="single" w:sz="4" w:space="0" w:color="000000"/>
            </w:tcBorders>
            <w:shd w:val="clear" w:color="auto" w:fill="FFFFFF"/>
            <w:vAlign w:val="center"/>
          </w:tcPr>
          <w:p w14:paraId="1C4EF99E" w14:textId="77777777" w:rsidR="00417222" w:rsidRPr="001B031D" w:rsidRDefault="00417222" w:rsidP="007F5D73">
            <w:pPr>
              <w:tabs>
                <w:tab w:val="left" w:pos="2835"/>
              </w:tabs>
              <w:spacing w:after="0" w:line="360" w:lineRule="auto"/>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sz w:val="24"/>
                <w:szCs w:val="24"/>
                <w:lang w:val="es-EC"/>
              </w:rPr>
              <w:t xml:space="preserve">Capítulo II. Marco Teórico </w:t>
            </w:r>
          </w:p>
        </w:tc>
        <w:tc>
          <w:tcPr>
            <w:tcW w:w="443" w:type="dxa"/>
            <w:tcBorders>
              <w:top w:val="nil"/>
              <w:left w:val="nil"/>
              <w:bottom w:val="single" w:sz="4" w:space="0" w:color="000000"/>
              <w:right w:val="single" w:sz="4" w:space="0" w:color="000000"/>
            </w:tcBorders>
            <w:shd w:val="clear" w:color="auto" w:fill="EDEDED"/>
            <w:vAlign w:val="center"/>
          </w:tcPr>
          <w:p w14:paraId="1CCAEF6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304FF7F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X</w:t>
            </w:r>
          </w:p>
        </w:tc>
        <w:tc>
          <w:tcPr>
            <w:tcW w:w="443" w:type="dxa"/>
            <w:tcBorders>
              <w:top w:val="nil"/>
              <w:left w:val="nil"/>
              <w:bottom w:val="single" w:sz="4" w:space="0" w:color="000000"/>
              <w:right w:val="single" w:sz="4" w:space="0" w:color="000000"/>
            </w:tcBorders>
            <w:shd w:val="clear" w:color="auto" w:fill="EDEDED"/>
            <w:vAlign w:val="center"/>
          </w:tcPr>
          <w:p w14:paraId="06E7E67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x</w:t>
            </w:r>
          </w:p>
        </w:tc>
        <w:tc>
          <w:tcPr>
            <w:tcW w:w="443" w:type="dxa"/>
            <w:tcBorders>
              <w:top w:val="nil"/>
              <w:left w:val="nil"/>
              <w:bottom w:val="single" w:sz="4" w:space="0" w:color="000000"/>
              <w:right w:val="single" w:sz="4" w:space="0" w:color="000000"/>
            </w:tcBorders>
            <w:shd w:val="clear" w:color="auto" w:fill="EDEDED"/>
            <w:vAlign w:val="center"/>
          </w:tcPr>
          <w:p w14:paraId="09813E1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x</w:t>
            </w:r>
          </w:p>
        </w:tc>
        <w:tc>
          <w:tcPr>
            <w:tcW w:w="443" w:type="dxa"/>
            <w:tcBorders>
              <w:top w:val="nil"/>
              <w:left w:val="nil"/>
              <w:bottom w:val="single" w:sz="4" w:space="0" w:color="000000"/>
              <w:right w:val="single" w:sz="4" w:space="0" w:color="000000"/>
            </w:tcBorders>
            <w:shd w:val="clear" w:color="auto" w:fill="FBE5D5"/>
            <w:vAlign w:val="center"/>
          </w:tcPr>
          <w:p w14:paraId="3E38EB6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28AB947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596BDFC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1A752F9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1CAE5F5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688D212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093E32C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322FEDE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73C7051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351C4B4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1981CF7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24010A2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4CDB59B3"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3C02A28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5</w:t>
            </w:r>
          </w:p>
        </w:tc>
        <w:tc>
          <w:tcPr>
            <w:tcW w:w="5265" w:type="dxa"/>
            <w:tcBorders>
              <w:top w:val="nil"/>
              <w:left w:val="nil"/>
              <w:bottom w:val="single" w:sz="4" w:space="0" w:color="000000"/>
              <w:right w:val="single" w:sz="4" w:space="0" w:color="000000"/>
            </w:tcBorders>
            <w:shd w:val="clear" w:color="auto" w:fill="FFFFFF"/>
            <w:vAlign w:val="center"/>
          </w:tcPr>
          <w:p w14:paraId="4C21526E" w14:textId="77777777" w:rsidR="00417222" w:rsidRPr="001B031D" w:rsidRDefault="00417222" w:rsidP="007F5D73">
            <w:pPr>
              <w:tabs>
                <w:tab w:val="left" w:pos="2835"/>
              </w:tabs>
              <w:spacing w:after="0" w:line="360" w:lineRule="auto"/>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sz w:val="24"/>
                <w:szCs w:val="24"/>
                <w:lang w:val="es-EC"/>
              </w:rPr>
              <w:t xml:space="preserve">Capítulo III. Metodología </w:t>
            </w:r>
          </w:p>
        </w:tc>
        <w:tc>
          <w:tcPr>
            <w:tcW w:w="443" w:type="dxa"/>
            <w:tcBorders>
              <w:top w:val="nil"/>
              <w:left w:val="nil"/>
              <w:bottom w:val="single" w:sz="4" w:space="0" w:color="000000"/>
              <w:right w:val="single" w:sz="4" w:space="0" w:color="000000"/>
            </w:tcBorders>
            <w:shd w:val="clear" w:color="auto" w:fill="EDEDED"/>
            <w:vAlign w:val="center"/>
          </w:tcPr>
          <w:p w14:paraId="356433C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60244A9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6B4F4EA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5C88A8B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01BE5FA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FBE5D5"/>
            <w:vAlign w:val="center"/>
          </w:tcPr>
          <w:p w14:paraId="7F6899A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FBE5D5"/>
            <w:vAlign w:val="center"/>
          </w:tcPr>
          <w:p w14:paraId="6ADC866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FBE5D5"/>
            <w:vAlign w:val="center"/>
          </w:tcPr>
          <w:p w14:paraId="291CCDE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E2EFD9"/>
            <w:vAlign w:val="center"/>
          </w:tcPr>
          <w:p w14:paraId="5113B81C"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E2EFD9"/>
            <w:vAlign w:val="center"/>
          </w:tcPr>
          <w:p w14:paraId="7C8AF5E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E2EFD9"/>
            <w:vAlign w:val="center"/>
          </w:tcPr>
          <w:p w14:paraId="7A0919D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4A31A62C"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DC0C81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17C8051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F78708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7A81490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74B9F895"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160CFED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6</w:t>
            </w:r>
          </w:p>
        </w:tc>
        <w:tc>
          <w:tcPr>
            <w:tcW w:w="5265" w:type="dxa"/>
            <w:tcBorders>
              <w:top w:val="nil"/>
              <w:left w:val="nil"/>
              <w:bottom w:val="single" w:sz="4" w:space="0" w:color="000000"/>
              <w:right w:val="single" w:sz="4" w:space="0" w:color="000000"/>
            </w:tcBorders>
            <w:shd w:val="clear" w:color="auto" w:fill="FFFFFF"/>
            <w:vAlign w:val="center"/>
          </w:tcPr>
          <w:p w14:paraId="0B9A787F" w14:textId="77777777" w:rsidR="00417222" w:rsidRPr="001B031D" w:rsidRDefault="00417222" w:rsidP="007F5D73">
            <w:pPr>
              <w:tabs>
                <w:tab w:val="left" w:pos="2835"/>
              </w:tabs>
              <w:spacing w:after="0" w:line="360" w:lineRule="auto"/>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sz w:val="24"/>
                <w:szCs w:val="24"/>
                <w:lang w:val="es-EC"/>
              </w:rPr>
              <w:t xml:space="preserve">3.1 Diseño de la investigación </w:t>
            </w:r>
          </w:p>
        </w:tc>
        <w:tc>
          <w:tcPr>
            <w:tcW w:w="443" w:type="dxa"/>
            <w:tcBorders>
              <w:top w:val="nil"/>
              <w:left w:val="nil"/>
              <w:bottom w:val="single" w:sz="4" w:space="0" w:color="000000"/>
              <w:right w:val="single" w:sz="4" w:space="0" w:color="000000"/>
            </w:tcBorders>
            <w:shd w:val="clear" w:color="auto" w:fill="EDEDED"/>
            <w:vAlign w:val="center"/>
          </w:tcPr>
          <w:p w14:paraId="400D5E8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5BF12CD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4E51802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27AF434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09B490C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FBE5D5"/>
            <w:vAlign w:val="center"/>
          </w:tcPr>
          <w:p w14:paraId="6F21D1B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7F76592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7A461B2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6E8BC09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0268479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758EFA2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092011B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2E53D4EC"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11C33D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11FE356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0533F8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46FA5930"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1D826FB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7</w:t>
            </w:r>
          </w:p>
        </w:tc>
        <w:tc>
          <w:tcPr>
            <w:tcW w:w="5265" w:type="dxa"/>
            <w:tcBorders>
              <w:top w:val="nil"/>
              <w:left w:val="nil"/>
              <w:bottom w:val="single" w:sz="4" w:space="0" w:color="000000"/>
              <w:right w:val="single" w:sz="4" w:space="0" w:color="000000"/>
            </w:tcBorders>
            <w:shd w:val="clear" w:color="auto" w:fill="FFFFFF"/>
            <w:vAlign w:val="center"/>
          </w:tcPr>
          <w:p w14:paraId="300424BB" w14:textId="77777777" w:rsidR="00417222" w:rsidRPr="001B031D" w:rsidRDefault="00417222" w:rsidP="007F5D73">
            <w:pPr>
              <w:tabs>
                <w:tab w:val="left" w:pos="2835"/>
              </w:tabs>
              <w:spacing w:after="0"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sz w:val="24"/>
                <w:szCs w:val="24"/>
                <w:lang w:val="es-EC"/>
              </w:rPr>
              <w:t xml:space="preserve">3.1.1 Tipo de Investigación </w:t>
            </w:r>
          </w:p>
        </w:tc>
        <w:tc>
          <w:tcPr>
            <w:tcW w:w="443" w:type="dxa"/>
            <w:tcBorders>
              <w:top w:val="nil"/>
              <w:left w:val="nil"/>
              <w:bottom w:val="single" w:sz="4" w:space="0" w:color="000000"/>
              <w:right w:val="single" w:sz="4" w:space="0" w:color="000000"/>
            </w:tcBorders>
            <w:shd w:val="clear" w:color="auto" w:fill="EDEDED"/>
            <w:vAlign w:val="center"/>
          </w:tcPr>
          <w:p w14:paraId="2A01F9B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28D4DA6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08CACEB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67686E7C"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2C63738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FBE5D5"/>
            <w:vAlign w:val="center"/>
          </w:tcPr>
          <w:p w14:paraId="7E52B0E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455A02C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2929A39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3D750DF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4EA605E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523DB08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23AA390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545AC9C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39FB203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720FF12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8A2C20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1367AC16"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0D3C6DB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8</w:t>
            </w:r>
          </w:p>
        </w:tc>
        <w:tc>
          <w:tcPr>
            <w:tcW w:w="5265" w:type="dxa"/>
            <w:tcBorders>
              <w:top w:val="nil"/>
              <w:left w:val="nil"/>
              <w:bottom w:val="single" w:sz="4" w:space="0" w:color="000000"/>
              <w:right w:val="single" w:sz="4" w:space="0" w:color="000000"/>
            </w:tcBorders>
            <w:shd w:val="clear" w:color="auto" w:fill="FFFFFF"/>
            <w:vAlign w:val="center"/>
          </w:tcPr>
          <w:p w14:paraId="6248DE50" w14:textId="77777777" w:rsidR="00417222" w:rsidRPr="001B031D" w:rsidRDefault="00417222" w:rsidP="007F5D73">
            <w:pPr>
              <w:tabs>
                <w:tab w:val="left" w:pos="2835"/>
              </w:tabs>
              <w:spacing w:after="0"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sz w:val="24"/>
                <w:szCs w:val="24"/>
                <w:lang w:val="es-EC"/>
              </w:rPr>
              <w:t xml:space="preserve">3.1.2 Población y Muestra </w:t>
            </w:r>
          </w:p>
        </w:tc>
        <w:tc>
          <w:tcPr>
            <w:tcW w:w="443" w:type="dxa"/>
            <w:tcBorders>
              <w:top w:val="nil"/>
              <w:left w:val="nil"/>
              <w:bottom w:val="single" w:sz="4" w:space="0" w:color="000000"/>
              <w:right w:val="single" w:sz="4" w:space="0" w:color="000000"/>
            </w:tcBorders>
            <w:shd w:val="clear" w:color="auto" w:fill="EDEDED"/>
            <w:vAlign w:val="center"/>
          </w:tcPr>
          <w:p w14:paraId="20859A0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4073A94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303210B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0BB802F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2D577AD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100FE57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FBE5D5"/>
            <w:vAlign w:val="center"/>
          </w:tcPr>
          <w:p w14:paraId="4CE2E6E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37C0787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6DD9690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48A02E6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44210A0C"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428B460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740A41F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4890E51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79B166B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25BE5FA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69EEC033"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0B41807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9</w:t>
            </w:r>
          </w:p>
        </w:tc>
        <w:tc>
          <w:tcPr>
            <w:tcW w:w="5265" w:type="dxa"/>
            <w:tcBorders>
              <w:top w:val="nil"/>
              <w:left w:val="nil"/>
              <w:bottom w:val="single" w:sz="4" w:space="0" w:color="000000"/>
              <w:right w:val="single" w:sz="4" w:space="0" w:color="000000"/>
            </w:tcBorders>
            <w:shd w:val="clear" w:color="auto" w:fill="FFFFFF"/>
            <w:vAlign w:val="center"/>
          </w:tcPr>
          <w:p w14:paraId="6AEB1399" w14:textId="77777777" w:rsidR="00417222" w:rsidRPr="001B031D" w:rsidRDefault="00417222" w:rsidP="007F5D73">
            <w:pPr>
              <w:tabs>
                <w:tab w:val="left" w:pos="2835"/>
              </w:tabs>
              <w:spacing w:after="0" w:line="360" w:lineRule="auto"/>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sz w:val="24"/>
                <w:szCs w:val="24"/>
                <w:lang w:val="es-EC"/>
              </w:rPr>
              <w:t xml:space="preserve">3.2 Técnicas e Instrumentos de Recolección de Información </w:t>
            </w:r>
          </w:p>
        </w:tc>
        <w:tc>
          <w:tcPr>
            <w:tcW w:w="443" w:type="dxa"/>
            <w:tcBorders>
              <w:top w:val="nil"/>
              <w:left w:val="nil"/>
              <w:bottom w:val="single" w:sz="4" w:space="0" w:color="000000"/>
              <w:right w:val="single" w:sz="4" w:space="0" w:color="000000"/>
            </w:tcBorders>
            <w:shd w:val="clear" w:color="auto" w:fill="EDEDED"/>
            <w:vAlign w:val="center"/>
          </w:tcPr>
          <w:p w14:paraId="575BCCC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77CB628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508FC16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35FAE5F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7555A10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71106BE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1E076FD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FBE5D5"/>
            <w:vAlign w:val="center"/>
          </w:tcPr>
          <w:p w14:paraId="1E59F0C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443" w:type="dxa"/>
            <w:tcBorders>
              <w:top w:val="nil"/>
              <w:left w:val="nil"/>
              <w:bottom w:val="single" w:sz="4" w:space="0" w:color="000000"/>
              <w:right w:val="single" w:sz="4" w:space="0" w:color="000000"/>
            </w:tcBorders>
            <w:shd w:val="clear" w:color="auto" w:fill="E2EFD9"/>
            <w:vAlign w:val="center"/>
          </w:tcPr>
          <w:p w14:paraId="7B77F20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438D565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2036AA1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6C28F83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7AC671F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2A0E64C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053BDBC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46AA2A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1126CBA8"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0750551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10</w:t>
            </w:r>
          </w:p>
        </w:tc>
        <w:tc>
          <w:tcPr>
            <w:tcW w:w="5265" w:type="dxa"/>
            <w:tcBorders>
              <w:top w:val="nil"/>
              <w:left w:val="nil"/>
              <w:bottom w:val="single" w:sz="4" w:space="0" w:color="000000"/>
              <w:right w:val="single" w:sz="4" w:space="0" w:color="000000"/>
            </w:tcBorders>
            <w:shd w:val="clear" w:color="auto" w:fill="FFFFFF"/>
            <w:vAlign w:val="center"/>
          </w:tcPr>
          <w:p w14:paraId="2FDC66A3" w14:textId="77777777" w:rsidR="00417222" w:rsidRPr="001B031D" w:rsidRDefault="00417222" w:rsidP="007F5D73">
            <w:pPr>
              <w:tabs>
                <w:tab w:val="left" w:pos="2835"/>
              </w:tabs>
              <w:spacing w:after="0" w:line="360" w:lineRule="auto"/>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sz w:val="24"/>
                <w:szCs w:val="24"/>
                <w:lang w:val="es-EC"/>
              </w:rPr>
              <w:t xml:space="preserve">3.3 Técnicas de Análisis de Resultados </w:t>
            </w:r>
          </w:p>
        </w:tc>
        <w:tc>
          <w:tcPr>
            <w:tcW w:w="443" w:type="dxa"/>
            <w:tcBorders>
              <w:top w:val="nil"/>
              <w:left w:val="nil"/>
              <w:bottom w:val="single" w:sz="4" w:space="0" w:color="000000"/>
              <w:right w:val="single" w:sz="4" w:space="0" w:color="000000"/>
            </w:tcBorders>
            <w:shd w:val="clear" w:color="auto" w:fill="EDEDED"/>
            <w:vAlign w:val="center"/>
          </w:tcPr>
          <w:p w14:paraId="355A3F8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6244D0D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050DF44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035FEAAF"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11BAEE3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4B51F8D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22C34A4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39059CA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2756724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E2EFD9"/>
            <w:vAlign w:val="center"/>
          </w:tcPr>
          <w:p w14:paraId="3A69F01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E2EFD9"/>
            <w:vAlign w:val="center"/>
          </w:tcPr>
          <w:p w14:paraId="0D2BAED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5FDE5E5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70D533D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3E31FCC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1EBBDB2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27D4289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316072" w:rsidRPr="001B031D" w14:paraId="65A0608F"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3C811050" w14:textId="54A53D37" w:rsidR="00316072" w:rsidRPr="001B031D" w:rsidRDefault="0031607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11</w:t>
            </w:r>
          </w:p>
        </w:tc>
        <w:tc>
          <w:tcPr>
            <w:tcW w:w="5265" w:type="dxa"/>
            <w:tcBorders>
              <w:top w:val="nil"/>
              <w:left w:val="nil"/>
              <w:bottom w:val="single" w:sz="4" w:space="0" w:color="000000"/>
              <w:right w:val="single" w:sz="4" w:space="0" w:color="000000"/>
            </w:tcBorders>
            <w:shd w:val="clear" w:color="auto" w:fill="FFFFFF"/>
            <w:vAlign w:val="center"/>
          </w:tcPr>
          <w:p w14:paraId="3E5BAF98" w14:textId="641CAC25" w:rsidR="00316072" w:rsidRPr="001B031D" w:rsidRDefault="00316072" w:rsidP="007F5D73">
            <w:pPr>
              <w:tabs>
                <w:tab w:val="left" w:pos="2835"/>
              </w:tabs>
              <w:spacing w:after="0" w:line="360" w:lineRule="auto"/>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Capitulo IV. Resultados y Discusión</w:t>
            </w:r>
          </w:p>
        </w:tc>
        <w:tc>
          <w:tcPr>
            <w:tcW w:w="443" w:type="dxa"/>
            <w:tcBorders>
              <w:top w:val="nil"/>
              <w:left w:val="nil"/>
              <w:bottom w:val="single" w:sz="4" w:space="0" w:color="000000"/>
              <w:right w:val="single" w:sz="4" w:space="0" w:color="000000"/>
            </w:tcBorders>
            <w:shd w:val="clear" w:color="auto" w:fill="EDEDED"/>
            <w:vAlign w:val="center"/>
          </w:tcPr>
          <w:p w14:paraId="5E6C2E96"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77441E8F"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0B554DA3"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62901917"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4D1F6E02"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49CC16B9"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35908270"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03E8C441"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13BDA29F"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6D14594B"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40B2808A" w14:textId="323485DC"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E2EFD9"/>
            <w:vAlign w:val="center"/>
          </w:tcPr>
          <w:p w14:paraId="1AFA165C" w14:textId="2400205D"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0738944D" w14:textId="56A36F88"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209E0F63"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6AC11264"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0BEB86D5"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316072" w:rsidRPr="001B031D" w14:paraId="0C219E1E"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4C5969BA" w14:textId="00BBA710" w:rsidR="00316072" w:rsidRPr="001B031D" w:rsidRDefault="0031607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12</w:t>
            </w:r>
          </w:p>
        </w:tc>
        <w:tc>
          <w:tcPr>
            <w:tcW w:w="5265" w:type="dxa"/>
            <w:tcBorders>
              <w:top w:val="nil"/>
              <w:left w:val="nil"/>
              <w:bottom w:val="single" w:sz="4" w:space="0" w:color="000000"/>
              <w:right w:val="single" w:sz="4" w:space="0" w:color="000000"/>
            </w:tcBorders>
            <w:shd w:val="clear" w:color="auto" w:fill="FFFFFF"/>
            <w:vAlign w:val="center"/>
          </w:tcPr>
          <w:p w14:paraId="1D39E801" w14:textId="4B7A69AA" w:rsidR="00316072" w:rsidRPr="001B031D" w:rsidRDefault="00316072" w:rsidP="007F5D73">
            <w:pPr>
              <w:tabs>
                <w:tab w:val="left" w:pos="2835"/>
              </w:tabs>
              <w:spacing w:after="0" w:line="360" w:lineRule="auto"/>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Capitulo V. Conclusiones y recomendaciones</w:t>
            </w:r>
          </w:p>
        </w:tc>
        <w:tc>
          <w:tcPr>
            <w:tcW w:w="443" w:type="dxa"/>
            <w:tcBorders>
              <w:top w:val="nil"/>
              <w:left w:val="nil"/>
              <w:bottom w:val="single" w:sz="4" w:space="0" w:color="000000"/>
              <w:right w:val="single" w:sz="4" w:space="0" w:color="000000"/>
            </w:tcBorders>
            <w:shd w:val="clear" w:color="auto" w:fill="EDEDED"/>
            <w:vAlign w:val="center"/>
          </w:tcPr>
          <w:p w14:paraId="51862343"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2203A453"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00C3B59C"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6F1AD0A6"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72C36C3C"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4E1C2FCF"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2A62F556"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316AB59E"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65C62BEA"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7E8F8EB7"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6462F319"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4314E039"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12EAB1E4" w14:textId="014463A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50B740BC" w14:textId="61C4FA86"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213B3C06" w14:textId="5CCBD858"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787A6FD8" w14:textId="77777777" w:rsidR="0031607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177A7F11"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185F9D7D" w14:textId="662722D1" w:rsidR="00417222" w:rsidRPr="001B031D" w:rsidRDefault="0031607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13</w:t>
            </w:r>
          </w:p>
        </w:tc>
        <w:tc>
          <w:tcPr>
            <w:tcW w:w="5265" w:type="dxa"/>
            <w:tcBorders>
              <w:top w:val="nil"/>
              <w:left w:val="nil"/>
              <w:bottom w:val="single" w:sz="4" w:space="0" w:color="000000"/>
              <w:right w:val="single" w:sz="4" w:space="0" w:color="000000"/>
            </w:tcBorders>
            <w:shd w:val="clear" w:color="auto" w:fill="FFFFFF"/>
            <w:vAlign w:val="center"/>
          </w:tcPr>
          <w:p w14:paraId="27297364" w14:textId="77777777" w:rsidR="00417222" w:rsidRPr="001B031D" w:rsidRDefault="00417222" w:rsidP="007F5D73">
            <w:pPr>
              <w:tabs>
                <w:tab w:val="left" w:pos="2835"/>
              </w:tabs>
              <w:spacing w:after="0" w:line="360" w:lineRule="auto"/>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sz w:val="24"/>
                <w:szCs w:val="24"/>
                <w:lang w:val="es-EC"/>
              </w:rPr>
              <w:t>Capítulo VI. Bibliografía</w:t>
            </w:r>
          </w:p>
        </w:tc>
        <w:tc>
          <w:tcPr>
            <w:tcW w:w="443" w:type="dxa"/>
            <w:tcBorders>
              <w:top w:val="nil"/>
              <w:left w:val="nil"/>
              <w:bottom w:val="single" w:sz="4" w:space="0" w:color="000000"/>
              <w:right w:val="single" w:sz="4" w:space="0" w:color="000000"/>
            </w:tcBorders>
            <w:shd w:val="clear" w:color="auto" w:fill="EDEDED"/>
            <w:vAlign w:val="center"/>
          </w:tcPr>
          <w:p w14:paraId="7C3C98E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3BC273A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2DDC1EF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709BE9C0"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286361A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07A6746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17CD3FE2"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3818831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1F6ACA5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5EE197D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0F8BE9D5"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E2EFD9"/>
            <w:vAlign w:val="center"/>
          </w:tcPr>
          <w:p w14:paraId="05963D1D"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6FB345DE" w14:textId="6B00608B" w:rsidR="00417222" w:rsidRPr="001B031D" w:rsidRDefault="0031607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4B8C48A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5FCC74B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c>
          <w:tcPr>
            <w:tcW w:w="619" w:type="dxa"/>
            <w:tcBorders>
              <w:top w:val="nil"/>
              <w:left w:val="nil"/>
              <w:bottom w:val="single" w:sz="4" w:space="0" w:color="000000"/>
              <w:right w:val="single" w:sz="4" w:space="0" w:color="000000"/>
            </w:tcBorders>
            <w:shd w:val="clear" w:color="auto" w:fill="D9E2F3"/>
            <w:vAlign w:val="center"/>
          </w:tcPr>
          <w:p w14:paraId="41A5FA2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r>
      <w:tr w:rsidR="00417222" w:rsidRPr="001B031D" w14:paraId="42692935" w14:textId="77777777" w:rsidTr="007F5D73">
        <w:trPr>
          <w:trHeight w:val="340"/>
        </w:trPr>
        <w:tc>
          <w:tcPr>
            <w:tcW w:w="400" w:type="dxa"/>
            <w:tcBorders>
              <w:top w:val="nil"/>
              <w:left w:val="single" w:sz="4" w:space="0" w:color="000000"/>
              <w:bottom w:val="single" w:sz="4" w:space="0" w:color="000000"/>
              <w:right w:val="single" w:sz="4" w:space="0" w:color="000000"/>
            </w:tcBorders>
            <w:shd w:val="clear" w:color="auto" w:fill="FFFFFF"/>
            <w:vAlign w:val="center"/>
          </w:tcPr>
          <w:p w14:paraId="51695AEF" w14:textId="04A7059D" w:rsidR="00417222" w:rsidRPr="001B031D" w:rsidRDefault="00316072" w:rsidP="007F5D73">
            <w:pPr>
              <w:tabs>
                <w:tab w:val="left" w:pos="2835"/>
              </w:tabs>
              <w:spacing w:after="0"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14</w:t>
            </w:r>
          </w:p>
        </w:tc>
        <w:tc>
          <w:tcPr>
            <w:tcW w:w="5265" w:type="dxa"/>
            <w:tcBorders>
              <w:top w:val="nil"/>
              <w:left w:val="nil"/>
              <w:bottom w:val="single" w:sz="4" w:space="0" w:color="000000"/>
              <w:right w:val="single" w:sz="4" w:space="0" w:color="000000"/>
            </w:tcBorders>
            <w:shd w:val="clear" w:color="auto" w:fill="FFFFFF"/>
            <w:vAlign w:val="center"/>
          </w:tcPr>
          <w:p w14:paraId="51D25FA9" w14:textId="77777777" w:rsidR="00417222" w:rsidRPr="001B031D" w:rsidRDefault="00417222" w:rsidP="007F5D73">
            <w:pPr>
              <w:tabs>
                <w:tab w:val="left" w:pos="2835"/>
              </w:tabs>
              <w:spacing w:after="0" w:line="360" w:lineRule="auto"/>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Anexos.</w:t>
            </w:r>
          </w:p>
        </w:tc>
        <w:tc>
          <w:tcPr>
            <w:tcW w:w="443" w:type="dxa"/>
            <w:tcBorders>
              <w:top w:val="nil"/>
              <w:left w:val="nil"/>
              <w:bottom w:val="single" w:sz="4" w:space="0" w:color="000000"/>
              <w:right w:val="single" w:sz="4" w:space="0" w:color="000000"/>
            </w:tcBorders>
            <w:shd w:val="clear" w:color="auto" w:fill="EDEDED"/>
            <w:vAlign w:val="center"/>
          </w:tcPr>
          <w:p w14:paraId="0EACB243"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123F5BF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23B8630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EDEDED"/>
            <w:vAlign w:val="center"/>
          </w:tcPr>
          <w:p w14:paraId="73BC023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0EAF0AA6"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6C383B2C"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4443020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FBE5D5"/>
            <w:vAlign w:val="center"/>
          </w:tcPr>
          <w:p w14:paraId="59B1372E"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443" w:type="dxa"/>
            <w:tcBorders>
              <w:top w:val="nil"/>
              <w:left w:val="nil"/>
              <w:bottom w:val="single" w:sz="4" w:space="0" w:color="000000"/>
              <w:right w:val="single" w:sz="4" w:space="0" w:color="000000"/>
            </w:tcBorders>
            <w:shd w:val="clear" w:color="auto" w:fill="E2EFD9"/>
            <w:vAlign w:val="center"/>
          </w:tcPr>
          <w:p w14:paraId="7E9ED6D8"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2EA51554"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0E3010E9"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E2EFD9"/>
            <w:vAlign w:val="center"/>
          </w:tcPr>
          <w:p w14:paraId="6505628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1AA0E0FB"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28E3C92A"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45A90AC7"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p>
        </w:tc>
        <w:tc>
          <w:tcPr>
            <w:tcW w:w="619" w:type="dxa"/>
            <w:tcBorders>
              <w:top w:val="nil"/>
              <w:left w:val="nil"/>
              <w:bottom w:val="single" w:sz="4" w:space="0" w:color="000000"/>
              <w:right w:val="single" w:sz="4" w:space="0" w:color="000000"/>
            </w:tcBorders>
            <w:shd w:val="clear" w:color="auto" w:fill="D9E2F3"/>
            <w:vAlign w:val="center"/>
          </w:tcPr>
          <w:p w14:paraId="010F48D1" w14:textId="77777777" w:rsidR="00417222" w:rsidRPr="001B031D" w:rsidRDefault="00417222" w:rsidP="007F5D73">
            <w:pPr>
              <w:tabs>
                <w:tab w:val="left" w:pos="2835"/>
              </w:tabs>
              <w:spacing w:after="0"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x</w:t>
            </w:r>
          </w:p>
        </w:tc>
      </w:tr>
    </w:tbl>
    <w:p w14:paraId="575EA155"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Elaboración propia.</w:t>
      </w:r>
    </w:p>
    <w:p w14:paraId="64601F54"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sectPr w:rsidR="00417222" w:rsidRPr="001B031D" w:rsidSect="00417222">
          <w:pgSz w:w="16838" w:h="11906" w:orient="landscape"/>
          <w:pgMar w:top="1418" w:right="1418" w:bottom="1418" w:left="1418" w:header="709" w:footer="709" w:gutter="0"/>
          <w:cols w:space="720"/>
        </w:sectPr>
      </w:pPr>
    </w:p>
    <w:p w14:paraId="569ED778" w14:textId="50C5C05A" w:rsidR="00417222" w:rsidRPr="001B031D" w:rsidRDefault="00417222" w:rsidP="002D0850">
      <w:pPr>
        <w:pStyle w:val="Prrafodelista"/>
        <w:numPr>
          <w:ilvl w:val="2"/>
          <w:numId w:val="7"/>
        </w:numPr>
        <w:pBdr>
          <w:top w:val="nil"/>
          <w:left w:val="nil"/>
          <w:bottom w:val="nil"/>
          <w:right w:val="nil"/>
          <w:between w:val="nil"/>
        </w:pBdr>
        <w:tabs>
          <w:tab w:val="left" w:pos="2835"/>
        </w:tabs>
        <w:spacing w:after="0" w:line="360" w:lineRule="auto"/>
        <w:ind w:left="1134"/>
        <w:outlineLvl w:val="1"/>
        <w:rPr>
          <w:rFonts w:ascii="Times New Roman" w:eastAsia="Times New Roman" w:hAnsi="Times New Roman" w:cs="Times New Roman"/>
          <w:b/>
          <w:color w:val="000000"/>
          <w:sz w:val="24"/>
          <w:szCs w:val="24"/>
          <w:lang w:val="es-EC"/>
        </w:rPr>
      </w:pPr>
      <w:bookmarkStart w:id="50" w:name="_Toc152613162"/>
      <w:r w:rsidRPr="001B031D">
        <w:rPr>
          <w:rFonts w:ascii="Times New Roman" w:eastAsia="Times New Roman" w:hAnsi="Times New Roman" w:cs="Times New Roman"/>
          <w:b/>
          <w:color w:val="000000"/>
          <w:sz w:val="24"/>
          <w:szCs w:val="24"/>
          <w:lang w:val="es-EC"/>
        </w:rPr>
        <w:lastRenderedPageBreak/>
        <w:t>Presupuesto</w:t>
      </w:r>
      <w:bookmarkEnd w:id="50"/>
    </w:p>
    <w:p w14:paraId="26BCFD66" w14:textId="77777777" w:rsidR="00417222" w:rsidRPr="001B031D" w:rsidRDefault="00417222" w:rsidP="00417222">
      <w:pPr>
        <w:pBdr>
          <w:top w:val="nil"/>
          <w:left w:val="nil"/>
          <w:bottom w:val="nil"/>
          <w:right w:val="nil"/>
          <w:between w:val="nil"/>
        </w:pBdr>
        <w:tabs>
          <w:tab w:val="left" w:pos="2835"/>
        </w:tabs>
        <w:spacing w:after="0" w:line="360" w:lineRule="auto"/>
        <w:ind w:firstLine="426"/>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Recursos y Presupuesto</w:t>
      </w:r>
    </w:p>
    <w:p w14:paraId="3B51EDA0"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b/>
          <w:i/>
          <w:color w:val="000000"/>
          <w:sz w:val="24"/>
          <w:szCs w:val="24"/>
          <w:lang w:val="es-EC"/>
        </w:rPr>
        <w:t>Recursos Humanos:</w:t>
      </w:r>
    </w:p>
    <w:p w14:paraId="4DC3D8D9" w14:textId="6C0D1DE1" w:rsidR="00417222" w:rsidRPr="001B031D" w:rsidRDefault="006A4E96" w:rsidP="006A4E96">
      <w:pPr>
        <w:pStyle w:val="Descripcin"/>
        <w:ind w:left="426"/>
        <w:rPr>
          <w:rFonts w:ascii="Times New Roman" w:eastAsia="Times New Roman" w:hAnsi="Times New Roman" w:cs="Times New Roman"/>
          <w:b/>
          <w:i w:val="0"/>
          <w:color w:val="000000" w:themeColor="text1"/>
          <w:sz w:val="24"/>
          <w:szCs w:val="24"/>
          <w:lang w:val="es-EC"/>
        </w:rPr>
      </w:pPr>
      <w:bookmarkStart w:id="51" w:name="_Toc143521622"/>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000F1CC9" w:rsidRPr="001B031D">
        <w:rPr>
          <w:rFonts w:ascii="Times New Roman" w:hAnsi="Times New Roman" w:cs="Times New Roman"/>
          <w:b/>
          <w:i w:val="0"/>
          <w:color w:val="000000" w:themeColor="text1"/>
          <w:sz w:val="24"/>
          <w:szCs w:val="24"/>
          <w:lang w:val="es-EC"/>
        </w:rPr>
        <w:t>1</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Presupuesto sobre Recursos Humanos</w:t>
      </w:r>
      <w:bookmarkEnd w:id="51"/>
    </w:p>
    <w:tbl>
      <w:tblPr>
        <w:tblStyle w:val="Tablanormal2"/>
        <w:tblW w:w="8222" w:type="dxa"/>
        <w:tblInd w:w="426" w:type="dxa"/>
        <w:tblLayout w:type="fixed"/>
        <w:tblLook w:val="04A0" w:firstRow="1" w:lastRow="0" w:firstColumn="1" w:lastColumn="0" w:noHBand="0" w:noVBand="1"/>
      </w:tblPr>
      <w:tblGrid>
        <w:gridCol w:w="3402"/>
        <w:gridCol w:w="1418"/>
        <w:gridCol w:w="1701"/>
        <w:gridCol w:w="1701"/>
      </w:tblGrid>
      <w:tr w:rsidR="00417222" w:rsidRPr="001B031D" w14:paraId="22606E26" w14:textId="77777777" w:rsidTr="0050792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6D62CD27"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Descripción</w:t>
            </w:r>
          </w:p>
        </w:tc>
        <w:tc>
          <w:tcPr>
            <w:tcW w:w="1418" w:type="dxa"/>
          </w:tcPr>
          <w:p w14:paraId="02654696"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Unidad</w:t>
            </w:r>
          </w:p>
        </w:tc>
        <w:tc>
          <w:tcPr>
            <w:tcW w:w="1701" w:type="dxa"/>
          </w:tcPr>
          <w:p w14:paraId="02518DE3"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Costo Unitario</w:t>
            </w:r>
          </w:p>
        </w:tc>
        <w:tc>
          <w:tcPr>
            <w:tcW w:w="1701" w:type="dxa"/>
          </w:tcPr>
          <w:p w14:paraId="0DBCE316"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Monto Total</w:t>
            </w:r>
          </w:p>
        </w:tc>
      </w:tr>
      <w:tr w:rsidR="00417222" w:rsidRPr="001B031D" w14:paraId="5BF91474" w14:textId="77777777" w:rsidTr="0050792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686E6BA2"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Estudiante</w:t>
            </w:r>
          </w:p>
        </w:tc>
        <w:tc>
          <w:tcPr>
            <w:tcW w:w="1418" w:type="dxa"/>
          </w:tcPr>
          <w:p w14:paraId="6F240695"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541D6F13"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0.00</w:t>
            </w:r>
          </w:p>
        </w:tc>
        <w:tc>
          <w:tcPr>
            <w:tcW w:w="1701" w:type="dxa"/>
          </w:tcPr>
          <w:p w14:paraId="083B09F1"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0.00</w:t>
            </w:r>
          </w:p>
        </w:tc>
      </w:tr>
      <w:tr w:rsidR="00417222" w:rsidRPr="001B031D" w14:paraId="3E83E065" w14:textId="77777777" w:rsidTr="0050792F">
        <w:trPr>
          <w:trHeight w:val="340"/>
        </w:trPr>
        <w:tc>
          <w:tcPr>
            <w:cnfStyle w:val="001000000000" w:firstRow="0" w:lastRow="0" w:firstColumn="1" w:lastColumn="0" w:oddVBand="0" w:evenVBand="0" w:oddHBand="0" w:evenHBand="0" w:firstRowFirstColumn="0" w:firstRowLastColumn="0" w:lastRowFirstColumn="0" w:lastRowLastColumn="0"/>
            <w:tcW w:w="3402" w:type="dxa"/>
          </w:tcPr>
          <w:p w14:paraId="7D927EED"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Docente</w:t>
            </w:r>
          </w:p>
        </w:tc>
        <w:tc>
          <w:tcPr>
            <w:tcW w:w="1418" w:type="dxa"/>
          </w:tcPr>
          <w:p w14:paraId="781C53AA"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71C28D7A"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0.00</w:t>
            </w:r>
          </w:p>
        </w:tc>
        <w:tc>
          <w:tcPr>
            <w:tcW w:w="1701" w:type="dxa"/>
          </w:tcPr>
          <w:p w14:paraId="4FBA70BD"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0.00</w:t>
            </w:r>
          </w:p>
        </w:tc>
      </w:tr>
      <w:tr w:rsidR="00417222" w:rsidRPr="001B031D" w14:paraId="2722AEB7" w14:textId="77777777" w:rsidTr="0050792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64446572"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 xml:space="preserve">Asesor Externo </w:t>
            </w:r>
          </w:p>
        </w:tc>
        <w:tc>
          <w:tcPr>
            <w:tcW w:w="1418" w:type="dxa"/>
          </w:tcPr>
          <w:p w14:paraId="2EF4AFB1"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7C04D4A4"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200.00</w:t>
            </w:r>
          </w:p>
        </w:tc>
        <w:tc>
          <w:tcPr>
            <w:tcW w:w="1701" w:type="dxa"/>
          </w:tcPr>
          <w:p w14:paraId="605E9262"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200.00</w:t>
            </w:r>
          </w:p>
        </w:tc>
      </w:tr>
      <w:tr w:rsidR="00417222" w:rsidRPr="001B031D" w14:paraId="1FAF6EB1" w14:textId="77777777" w:rsidTr="0050792F">
        <w:trPr>
          <w:trHeight w:val="340"/>
        </w:trPr>
        <w:tc>
          <w:tcPr>
            <w:cnfStyle w:val="001000000000" w:firstRow="0" w:lastRow="0" w:firstColumn="1" w:lastColumn="0" w:oddVBand="0" w:evenVBand="0" w:oddHBand="0" w:evenHBand="0" w:firstRowFirstColumn="0" w:firstRowLastColumn="0" w:lastRowFirstColumn="0" w:lastRowLastColumn="0"/>
            <w:tcW w:w="6521" w:type="dxa"/>
            <w:gridSpan w:val="3"/>
          </w:tcPr>
          <w:p w14:paraId="789578A5"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val="0"/>
                <w:i/>
                <w:color w:val="000000"/>
                <w:sz w:val="24"/>
                <w:szCs w:val="24"/>
                <w:lang w:val="es-EC"/>
              </w:rPr>
              <w:t>Sub Total Recursos Humanos</w:t>
            </w:r>
          </w:p>
        </w:tc>
        <w:tc>
          <w:tcPr>
            <w:tcW w:w="1701" w:type="dxa"/>
          </w:tcPr>
          <w:p w14:paraId="19424DCD"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200.00</w:t>
            </w:r>
          </w:p>
        </w:tc>
      </w:tr>
    </w:tbl>
    <w:p w14:paraId="28363F23" w14:textId="77777777" w:rsidR="00417222" w:rsidRPr="001B031D" w:rsidRDefault="00417222" w:rsidP="00E97476">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Fuente: Elaboración propia</w:t>
      </w:r>
    </w:p>
    <w:p w14:paraId="778DAA69" w14:textId="77777777" w:rsidR="008D56A7" w:rsidRPr="001B031D" w:rsidRDefault="008D56A7" w:rsidP="00E97476">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p>
    <w:p w14:paraId="4081C6B5" w14:textId="77777777" w:rsidR="00417222" w:rsidRPr="001B031D" w:rsidRDefault="00417222" w:rsidP="00E97476">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b/>
          <w:i/>
          <w:color w:val="000000"/>
          <w:sz w:val="24"/>
          <w:szCs w:val="24"/>
          <w:lang w:val="es-EC"/>
        </w:rPr>
        <w:t>Equipos y bienes duraderos:</w:t>
      </w:r>
    </w:p>
    <w:p w14:paraId="14F6D7CF" w14:textId="4A3EAFA1" w:rsidR="00417222" w:rsidRPr="001B031D" w:rsidRDefault="006A4E96" w:rsidP="006A4E96">
      <w:pPr>
        <w:pStyle w:val="Descripcin"/>
        <w:ind w:left="426"/>
        <w:rPr>
          <w:rFonts w:ascii="Times New Roman" w:eastAsia="Times New Roman" w:hAnsi="Times New Roman" w:cs="Times New Roman"/>
          <w:i w:val="0"/>
          <w:color w:val="000000" w:themeColor="text1"/>
          <w:sz w:val="24"/>
          <w:szCs w:val="24"/>
          <w:lang w:val="es-EC"/>
        </w:rPr>
      </w:pPr>
      <w:bookmarkStart w:id="52" w:name="_Toc143521623"/>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000F1CC9" w:rsidRPr="001B031D">
        <w:rPr>
          <w:rFonts w:ascii="Times New Roman" w:hAnsi="Times New Roman" w:cs="Times New Roman"/>
          <w:b/>
          <w:i w:val="0"/>
          <w:color w:val="000000" w:themeColor="text1"/>
          <w:sz w:val="24"/>
          <w:szCs w:val="24"/>
          <w:lang w:val="es-EC"/>
        </w:rPr>
        <w:t>2</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 xml:space="preserve">. </w:t>
      </w:r>
      <w:r w:rsidRPr="001B031D">
        <w:rPr>
          <w:rFonts w:ascii="Times New Roman" w:hAnsi="Times New Roman" w:cs="Times New Roman"/>
          <w:i w:val="0"/>
          <w:color w:val="000000" w:themeColor="text1"/>
          <w:sz w:val="24"/>
          <w:szCs w:val="24"/>
          <w:lang w:val="es-EC"/>
        </w:rPr>
        <w:t>Presupuesto sobre Equipos y bienes duraderos</w:t>
      </w:r>
      <w:bookmarkEnd w:id="52"/>
    </w:p>
    <w:tbl>
      <w:tblPr>
        <w:tblStyle w:val="Tablanormal2"/>
        <w:tblW w:w="8222" w:type="dxa"/>
        <w:tblInd w:w="426" w:type="dxa"/>
        <w:tblLayout w:type="fixed"/>
        <w:tblLook w:val="04A0" w:firstRow="1" w:lastRow="0" w:firstColumn="1" w:lastColumn="0" w:noHBand="0" w:noVBand="1"/>
      </w:tblPr>
      <w:tblGrid>
        <w:gridCol w:w="3402"/>
        <w:gridCol w:w="1418"/>
        <w:gridCol w:w="1701"/>
        <w:gridCol w:w="1701"/>
      </w:tblGrid>
      <w:tr w:rsidR="00417222" w:rsidRPr="001B031D" w14:paraId="65C18E4D" w14:textId="77777777" w:rsidTr="00E9747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5CC1E80E"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Descripción</w:t>
            </w:r>
          </w:p>
        </w:tc>
        <w:tc>
          <w:tcPr>
            <w:tcW w:w="1418" w:type="dxa"/>
          </w:tcPr>
          <w:p w14:paraId="15F04259"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Unidad</w:t>
            </w:r>
          </w:p>
        </w:tc>
        <w:tc>
          <w:tcPr>
            <w:tcW w:w="1701" w:type="dxa"/>
          </w:tcPr>
          <w:p w14:paraId="3D2DFAF7"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Costo Unitario</w:t>
            </w:r>
          </w:p>
        </w:tc>
        <w:tc>
          <w:tcPr>
            <w:tcW w:w="1701" w:type="dxa"/>
          </w:tcPr>
          <w:p w14:paraId="2801BD22"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Monto Total</w:t>
            </w:r>
          </w:p>
        </w:tc>
      </w:tr>
      <w:tr w:rsidR="00417222" w:rsidRPr="001B031D" w14:paraId="0729A977" w14:textId="77777777" w:rsidTr="00E974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4D7D0EB7"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Pc</w:t>
            </w:r>
          </w:p>
        </w:tc>
        <w:tc>
          <w:tcPr>
            <w:tcW w:w="1418" w:type="dxa"/>
          </w:tcPr>
          <w:p w14:paraId="51AA6E27"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1250A8AF"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650.00</w:t>
            </w:r>
          </w:p>
        </w:tc>
        <w:tc>
          <w:tcPr>
            <w:tcW w:w="1701" w:type="dxa"/>
          </w:tcPr>
          <w:p w14:paraId="3B64053C"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650.00</w:t>
            </w:r>
          </w:p>
        </w:tc>
      </w:tr>
      <w:tr w:rsidR="00417222" w:rsidRPr="001B031D" w14:paraId="34F687C0" w14:textId="77777777" w:rsidTr="00E97476">
        <w:trPr>
          <w:trHeight w:val="340"/>
        </w:trPr>
        <w:tc>
          <w:tcPr>
            <w:cnfStyle w:val="001000000000" w:firstRow="0" w:lastRow="0" w:firstColumn="1" w:lastColumn="0" w:oddVBand="0" w:evenVBand="0" w:oddHBand="0" w:evenHBand="0" w:firstRowFirstColumn="0" w:firstRowLastColumn="0" w:lastRowFirstColumn="0" w:lastRowLastColumn="0"/>
            <w:tcW w:w="3402" w:type="dxa"/>
          </w:tcPr>
          <w:p w14:paraId="6456E576"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Impresora</w:t>
            </w:r>
          </w:p>
        </w:tc>
        <w:tc>
          <w:tcPr>
            <w:tcW w:w="1418" w:type="dxa"/>
          </w:tcPr>
          <w:p w14:paraId="74ADD8A6"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4C5D5104"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340.00</w:t>
            </w:r>
          </w:p>
        </w:tc>
        <w:tc>
          <w:tcPr>
            <w:tcW w:w="1701" w:type="dxa"/>
          </w:tcPr>
          <w:p w14:paraId="32F9D1E8"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340.00</w:t>
            </w:r>
          </w:p>
        </w:tc>
      </w:tr>
      <w:tr w:rsidR="00417222" w:rsidRPr="001B031D" w14:paraId="27E0A1C9" w14:textId="77777777" w:rsidTr="00E974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70C29BC0"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Pen Drive 16 GB</w:t>
            </w:r>
          </w:p>
        </w:tc>
        <w:tc>
          <w:tcPr>
            <w:tcW w:w="1418" w:type="dxa"/>
          </w:tcPr>
          <w:p w14:paraId="74DE0E22"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05D11216"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10.00</w:t>
            </w:r>
          </w:p>
        </w:tc>
        <w:tc>
          <w:tcPr>
            <w:tcW w:w="1701" w:type="dxa"/>
          </w:tcPr>
          <w:p w14:paraId="40AF807A"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10.00</w:t>
            </w:r>
          </w:p>
        </w:tc>
      </w:tr>
      <w:tr w:rsidR="00417222" w:rsidRPr="001B031D" w14:paraId="1F8DDD64" w14:textId="77777777" w:rsidTr="00E97476">
        <w:trPr>
          <w:trHeight w:val="340"/>
        </w:trPr>
        <w:tc>
          <w:tcPr>
            <w:cnfStyle w:val="001000000000" w:firstRow="0" w:lastRow="0" w:firstColumn="1" w:lastColumn="0" w:oddVBand="0" w:evenVBand="0" w:oddHBand="0" w:evenHBand="0" w:firstRowFirstColumn="0" w:firstRowLastColumn="0" w:lastRowFirstColumn="0" w:lastRowLastColumn="0"/>
            <w:tcW w:w="6521" w:type="dxa"/>
            <w:gridSpan w:val="3"/>
          </w:tcPr>
          <w:p w14:paraId="6FAB7136"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val="0"/>
                <w:i/>
                <w:color w:val="000000"/>
                <w:sz w:val="24"/>
                <w:szCs w:val="24"/>
                <w:lang w:val="es-EC"/>
              </w:rPr>
              <w:t>Sub Total Equipos y bienes duraderos</w:t>
            </w:r>
          </w:p>
        </w:tc>
        <w:tc>
          <w:tcPr>
            <w:tcW w:w="1701" w:type="dxa"/>
          </w:tcPr>
          <w:p w14:paraId="1F23129D"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1000.00</w:t>
            </w:r>
          </w:p>
        </w:tc>
      </w:tr>
    </w:tbl>
    <w:p w14:paraId="2072FC54"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Fuente: Elaboración propia</w:t>
      </w:r>
    </w:p>
    <w:p w14:paraId="10CF75E2" w14:textId="77777777" w:rsidR="008D56A7" w:rsidRPr="001B031D" w:rsidRDefault="008D56A7"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p>
    <w:p w14:paraId="18696D7B"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b/>
          <w:i/>
          <w:color w:val="000000"/>
          <w:sz w:val="24"/>
          <w:szCs w:val="24"/>
          <w:lang w:val="es-EC"/>
        </w:rPr>
        <w:t>Materiales e insumos:</w:t>
      </w:r>
    </w:p>
    <w:p w14:paraId="6893DB38" w14:textId="403AE823" w:rsidR="00417222" w:rsidRPr="001B031D" w:rsidRDefault="00411596" w:rsidP="00411596">
      <w:pPr>
        <w:pStyle w:val="Descripcin"/>
        <w:ind w:left="426"/>
        <w:rPr>
          <w:rFonts w:ascii="Times New Roman" w:eastAsia="Times New Roman" w:hAnsi="Times New Roman" w:cs="Times New Roman"/>
          <w:b/>
          <w:i w:val="0"/>
          <w:color w:val="000000" w:themeColor="text1"/>
          <w:sz w:val="24"/>
          <w:szCs w:val="24"/>
          <w:lang w:val="es-EC"/>
        </w:rPr>
      </w:pPr>
      <w:bookmarkStart w:id="53" w:name="_Toc143521624"/>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000F1CC9" w:rsidRPr="001B031D">
        <w:rPr>
          <w:rFonts w:ascii="Times New Roman" w:hAnsi="Times New Roman" w:cs="Times New Roman"/>
          <w:b/>
          <w:i w:val="0"/>
          <w:color w:val="000000" w:themeColor="text1"/>
          <w:sz w:val="24"/>
          <w:szCs w:val="24"/>
          <w:lang w:val="es-EC"/>
        </w:rPr>
        <w:t>3</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 xml:space="preserve">. </w:t>
      </w:r>
      <w:r w:rsidRPr="001B031D">
        <w:rPr>
          <w:rFonts w:ascii="Times New Roman" w:hAnsi="Times New Roman" w:cs="Times New Roman"/>
          <w:i w:val="0"/>
          <w:color w:val="000000" w:themeColor="text1"/>
          <w:sz w:val="24"/>
          <w:szCs w:val="24"/>
          <w:lang w:val="es-EC"/>
        </w:rPr>
        <w:t>Presupuesto sobre Materiales e insumos</w:t>
      </w:r>
      <w:bookmarkEnd w:id="53"/>
    </w:p>
    <w:tbl>
      <w:tblPr>
        <w:tblStyle w:val="Tablanormal2"/>
        <w:tblW w:w="8222" w:type="dxa"/>
        <w:tblInd w:w="426" w:type="dxa"/>
        <w:tblLayout w:type="fixed"/>
        <w:tblLook w:val="04A0" w:firstRow="1" w:lastRow="0" w:firstColumn="1" w:lastColumn="0" w:noHBand="0" w:noVBand="1"/>
      </w:tblPr>
      <w:tblGrid>
        <w:gridCol w:w="3402"/>
        <w:gridCol w:w="1418"/>
        <w:gridCol w:w="1701"/>
        <w:gridCol w:w="1701"/>
      </w:tblGrid>
      <w:tr w:rsidR="00417222" w:rsidRPr="001B031D" w14:paraId="08B0AB9C" w14:textId="77777777" w:rsidTr="008D56A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0B4DDC52"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Descripción</w:t>
            </w:r>
          </w:p>
        </w:tc>
        <w:tc>
          <w:tcPr>
            <w:tcW w:w="1418" w:type="dxa"/>
          </w:tcPr>
          <w:p w14:paraId="4509FB9F"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Unid/Mill</w:t>
            </w:r>
          </w:p>
        </w:tc>
        <w:tc>
          <w:tcPr>
            <w:tcW w:w="1701" w:type="dxa"/>
          </w:tcPr>
          <w:p w14:paraId="2B06E7B1"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Costo Unitario</w:t>
            </w:r>
          </w:p>
        </w:tc>
        <w:tc>
          <w:tcPr>
            <w:tcW w:w="1701" w:type="dxa"/>
          </w:tcPr>
          <w:p w14:paraId="42F33E7A"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Monto Total</w:t>
            </w:r>
          </w:p>
        </w:tc>
      </w:tr>
      <w:tr w:rsidR="00417222" w:rsidRPr="001B031D" w14:paraId="49EA2E8C"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7CB4389D"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Papel</w:t>
            </w:r>
          </w:p>
        </w:tc>
        <w:tc>
          <w:tcPr>
            <w:tcW w:w="1418" w:type="dxa"/>
          </w:tcPr>
          <w:p w14:paraId="28ECE10A"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4</w:t>
            </w:r>
          </w:p>
        </w:tc>
        <w:tc>
          <w:tcPr>
            <w:tcW w:w="1701" w:type="dxa"/>
          </w:tcPr>
          <w:p w14:paraId="2281F5CE"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5.00</w:t>
            </w:r>
          </w:p>
        </w:tc>
        <w:tc>
          <w:tcPr>
            <w:tcW w:w="1701" w:type="dxa"/>
          </w:tcPr>
          <w:p w14:paraId="6EBFAA03"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20.00</w:t>
            </w:r>
          </w:p>
        </w:tc>
      </w:tr>
      <w:tr w:rsidR="00417222" w:rsidRPr="001B031D" w14:paraId="20F9B161" w14:textId="77777777" w:rsidTr="008D56A7">
        <w:trPr>
          <w:trHeight w:val="340"/>
        </w:trPr>
        <w:tc>
          <w:tcPr>
            <w:cnfStyle w:val="001000000000" w:firstRow="0" w:lastRow="0" w:firstColumn="1" w:lastColumn="0" w:oddVBand="0" w:evenVBand="0" w:oddHBand="0" w:evenHBand="0" w:firstRowFirstColumn="0" w:firstRowLastColumn="0" w:lastRowFirstColumn="0" w:lastRowLastColumn="0"/>
            <w:tcW w:w="3402" w:type="dxa"/>
          </w:tcPr>
          <w:p w14:paraId="38089BA2"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Tinta</w:t>
            </w:r>
          </w:p>
        </w:tc>
        <w:tc>
          <w:tcPr>
            <w:tcW w:w="1418" w:type="dxa"/>
          </w:tcPr>
          <w:p w14:paraId="3D476979"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4</w:t>
            </w:r>
          </w:p>
        </w:tc>
        <w:tc>
          <w:tcPr>
            <w:tcW w:w="1701" w:type="dxa"/>
          </w:tcPr>
          <w:p w14:paraId="77A615B4"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10.00</w:t>
            </w:r>
          </w:p>
        </w:tc>
        <w:tc>
          <w:tcPr>
            <w:tcW w:w="1701" w:type="dxa"/>
          </w:tcPr>
          <w:p w14:paraId="399B96EC"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40.00</w:t>
            </w:r>
          </w:p>
        </w:tc>
      </w:tr>
      <w:tr w:rsidR="00417222" w:rsidRPr="001B031D" w14:paraId="2C6C5F56"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2616A151"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Folders</w:t>
            </w:r>
          </w:p>
        </w:tc>
        <w:tc>
          <w:tcPr>
            <w:tcW w:w="1418" w:type="dxa"/>
          </w:tcPr>
          <w:p w14:paraId="4D377A6A"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30</w:t>
            </w:r>
          </w:p>
        </w:tc>
        <w:tc>
          <w:tcPr>
            <w:tcW w:w="1701" w:type="dxa"/>
          </w:tcPr>
          <w:p w14:paraId="6460141D"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0.50</w:t>
            </w:r>
          </w:p>
        </w:tc>
        <w:tc>
          <w:tcPr>
            <w:tcW w:w="1701" w:type="dxa"/>
          </w:tcPr>
          <w:p w14:paraId="54F0940B"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15.00</w:t>
            </w:r>
          </w:p>
        </w:tc>
      </w:tr>
      <w:tr w:rsidR="00417222" w:rsidRPr="001B031D" w14:paraId="3B75D4F0" w14:textId="77777777" w:rsidTr="008D56A7">
        <w:trPr>
          <w:trHeight w:val="340"/>
        </w:trPr>
        <w:tc>
          <w:tcPr>
            <w:cnfStyle w:val="001000000000" w:firstRow="0" w:lastRow="0" w:firstColumn="1" w:lastColumn="0" w:oddVBand="0" w:evenVBand="0" w:oddHBand="0" w:evenHBand="0" w:firstRowFirstColumn="0" w:firstRowLastColumn="0" w:lastRowFirstColumn="0" w:lastRowLastColumn="0"/>
            <w:tcW w:w="3402" w:type="dxa"/>
          </w:tcPr>
          <w:p w14:paraId="54922AF3"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Lapiceros</w:t>
            </w:r>
          </w:p>
        </w:tc>
        <w:tc>
          <w:tcPr>
            <w:tcW w:w="1418" w:type="dxa"/>
          </w:tcPr>
          <w:p w14:paraId="06869BC6"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w:t>
            </w:r>
          </w:p>
        </w:tc>
        <w:tc>
          <w:tcPr>
            <w:tcW w:w="1701" w:type="dxa"/>
          </w:tcPr>
          <w:p w14:paraId="7512B931"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0.50</w:t>
            </w:r>
          </w:p>
        </w:tc>
        <w:tc>
          <w:tcPr>
            <w:tcW w:w="1701" w:type="dxa"/>
          </w:tcPr>
          <w:p w14:paraId="6A578AD4"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5.00</w:t>
            </w:r>
          </w:p>
        </w:tc>
      </w:tr>
      <w:tr w:rsidR="00417222" w:rsidRPr="001B031D" w14:paraId="5DE85EAD"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3276C092"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Software</w:t>
            </w:r>
          </w:p>
        </w:tc>
        <w:tc>
          <w:tcPr>
            <w:tcW w:w="1418" w:type="dxa"/>
          </w:tcPr>
          <w:p w14:paraId="10C68286"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2A8A0E38"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100.00</w:t>
            </w:r>
          </w:p>
        </w:tc>
        <w:tc>
          <w:tcPr>
            <w:tcW w:w="1701" w:type="dxa"/>
          </w:tcPr>
          <w:p w14:paraId="0D505563"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100.00</w:t>
            </w:r>
          </w:p>
        </w:tc>
      </w:tr>
      <w:tr w:rsidR="00417222" w:rsidRPr="001B031D" w14:paraId="403567F9" w14:textId="77777777" w:rsidTr="008D56A7">
        <w:trPr>
          <w:trHeight w:val="340"/>
        </w:trPr>
        <w:tc>
          <w:tcPr>
            <w:cnfStyle w:val="001000000000" w:firstRow="0" w:lastRow="0" w:firstColumn="1" w:lastColumn="0" w:oddVBand="0" w:evenVBand="0" w:oddHBand="0" w:evenHBand="0" w:firstRowFirstColumn="0" w:firstRowLastColumn="0" w:lastRowFirstColumn="0" w:lastRowLastColumn="0"/>
            <w:tcW w:w="6521" w:type="dxa"/>
            <w:gridSpan w:val="3"/>
          </w:tcPr>
          <w:p w14:paraId="3684F707"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val="0"/>
                <w:i/>
                <w:color w:val="000000"/>
                <w:sz w:val="24"/>
                <w:szCs w:val="24"/>
                <w:lang w:val="es-EC"/>
              </w:rPr>
              <w:t>Sub Total Materiales e insumos</w:t>
            </w:r>
          </w:p>
        </w:tc>
        <w:tc>
          <w:tcPr>
            <w:tcW w:w="1701" w:type="dxa"/>
          </w:tcPr>
          <w:p w14:paraId="26059BC4"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180.00</w:t>
            </w:r>
          </w:p>
        </w:tc>
      </w:tr>
    </w:tbl>
    <w:p w14:paraId="5BE29705"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Fuente: Elaboración propia</w:t>
      </w:r>
    </w:p>
    <w:p w14:paraId="01EA1CC6" w14:textId="77777777" w:rsidR="008D56A7" w:rsidRPr="001B031D" w:rsidRDefault="008D56A7"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p>
    <w:p w14:paraId="0D5E77DA" w14:textId="77777777" w:rsidR="008D56A7" w:rsidRPr="001B031D" w:rsidRDefault="008D56A7"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p>
    <w:p w14:paraId="7C28A835" w14:textId="77777777" w:rsidR="008D56A7" w:rsidRPr="001B031D" w:rsidRDefault="008D56A7"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p>
    <w:p w14:paraId="1EC8734F"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b/>
          <w:i/>
          <w:color w:val="000000"/>
          <w:sz w:val="24"/>
          <w:szCs w:val="24"/>
          <w:lang w:val="es-EC"/>
        </w:rPr>
        <w:lastRenderedPageBreak/>
        <w:t>Asesorías especializadas y servicios:</w:t>
      </w:r>
    </w:p>
    <w:p w14:paraId="0FBCBAC0" w14:textId="7D960F4A" w:rsidR="00417222" w:rsidRPr="001B031D" w:rsidRDefault="00411596" w:rsidP="00411596">
      <w:pPr>
        <w:pStyle w:val="Descripcin"/>
        <w:ind w:left="426"/>
        <w:rPr>
          <w:rFonts w:ascii="Times New Roman" w:eastAsia="Times New Roman" w:hAnsi="Times New Roman" w:cs="Times New Roman"/>
          <w:b/>
          <w:i w:val="0"/>
          <w:color w:val="000000" w:themeColor="text1"/>
          <w:sz w:val="24"/>
          <w:szCs w:val="24"/>
          <w:lang w:val="es-EC"/>
        </w:rPr>
      </w:pPr>
      <w:bookmarkStart w:id="54" w:name="_Toc143521625"/>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000F1CC9" w:rsidRPr="001B031D">
        <w:rPr>
          <w:rFonts w:ascii="Times New Roman" w:hAnsi="Times New Roman" w:cs="Times New Roman"/>
          <w:b/>
          <w:i w:val="0"/>
          <w:color w:val="000000" w:themeColor="text1"/>
          <w:sz w:val="24"/>
          <w:szCs w:val="24"/>
          <w:lang w:val="es-EC"/>
        </w:rPr>
        <w:t>4</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 xml:space="preserve">. </w:t>
      </w:r>
      <w:r w:rsidRPr="001B031D">
        <w:rPr>
          <w:rFonts w:ascii="Times New Roman" w:hAnsi="Times New Roman" w:cs="Times New Roman"/>
          <w:i w:val="0"/>
          <w:color w:val="000000" w:themeColor="text1"/>
          <w:sz w:val="24"/>
          <w:szCs w:val="24"/>
          <w:lang w:val="es-EC"/>
        </w:rPr>
        <w:t>Presupuesto sobre Asesorías especializadas y servicios</w:t>
      </w:r>
      <w:bookmarkEnd w:id="54"/>
    </w:p>
    <w:tbl>
      <w:tblPr>
        <w:tblStyle w:val="Tablanormal2"/>
        <w:tblW w:w="8222" w:type="dxa"/>
        <w:tblInd w:w="426" w:type="dxa"/>
        <w:tblLayout w:type="fixed"/>
        <w:tblLook w:val="04A0" w:firstRow="1" w:lastRow="0" w:firstColumn="1" w:lastColumn="0" w:noHBand="0" w:noVBand="1"/>
      </w:tblPr>
      <w:tblGrid>
        <w:gridCol w:w="3402"/>
        <w:gridCol w:w="1418"/>
        <w:gridCol w:w="1701"/>
        <w:gridCol w:w="1701"/>
      </w:tblGrid>
      <w:tr w:rsidR="00417222" w:rsidRPr="001B031D" w14:paraId="31476EA6" w14:textId="77777777" w:rsidTr="008D56A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56551F3B"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Descripción</w:t>
            </w:r>
          </w:p>
        </w:tc>
        <w:tc>
          <w:tcPr>
            <w:tcW w:w="1418" w:type="dxa"/>
          </w:tcPr>
          <w:p w14:paraId="1A9BFF37"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Unidad</w:t>
            </w:r>
          </w:p>
        </w:tc>
        <w:tc>
          <w:tcPr>
            <w:tcW w:w="1701" w:type="dxa"/>
          </w:tcPr>
          <w:p w14:paraId="6D9AA038"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Costo Unitario</w:t>
            </w:r>
          </w:p>
        </w:tc>
        <w:tc>
          <w:tcPr>
            <w:tcW w:w="1701" w:type="dxa"/>
          </w:tcPr>
          <w:p w14:paraId="600169DF" w14:textId="77777777" w:rsidR="00417222" w:rsidRPr="001B031D" w:rsidRDefault="00417222" w:rsidP="007F5D73">
            <w:pPr>
              <w:pBdr>
                <w:top w:val="nil"/>
                <w:left w:val="nil"/>
                <w:bottom w:val="nil"/>
                <w:right w:val="nil"/>
                <w:between w:val="nil"/>
              </w:pBdr>
              <w:tabs>
                <w:tab w:val="left" w:pos="283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Monto Total</w:t>
            </w:r>
          </w:p>
        </w:tc>
      </w:tr>
      <w:tr w:rsidR="00417222" w:rsidRPr="001B031D" w14:paraId="53F1C5D6"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1C6C9998"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Estadístico</w:t>
            </w:r>
          </w:p>
        </w:tc>
        <w:tc>
          <w:tcPr>
            <w:tcW w:w="1418" w:type="dxa"/>
          </w:tcPr>
          <w:p w14:paraId="0D4D140B"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6106A9D5"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200.00</w:t>
            </w:r>
          </w:p>
        </w:tc>
        <w:tc>
          <w:tcPr>
            <w:tcW w:w="1701" w:type="dxa"/>
          </w:tcPr>
          <w:p w14:paraId="57AE474A"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200.00</w:t>
            </w:r>
          </w:p>
        </w:tc>
      </w:tr>
      <w:tr w:rsidR="00417222" w:rsidRPr="001B031D" w14:paraId="58ADE3CB" w14:textId="77777777" w:rsidTr="008D56A7">
        <w:trPr>
          <w:trHeight w:val="340"/>
        </w:trPr>
        <w:tc>
          <w:tcPr>
            <w:cnfStyle w:val="001000000000" w:firstRow="0" w:lastRow="0" w:firstColumn="1" w:lastColumn="0" w:oddVBand="0" w:evenVBand="0" w:oddHBand="0" w:evenHBand="0" w:firstRowFirstColumn="0" w:firstRowLastColumn="0" w:lastRowFirstColumn="0" w:lastRowLastColumn="0"/>
            <w:tcW w:w="3402" w:type="dxa"/>
          </w:tcPr>
          <w:p w14:paraId="7D3F886B"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Tipeo</w:t>
            </w:r>
          </w:p>
        </w:tc>
        <w:tc>
          <w:tcPr>
            <w:tcW w:w="1418" w:type="dxa"/>
          </w:tcPr>
          <w:p w14:paraId="09615D5F"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7747B995"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50.00</w:t>
            </w:r>
          </w:p>
        </w:tc>
        <w:tc>
          <w:tcPr>
            <w:tcW w:w="1701" w:type="dxa"/>
          </w:tcPr>
          <w:p w14:paraId="15A7928D"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50.00</w:t>
            </w:r>
          </w:p>
        </w:tc>
      </w:tr>
      <w:tr w:rsidR="00417222" w:rsidRPr="001B031D" w14:paraId="31B25A5C"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Pr>
          <w:p w14:paraId="2208C1E8"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val="0"/>
                <w:color w:val="000000"/>
                <w:sz w:val="24"/>
                <w:szCs w:val="24"/>
                <w:lang w:val="es-EC"/>
              </w:rPr>
              <w:t>Copias</w:t>
            </w:r>
          </w:p>
        </w:tc>
        <w:tc>
          <w:tcPr>
            <w:tcW w:w="1418" w:type="dxa"/>
          </w:tcPr>
          <w:p w14:paraId="4503AEFB"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395CBAE3" w14:textId="77777777" w:rsidR="00417222" w:rsidRPr="001B031D" w:rsidRDefault="00417222" w:rsidP="007F5D73">
            <w:pPr>
              <w:pBdr>
                <w:top w:val="nil"/>
                <w:left w:val="nil"/>
                <w:bottom w:val="nil"/>
                <w:right w:val="nil"/>
                <w:between w:val="nil"/>
              </w:pBdr>
              <w:tabs>
                <w:tab w:val="left" w:pos="283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10.00</w:t>
            </w:r>
          </w:p>
        </w:tc>
        <w:tc>
          <w:tcPr>
            <w:tcW w:w="1701" w:type="dxa"/>
          </w:tcPr>
          <w:p w14:paraId="357A58ED"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10.00</w:t>
            </w:r>
          </w:p>
        </w:tc>
      </w:tr>
      <w:tr w:rsidR="00417222" w:rsidRPr="001B031D" w14:paraId="7932E53F" w14:textId="77777777" w:rsidTr="008D56A7">
        <w:trPr>
          <w:trHeight w:val="340"/>
        </w:trPr>
        <w:tc>
          <w:tcPr>
            <w:cnfStyle w:val="001000000000" w:firstRow="0" w:lastRow="0" w:firstColumn="1" w:lastColumn="0" w:oddVBand="0" w:evenVBand="0" w:oddHBand="0" w:evenHBand="0" w:firstRowFirstColumn="0" w:firstRowLastColumn="0" w:lastRowFirstColumn="0" w:lastRowLastColumn="0"/>
            <w:tcW w:w="6521" w:type="dxa"/>
            <w:gridSpan w:val="3"/>
          </w:tcPr>
          <w:p w14:paraId="2241423B"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b w:val="0"/>
                <w:i/>
                <w:color w:val="000000"/>
                <w:sz w:val="24"/>
                <w:szCs w:val="24"/>
                <w:lang w:val="es-EC"/>
              </w:rPr>
              <w:t>Sub Total Asesorías especializadas y servicios</w:t>
            </w:r>
          </w:p>
        </w:tc>
        <w:tc>
          <w:tcPr>
            <w:tcW w:w="1701" w:type="dxa"/>
          </w:tcPr>
          <w:p w14:paraId="3C969DDC" w14:textId="77777777" w:rsidR="00417222" w:rsidRPr="001B031D" w:rsidRDefault="00417222" w:rsidP="007F5D73">
            <w:pPr>
              <w:pBdr>
                <w:top w:val="nil"/>
                <w:left w:val="nil"/>
                <w:bottom w:val="nil"/>
                <w:right w:val="nil"/>
                <w:between w:val="nil"/>
              </w:pBdr>
              <w:tabs>
                <w:tab w:val="left" w:pos="2835"/>
              </w:tabs>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260.00</w:t>
            </w:r>
          </w:p>
        </w:tc>
      </w:tr>
    </w:tbl>
    <w:p w14:paraId="3091AA68"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Fuente: Elaboración propia</w:t>
      </w:r>
    </w:p>
    <w:p w14:paraId="3EC9EB12" w14:textId="77777777" w:rsidR="008D56A7" w:rsidRPr="001B031D" w:rsidRDefault="008D56A7"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p>
    <w:p w14:paraId="2F8E758A"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b/>
          <w:i/>
          <w:color w:val="000000"/>
          <w:sz w:val="24"/>
          <w:szCs w:val="24"/>
          <w:lang w:val="es-EC"/>
        </w:rPr>
        <w:t>Gastos operativos:</w:t>
      </w:r>
    </w:p>
    <w:p w14:paraId="3C26E6D7" w14:textId="5F713DC0" w:rsidR="00417222" w:rsidRPr="001B031D" w:rsidRDefault="001B06B5" w:rsidP="001B06B5">
      <w:pPr>
        <w:pStyle w:val="Descripcin"/>
        <w:ind w:left="426"/>
        <w:rPr>
          <w:rFonts w:ascii="Times New Roman" w:eastAsia="Times New Roman" w:hAnsi="Times New Roman" w:cs="Times New Roman"/>
          <w:b/>
          <w:i w:val="0"/>
          <w:color w:val="000000" w:themeColor="text1"/>
          <w:sz w:val="24"/>
          <w:szCs w:val="24"/>
          <w:lang w:val="es-EC"/>
        </w:rPr>
      </w:pPr>
      <w:bookmarkStart w:id="55" w:name="_Toc143521626"/>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000F1CC9" w:rsidRPr="001B031D">
        <w:rPr>
          <w:rFonts w:ascii="Times New Roman" w:hAnsi="Times New Roman" w:cs="Times New Roman"/>
          <w:b/>
          <w:i w:val="0"/>
          <w:color w:val="000000" w:themeColor="text1"/>
          <w:sz w:val="24"/>
          <w:szCs w:val="24"/>
          <w:lang w:val="es-EC"/>
        </w:rPr>
        <w:t>5</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Presupuesto sobre Gastos operativos</w:t>
      </w:r>
      <w:bookmarkEnd w:id="55"/>
    </w:p>
    <w:tbl>
      <w:tblPr>
        <w:tblStyle w:val="Tablanormal2"/>
        <w:tblW w:w="8222" w:type="dxa"/>
        <w:tblInd w:w="426" w:type="dxa"/>
        <w:tblLayout w:type="fixed"/>
        <w:tblLook w:val="0400" w:firstRow="0" w:lastRow="0" w:firstColumn="0" w:lastColumn="0" w:noHBand="0" w:noVBand="1"/>
      </w:tblPr>
      <w:tblGrid>
        <w:gridCol w:w="3402"/>
        <w:gridCol w:w="1418"/>
        <w:gridCol w:w="1701"/>
        <w:gridCol w:w="1701"/>
      </w:tblGrid>
      <w:tr w:rsidR="00417222" w:rsidRPr="001B031D" w14:paraId="41BC9646"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tcW w:w="3402" w:type="dxa"/>
          </w:tcPr>
          <w:p w14:paraId="3B7299A7"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Descripción</w:t>
            </w:r>
          </w:p>
        </w:tc>
        <w:tc>
          <w:tcPr>
            <w:tcW w:w="1418" w:type="dxa"/>
          </w:tcPr>
          <w:p w14:paraId="367D6373"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Unidad</w:t>
            </w:r>
          </w:p>
        </w:tc>
        <w:tc>
          <w:tcPr>
            <w:tcW w:w="1701" w:type="dxa"/>
          </w:tcPr>
          <w:p w14:paraId="035D0D12"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Costo Unitario</w:t>
            </w:r>
          </w:p>
        </w:tc>
        <w:tc>
          <w:tcPr>
            <w:tcW w:w="1701" w:type="dxa"/>
          </w:tcPr>
          <w:p w14:paraId="23CB1A4C"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Monto Total</w:t>
            </w:r>
          </w:p>
        </w:tc>
      </w:tr>
      <w:tr w:rsidR="00417222" w:rsidRPr="001B031D" w14:paraId="251B6FCC" w14:textId="77777777" w:rsidTr="008D56A7">
        <w:trPr>
          <w:trHeight w:val="340"/>
        </w:trPr>
        <w:tc>
          <w:tcPr>
            <w:tcW w:w="3402" w:type="dxa"/>
          </w:tcPr>
          <w:p w14:paraId="7ADDCBE6"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Útiles</w:t>
            </w:r>
          </w:p>
        </w:tc>
        <w:tc>
          <w:tcPr>
            <w:tcW w:w="1418" w:type="dxa"/>
          </w:tcPr>
          <w:p w14:paraId="29E439E8"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338E3CCB"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30.00</w:t>
            </w:r>
          </w:p>
        </w:tc>
        <w:tc>
          <w:tcPr>
            <w:tcW w:w="1701" w:type="dxa"/>
          </w:tcPr>
          <w:p w14:paraId="72BF0478" w14:textId="77777777" w:rsidR="00417222" w:rsidRPr="001B031D" w:rsidRDefault="00417222" w:rsidP="007F5D73">
            <w:pPr>
              <w:pBdr>
                <w:top w:val="nil"/>
                <w:left w:val="nil"/>
                <w:bottom w:val="nil"/>
                <w:right w:val="nil"/>
                <w:between w:val="nil"/>
              </w:pBdr>
              <w:tabs>
                <w:tab w:val="left" w:pos="2835"/>
              </w:tabs>
              <w:spacing w:line="360" w:lineRule="auto"/>
              <w:jc w:val="right"/>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30.00</w:t>
            </w:r>
          </w:p>
        </w:tc>
      </w:tr>
      <w:tr w:rsidR="00417222" w:rsidRPr="001B031D" w14:paraId="2D251C3C"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tcW w:w="3402" w:type="dxa"/>
          </w:tcPr>
          <w:p w14:paraId="289CB6DC"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Pasajes</w:t>
            </w:r>
          </w:p>
        </w:tc>
        <w:tc>
          <w:tcPr>
            <w:tcW w:w="1418" w:type="dxa"/>
          </w:tcPr>
          <w:p w14:paraId="1F1FCFEB"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2278347A"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50.00</w:t>
            </w:r>
          </w:p>
        </w:tc>
        <w:tc>
          <w:tcPr>
            <w:tcW w:w="1701" w:type="dxa"/>
          </w:tcPr>
          <w:p w14:paraId="7881F872" w14:textId="77777777" w:rsidR="00417222" w:rsidRPr="001B031D" w:rsidRDefault="00417222" w:rsidP="007F5D73">
            <w:pPr>
              <w:pBdr>
                <w:top w:val="nil"/>
                <w:left w:val="nil"/>
                <w:bottom w:val="nil"/>
                <w:right w:val="nil"/>
                <w:between w:val="nil"/>
              </w:pBdr>
              <w:tabs>
                <w:tab w:val="left" w:pos="2835"/>
              </w:tabs>
              <w:spacing w:line="360" w:lineRule="auto"/>
              <w:jc w:val="right"/>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50.00</w:t>
            </w:r>
          </w:p>
        </w:tc>
      </w:tr>
      <w:tr w:rsidR="00417222" w:rsidRPr="001B031D" w14:paraId="7F9F6D59" w14:textId="77777777" w:rsidTr="008D56A7">
        <w:trPr>
          <w:trHeight w:val="340"/>
        </w:trPr>
        <w:tc>
          <w:tcPr>
            <w:tcW w:w="3402" w:type="dxa"/>
          </w:tcPr>
          <w:p w14:paraId="03B8F627" w14:textId="77777777" w:rsidR="00417222" w:rsidRPr="001B031D" w:rsidRDefault="00417222" w:rsidP="007F5D73">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Celular</w:t>
            </w:r>
          </w:p>
        </w:tc>
        <w:tc>
          <w:tcPr>
            <w:tcW w:w="1418" w:type="dxa"/>
          </w:tcPr>
          <w:p w14:paraId="69C7ED2A"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w:t>
            </w:r>
          </w:p>
        </w:tc>
        <w:tc>
          <w:tcPr>
            <w:tcW w:w="1701" w:type="dxa"/>
          </w:tcPr>
          <w:p w14:paraId="35E24A89"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80.00</w:t>
            </w:r>
          </w:p>
        </w:tc>
        <w:tc>
          <w:tcPr>
            <w:tcW w:w="1701" w:type="dxa"/>
          </w:tcPr>
          <w:p w14:paraId="45524149" w14:textId="77777777" w:rsidR="00417222" w:rsidRPr="001B031D" w:rsidRDefault="00417222" w:rsidP="007F5D73">
            <w:pPr>
              <w:pBdr>
                <w:top w:val="nil"/>
                <w:left w:val="nil"/>
                <w:bottom w:val="nil"/>
                <w:right w:val="nil"/>
                <w:between w:val="nil"/>
              </w:pBdr>
              <w:tabs>
                <w:tab w:val="left" w:pos="2835"/>
              </w:tabs>
              <w:spacing w:line="360" w:lineRule="auto"/>
              <w:jc w:val="right"/>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80.00</w:t>
            </w:r>
          </w:p>
        </w:tc>
      </w:tr>
      <w:tr w:rsidR="00417222" w:rsidRPr="001B031D" w14:paraId="65BCF05C"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tcW w:w="6521" w:type="dxa"/>
            <w:gridSpan w:val="3"/>
          </w:tcPr>
          <w:p w14:paraId="2232FBC0"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b/>
                <w:i/>
                <w:color w:val="000000"/>
                <w:sz w:val="24"/>
                <w:szCs w:val="24"/>
                <w:lang w:val="es-EC"/>
              </w:rPr>
              <w:t>Sub Total Gastos operativos</w:t>
            </w:r>
          </w:p>
        </w:tc>
        <w:tc>
          <w:tcPr>
            <w:tcW w:w="1701" w:type="dxa"/>
          </w:tcPr>
          <w:p w14:paraId="18F0B784" w14:textId="77777777" w:rsidR="00417222" w:rsidRPr="001B031D" w:rsidRDefault="00417222" w:rsidP="007F5D73">
            <w:pPr>
              <w:pBdr>
                <w:top w:val="nil"/>
                <w:left w:val="nil"/>
                <w:bottom w:val="nil"/>
                <w:right w:val="nil"/>
                <w:between w:val="nil"/>
              </w:pBdr>
              <w:tabs>
                <w:tab w:val="left" w:pos="2835"/>
              </w:tabs>
              <w:spacing w:line="360" w:lineRule="auto"/>
              <w:jc w:val="right"/>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160.00</w:t>
            </w:r>
          </w:p>
        </w:tc>
      </w:tr>
    </w:tbl>
    <w:p w14:paraId="1C5DD61C"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Fuente: Elaboración propia</w:t>
      </w:r>
    </w:p>
    <w:p w14:paraId="56EBBE19" w14:textId="77777777" w:rsidR="00417222" w:rsidRPr="001B031D" w:rsidRDefault="00417222" w:rsidP="00417222">
      <w:pPr>
        <w:pBdr>
          <w:top w:val="nil"/>
          <w:left w:val="nil"/>
          <w:bottom w:val="nil"/>
          <w:right w:val="nil"/>
          <w:between w:val="nil"/>
        </w:pBdr>
        <w:tabs>
          <w:tab w:val="left" w:pos="2835"/>
        </w:tabs>
        <w:spacing w:after="0" w:line="360" w:lineRule="auto"/>
        <w:rPr>
          <w:rFonts w:ascii="Times New Roman" w:eastAsia="Times New Roman" w:hAnsi="Times New Roman" w:cs="Times New Roman"/>
          <w:color w:val="000000"/>
          <w:sz w:val="24"/>
          <w:szCs w:val="24"/>
          <w:lang w:val="es-EC"/>
        </w:rPr>
      </w:pPr>
    </w:p>
    <w:p w14:paraId="2CE89B53" w14:textId="77777777"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Presupuesto General de Inversión</w:t>
      </w:r>
    </w:p>
    <w:p w14:paraId="729B9B9C" w14:textId="2E756D00"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Recursos Humanos</w:t>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t>$</w:t>
      </w:r>
      <w:r w:rsidR="00E2469A"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 xml:space="preserve"> 200.00</w:t>
      </w:r>
    </w:p>
    <w:p w14:paraId="56ADB56B" w14:textId="55C94311"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Equipos y bienes duraderos</w:t>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proofErr w:type="gramStart"/>
      <w:r w:rsidRPr="001B031D">
        <w:rPr>
          <w:rFonts w:ascii="Times New Roman" w:eastAsia="Times New Roman" w:hAnsi="Times New Roman" w:cs="Times New Roman"/>
          <w:color w:val="000000"/>
          <w:sz w:val="24"/>
          <w:szCs w:val="24"/>
          <w:lang w:val="es-EC"/>
        </w:rPr>
        <w:t>$</w:t>
      </w:r>
      <w:r w:rsidR="00E2469A"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 xml:space="preserve"> 1000.00</w:t>
      </w:r>
      <w:proofErr w:type="gramEnd"/>
    </w:p>
    <w:p w14:paraId="6115AC8D" w14:textId="5EF171EE"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Materiales e insumos</w:t>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t>$</w:t>
      </w:r>
      <w:r w:rsidR="00E2469A"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 xml:space="preserve"> 180.00</w:t>
      </w:r>
    </w:p>
    <w:p w14:paraId="17897F88" w14:textId="00DD2DC2"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Asesorías especializadas y servicios</w:t>
      </w:r>
      <w:r w:rsidRPr="001B031D">
        <w:rPr>
          <w:rFonts w:ascii="Times New Roman" w:eastAsia="Times New Roman" w:hAnsi="Times New Roman" w:cs="Times New Roman"/>
          <w:color w:val="000000"/>
          <w:sz w:val="24"/>
          <w:szCs w:val="24"/>
          <w:lang w:val="es-EC"/>
        </w:rPr>
        <w:tab/>
        <w:t>$</w:t>
      </w:r>
      <w:r w:rsidR="00E2469A"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 xml:space="preserve"> 260.00</w:t>
      </w:r>
    </w:p>
    <w:p w14:paraId="10EE43E0" w14:textId="61A01A10"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Gastos operativos</w:t>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t>$</w:t>
      </w:r>
      <w:r w:rsidR="00E2469A" w:rsidRPr="001B031D">
        <w:rPr>
          <w:rFonts w:ascii="Times New Roman" w:eastAsia="Times New Roman" w:hAnsi="Times New Roman" w:cs="Times New Roman"/>
          <w:color w:val="000000"/>
          <w:sz w:val="24"/>
          <w:szCs w:val="24"/>
          <w:u w:val="single"/>
          <w:lang w:val="es-EC"/>
        </w:rPr>
        <w:t xml:space="preserve">  </w:t>
      </w:r>
      <w:r w:rsidRPr="001B031D">
        <w:rPr>
          <w:rFonts w:ascii="Times New Roman" w:eastAsia="Times New Roman" w:hAnsi="Times New Roman" w:cs="Times New Roman"/>
          <w:color w:val="000000"/>
          <w:sz w:val="24"/>
          <w:szCs w:val="24"/>
          <w:u w:val="single"/>
          <w:lang w:val="es-EC"/>
        </w:rPr>
        <w:t xml:space="preserve"> 160.00</w:t>
      </w:r>
    </w:p>
    <w:p w14:paraId="1FAE9615" w14:textId="733DC1D8" w:rsidR="00417222" w:rsidRPr="001B031D" w:rsidRDefault="00417222" w:rsidP="00417222">
      <w:pPr>
        <w:pBdr>
          <w:top w:val="nil"/>
          <w:left w:val="nil"/>
          <w:bottom w:val="nil"/>
          <w:right w:val="nil"/>
          <w:between w:val="nil"/>
        </w:pBdr>
        <w:tabs>
          <w:tab w:val="left" w:pos="2835"/>
        </w:tabs>
        <w:spacing w:after="0" w:line="360" w:lineRule="auto"/>
        <w:ind w:left="1842" w:firstLine="281"/>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Total</w:t>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r>
      <w:proofErr w:type="gramStart"/>
      <w:r w:rsidRPr="001B031D">
        <w:rPr>
          <w:rFonts w:ascii="Times New Roman" w:eastAsia="Times New Roman" w:hAnsi="Times New Roman" w:cs="Times New Roman"/>
          <w:color w:val="000000"/>
          <w:sz w:val="24"/>
          <w:szCs w:val="24"/>
          <w:lang w:val="es-EC"/>
        </w:rPr>
        <w:t>$</w:t>
      </w:r>
      <w:r w:rsidR="00E2469A"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 xml:space="preserve"> 1800.00</w:t>
      </w:r>
      <w:proofErr w:type="gramEnd"/>
    </w:p>
    <w:p w14:paraId="07C075D4" w14:textId="77777777" w:rsidR="00417222" w:rsidRPr="001B031D" w:rsidRDefault="00417222" w:rsidP="00417222">
      <w:pPr>
        <w:pBdr>
          <w:top w:val="nil"/>
          <w:left w:val="nil"/>
          <w:bottom w:val="nil"/>
          <w:right w:val="nil"/>
          <w:between w:val="nil"/>
        </w:pBdr>
        <w:tabs>
          <w:tab w:val="left" w:pos="2835"/>
        </w:tabs>
        <w:spacing w:after="0" w:line="360" w:lineRule="auto"/>
        <w:rPr>
          <w:rFonts w:ascii="Times New Roman" w:eastAsia="Times New Roman" w:hAnsi="Times New Roman" w:cs="Times New Roman"/>
          <w:color w:val="000000"/>
          <w:sz w:val="24"/>
          <w:szCs w:val="24"/>
          <w:lang w:val="es-EC"/>
        </w:rPr>
      </w:pPr>
    </w:p>
    <w:p w14:paraId="7D750374" w14:textId="77777777" w:rsidR="00417222" w:rsidRPr="001B031D" w:rsidRDefault="00417222" w:rsidP="00417222">
      <w:pPr>
        <w:pBdr>
          <w:top w:val="nil"/>
          <w:left w:val="nil"/>
          <w:bottom w:val="nil"/>
          <w:right w:val="nil"/>
          <w:between w:val="nil"/>
        </w:pBdr>
        <w:tabs>
          <w:tab w:val="left" w:pos="2835"/>
        </w:tabs>
        <w:spacing w:after="0" w:line="360" w:lineRule="auto"/>
        <w:ind w:firstLine="426"/>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Recursos Financieros</w:t>
      </w:r>
    </w:p>
    <w:p w14:paraId="0D127740" w14:textId="011D2C4B" w:rsidR="00417222" w:rsidRPr="001B031D" w:rsidRDefault="00417222" w:rsidP="00417222">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El costo total será asumido por la misma investigadora</w:t>
      </w:r>
    </w:p>
    <w:tbl>
      <w:tblPr>
        <w:tblStyle w:val="Tablanormal2"/>
        <w:tblW w:w="8349" w:type="dxa"/>
        <w:tblInd w:w="426" w:type="dxa"/>
        <w:tblLayout w:type="fixed"/>
        <w:tblLook w:val="0400" w:firstRow="0" w:lastRow="0" w:firstColumn="0" w:lastColumn="0" w:noHBand="0" w:noVBand="1"/>
      </w:tblPr>
      <w:tblGrid>
        <w:gridCol w:w="2781"/>
        <w:gridCol w:w="2784"/>
        <w:gridCol w:w="2784"/>
      </w:tblGrid>
      <w:tr w:rsidR="00417222" w:rsidRPr="001B031D" w14:paraId="1BF0897D" w14:textId="77777777" w:rsidTr="008D56A7">
        <w:trPr>
          <w:cnfStyle w:val="000000100000" w:firstRow="0" w:lastRow="0" w:firstColumn="0" w:lastColumn="0" w:oddVBand="0" w:evenVBand="0" w:oddHBand="1" w:evenHBand="0" w:firstRowFirstColumn="0" w:firstRowLastColumn="0" w:lastRowFirstColumn="0" w:lastRowLastColumn="0"/>
          <w:trHeight w:val="340"/>
        </w:trPr>
        <w:tc>
          <w:tcPr>
            <w:tcW w:w="2781" w:type="dxa"/>
          </w:tcPr>
          <w:p w14:paraId="18757A57"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color w:val="000000"/>
                <w:sz w:val="24"/>
                <w:szCs w:val="24"/>
                <w:lang w:val="es-EC"/>
              </w:rPr>
              <w:t>Entidad financiadora</w:t>
            </w:r>
          </w:p>
        </w:tc>
        <w:tc>
          <w:tcPr>
            <w:tcW w:w="2784" w:type="dxa"/>
          </w:tcPr>
          <w:p w14:paraId="6DE315E6"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color w:val="000000"/>
                <w:sz w:val="24"/>
                <w:szCs w:val="24"/>
                <w:lang w:val="es-EC"/>
              </w:rPr>
              <w:t>Monto $</w:t>
            </w:r>
          </w:p>
        </w:tc>
        <w:tc>
          <w:tcPr>
            <w:tcW w:w="2784" w:type="dxa"/>
          </w:tcPr>
          <w:p w14:paraId="3BCBFE88"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color w:val="000000"/>
                <w:sz w:val="24"/>
                <w:szCs w:val="24"/>
                <w:lang w:val="es-EC"/>
              </w:rPr>
              <w:t>Porcentaje %</w:t>
            </w:r>
          </w:p>
        </w:tc>
      </w:tr>
      <w:tr w:rsidR="00417222" w:rsidRPr="001B031D" w14:paraId="3C2D9698" w14:textId="77777777" w:rsidTr="008D56A7">
        <w:trPr>
          <w:trHeight w:val="340"/>
        </w:trPr>
        <w:tc>
          <w:tcPr>
            <w:tcW w:w="2781" w:type="dxa"/>
          </w:tcPr>
          <w:p w14:paraId="75D75154"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Autofinanciado</w:t>
            </w:r>
          </w:p>
        </w:tc>
        <w:tc>
          <w:tcPr>
            <w:tcW w:w="2784" w:type="dxa"/>
          </w:tcPr>
          <w:p w14:paraId="60580A4F"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1800.00</w:t>
            </w:r>
          </w:p>
        </w:tc>
        <w:tc>
          <w:tcPr>
            <w:tcW w:w="2784" w:type="dxa"/>
          </w:tcPr>
          <w:p w14:paraId="2C907036" w14:textId="77777777" w:rsidR="00417222" w:rsidRPr="001B031D" w:rsidRDefault="00417222" w:rsidP="007F5D73">
            <w:pPr>
              <w:pBdr>
                <w:top w:val="nil"/>
                <w:left w:val="nil"/>
                <w:bottom w:val="nil"/>
                <w:right w:val="nil"/>
                <w:between w:val="nil"/>
              </w:pBdr>
              <w:tabs>
                <w:tab w:val="left" w:pos="2835"/>
              </w:tabs>
              <w:spacing w:line="360"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100.00</w:t>
            </w:r>
          </w:p>
        </w:tc>
      </w:tr>
    </w:tbl>
    <w:p w14:paraId="634BE814" w14:textId="77777777" w:rsidR="008D56A7" w:rsidRPr="001B031D" w:rsidRDefault="008D56A7" w:rsidP="008D56A7">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color w:val="000000"/>
          <w:sz w:val="24"/>
          <w:szCs w:val="24"/>
          <w:lang w:val="es-EC"/>
        </w:rPr>
      </w:pPr>
    </w:p>
    <w:p w14:paraId="72133F99" w14:textId="77777777" w:rsidR="008D56A7" w:rsidRPr="001B031D" w:rsidRDefault="008D56A7" w:rsidP="008D56A7">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color w:val="000000"/>
          <w:sz w:val="24"/>
          <w:szCs w:val="24"/>
          <w:lang w:val="es-EC"/>
        </w:rPr>
      </w:pPr>
    </w:p>
    <w:p w14:paraId="3BF709EE" w14:textId="7427CE91" w:rsidR="00417222" w:rsidRPr="001B031D" w:rsidRDefault="00417222" w:rsidP="008D56A7">
      <w:pPr>
        <w:pBdr>
          <w:top w:val="nil"/>
          <w:left w:val="nil"/>
          <w:bottom w:val="nil"/>
          <w:right w:val="nil"/>
          <w:between w:val="nil"/>
        </w:pBdr>
        <w:tabs>
          <w:tab w:val="left" w:pos="2835"/>
        </w:tabs>
        <w:spacing w:after="0" w:line="360" w:lineRule="auto"/>
        <w:ind w:left="426"/>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lastRenderedPageBreak/>
        <w:t>Colaboradores</w:t>
      </w:r>
    </w:p>
    <w:p w14:paraId="0F44B898" w14:textId="07F67A61" w:rsidR="00417222" w:rsidRPr="001B031D" w:rsidRDefault="00417222" w:rsidP="00E71AB8">
      <w:pPr>
        <w:spacing w:line="360" w:lineRule="auto"/>
        <w:ind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En el presente trabajo investigativo se cuenta con la colaboración de la </w:t>
      </w:r>
      <w:r w:rsidR="00E71AB8" w:rsidRPr="001B031D">
        <w:rPr>
          <w:rFonts w:ascii="Times New Roman" w:eastAsia="Times New Roman" w:hAnsi="Times New Roman" w:cs="Times New Roman"/>
          <w:color w:val="000000"/>
          <w:sz w:val="24"/>
          <w:szCs w:val="24"/>
          <w:lang w:val="es-EC"/>
        </w:rPr>
        <w:t xml:space="preserve">Master Patricia Alvarado Salazar, </w:t>
      </w:r>
      <w:r w:rsidRPr="001B031D">
        <w:rPr>
          <w:rFonts w:ascii="Times New Roman" w:eastAsia="Times New Roman" w:hAnsi="Times New Roman" w:cs="Times New Roman"/>
          <w:color w:val="000000"/>
          <w:sz w:val="24"/>
          <w:szCs w:val="24"/>
          <w:lang w:val="es-EC"/>
        </w:rPr>
        <w:t xml:space="preserve">Rectora de la Unidad Educativa, quien brinda la autorización para la ejecución del estudio y con el apoyo de </w:t>
      </w:r>
      <w:r w:rsidR="00382F33">
        <w:rPr>
          <w:rFonts w:ascii="Times New Roman" w:eastAsia="Times New Roman" w:hAnsi="Times New Roman" w:cs="Times New Roman"/>
          <w:color w:val="000000"/>
          <w:sz w:val="24"/>
          <w:szCs w:val="24"/>
          <w:lang w:val="es-EC"/>
        </w:rPr>
        <w:t>la</w:t>
      </w:r>
      <w:r w:rsidRPr="001B031D">
        <w:rPr>
          <w:rFonts w:ascii="Times New Roman" w:eastAsia="Times New Roman" w:hAnsi="Times New Roman" w:cs="Times New Roman"/>
          <w:color w:val="000000"/>
          <w:sz w:val="24"/>
          <w:szCs w:val="24"/>
          <w:lang w:val="es-EC"/>
        </w:rPr>
        <w:t xml:space="preserve"> </w:t>
      </w:r>
      <w:r w:rsidR="00382F33">
        <w:rPr>
          <w:rFonts w:ascii="Times New Roman" w:eastAsia="Times New Roman" w:hAnsi="Times New Roman" w:cs="Times New Roman"/>
          <w:color w:val="000000"/>
          <w:sz w:val="24"/>
          <w:szCs w:val="24"/>
          <w:lang w:val="es-EC"/>
        </w:rPr>
        <w:t>PhD</w:t>
      </w:r>
      <w:r w:rsidRPr="001B031D">
        <w:rPr>
          <w:rFonts w:ascii="Times New Roman" w:eastAsia="Times New Roman" w:hAnsi="Times New Roman" w:cs="Times New Roman"/>
          <w:color w:val="000000"/>
          <w:sz w:val="24"/>
          <w:szCs w:val="24"/>
          <w:lang w:val="es-EC"/>
        </w:rPr>
        <w:t>. Rosalía Judith Ordoñez Coello</w:t>
      </w:r>
      <w:r w:rsidR="00382F33">
        <w:rPr>
          <w:rFonts w:ascii="Times New Roman" w:eastAsia="Times New Roman" w:hAnsi="Times New Roman" w:cs="Times New Roman"/>
          <w:color w:val="000000"/>
          <w:sz w:val="24"/>
          <w:szCs w:val="24"/>
          <w:lang w:val="es-EC"/>
        </w:rPr>
        <w:t xml:space="preserve"> en calidad de tutora de la tesis</w:t>
      </w:r>
      <w:r w:rsidRPr="001B031D">
        <w:rPr>
          <w:rFonts w:ascii="Times New Roman" w:eastAsia="Times New Roman" w:hAnsi="Times New Roman" w:cs="Times New Roman"/>
          <w:color w:val="000000"/>
          <w:sz w:val="24"/>
          <w:szCs w:val="24"/>
          <w:lang w:val="es-EC"/>
        </w:rPr>
        <w:t>.</w:t>
      </w:r>
    </w:p>
    <w:p w14:paraId="5A6A5D7C"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3D9135B7"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06C674E4"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067F0647"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02D23943"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55EB6A0C"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43503CBB"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7836B1C4"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654E9241"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124DB0BE"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4982166E"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1EA356A6" w14:textId="77777777" w:rsidR="00417222" w:rsidRPr="001B031D" w:rsidRDefault="00417222" w:rsidP="00417222">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0D6680A3" w14:textId="77777777" w:rsidR="00417222" w:rsidRPr="001B031D" w:rsidRDefault="00417222" w:rsidP="005E67AA">
      <w:pPr>
        <w:tabs>
          <w:tab w:val="left" w:pos="2835"/>
        </w:tabs>
        <w:spacing w:after="0" w:line="480" w:lineRule="auto"/>
        <w:ind w:left="567" w:firstLine="720"/>
        <w:jc w:val="center"/>
        <w:rPr>
          <w:rFonts w:ascii="Times New Roman" w:eastAsia="Times New Roman" w:hAnsi="Times New Roman" w:cs="Times New Roman"/>
          <w:b/>
          <w:sz w:val="24"/>
          <w:szCs w:val="24"/>
          <w:lang w:val="es-EC"/>
        </w:rPr>
        <w:sectPr w:rsidR="00417222" w:rsidRPr="001B031D">
          <w:pgSz w:w="11906" w:h="16838"/>
          <w:pgMar w:top="1418" w:right="1418" w:bottom="1418" w:left="1418" w:header="709" w:footer="709" w:gutter="0"/>
          <w:cols w:space="720"/>
        </w:sectPr>
      </w:pPr>
    </w:p>
    <w:p w14:paraId="0FEFD226" w14:textId="63F4E54D" w:rsidR="00B04DA1" w:rsidRPr="001B031D" w:rsidRDefault="005E67AA" w:rsidP="005C7223">
      <w:pPr>
        <w:pStyle w:val="Ttulo1"/>
        <w:spacing w:line="480" w:lineRule="auto"/>
        <w:jc w:val="center"/>
        <w:rPr>
          <w:rFonts w:ascii="Times New Roman" w:eastAsia="Times New Roman" w:hAnsi="Times New Roman" w:cs="Times New Roman"/>
          <w:b/>
          <w:color w:val="000000" w:themeColor="text1"/>
          <w:sz w:val="24"/>
          <w:szCs w:val="24"/>
          <w:lang w:val="es-EC"/>
        </w:rPr>
      </w:pPr>
      <w:bookmarkStart w:id="56" w:name="_Toc152613163"/>
      <w:r w:rsidRPr="001B031D">
        <w:rPr>
          <w:rFonts w:ascii="Times New Roman" w:eastAsia="Times New Roman" w:hAnsi="Times New Roman" w:cs="Times New Roman"/>
          <w:b/>
          <w:color w:val="000000" w:themeColor="text1"/>
          <w:sz w:val="24"/>
          <w:szCs w:val="24"/>
          <w:lang w:val="es-EC"/>
        </w:rPr>
        <w:lastRenderedPageBreak/>
        <w:t>CAPITULO IV. RESULTADOS Y DISCUSIÓN</w:t>
      </w:r>
      <w:bookmarkEnd w:id="56"/>
    </w:p>
    <w:p w14:paraId="2F222FED" w14:textId="2DD05032" w:rsidR="005E67AA" w:rsidRPr="001B031D" w:rsidRDefault="005E67AA" w:rsidP="005C7223">
      <w:pPr>
        <w:pStyle w:val="Ttulo1"/>
        <w:spacing w:line="480" w:lineRule="auto"/>
        <w:rPr>
          <w:rFonts w:ascii="Times New Roman" w:eastAsia="Times New Roman" w:hAnsi="Times New Roman" w:cs="Times New Roman"/>
          <w:b/>
          <w:sz w:val="24"/>
          <w:szCs w:val="24"/>
          <w:lang w:val="es-EC"/>
        </w:rPr>
      </w:pPr>
      <w:bookmarkStart w:id="57" w:name="_Toc152613164"/>
      <w:r w:rsidRPr="001B031D">
        <w:rPr>
          <w:rFonts w:ascii="Times New Roman" w:eastAsia="Times New Roman" w:hAnsi="Times New Roman" w:cs="Times New Roman"/>
          <w:b/>
          <w:color w:val="000000" w:themeColor="text1"/>
          <w:sz w:val="24"/>
          <w:szCs w:val="24"/>
          <w:lang w:val="es-EC"/>
        </w:rPr>
        <w:t>4.1 Resultados obtenidos en la investigación</w:t>
      </w:r>
      <w:bookmarkEnd w:id="57"/>
    </w:p>
    <w:p w14:paraId="3B28F7C9" w14:textId="355395AE" w:rsidR="003877A6" w:rsidRPr="001B031D" w:rsidRDefault="001B06B5" w:rsidP="001B06B5">
      <w:pPr>
        <w:pStyle w:val="Descripcin"/>
        <w:rPr>
          <w:rFonts w:ascii="Times New Roman" w:hAnsi="Times New Roman" w:cs="Times New Roman"/>
          <w:i w:val="0"/>
          <w:color w:val="000000" w:themeColor="text1"/>
          <w:sz w:val="24"/>
          <w:szCs w:val="24"/>
          <w:lang w:val="es-EC"/>
        </w:rPr>
      </w:pPr>
      <w:bookmarkStart w:id="58" w:name="_Toc143521627"/>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000F1CC9" w:rsidRPr="001B031D">
        <w:rPr>
          <w:rFonts w:ascii="Times New Roman" w:hAnsi="Times New Roman" w:cs="Times New Roman"/>
          <w:b/>
          <w:i w:val="0"/>
          <w:color w:val="000000" w:themeColor="text1"/>
          <w:sz w:val="24"/>
          <w:szCs w:val="24"/>
          <w:lang w:val="es-EC"/>
        </w:rPr>
        <w:t>6</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Análisis de la encuesta</w:t>
      </w:r>
      <w:bookmarkEnd w:id="58"/>
      <w:r w:rsidR="00A269FC" w:rsidRPr="001B031D">
        <w:rPr>
          <w:rFonts w:ascii="Times New Roman" w:hAnsi="Times New Roman" w:cs="Times New Roman"/>
          <w:i w:val="0"/>
          <w:color w:val="000000" w:themeColor="text1"/>
          <w:sz w:val="24"/>
          <w:szCs w:val="24"/>
          <w:lang w:val="es-EC"/>
        </w:rPr>
        <w:t xml:space="preserve"> dirigida a docentes de la U.E. del Milenio “José de San Martín”</w:t>
      </w:r>
    </w:p>
    <w:tbl>
      <w:tblPr>
        <w:tblW w:w="15735"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2"/>
        <w:gridCol w:w="958"/>
        <w:gridCol w:w="1559"/>
        <w:gridCol w:w="1276"/>
        <w:gridCol w:w="1418"/>
        <w:gridCol w:w="1275"/>
        <w:gridCol w:w="1134"/>
        <w:gridCol w:w="1276"/>
        <w:gridCol w:w="1276"/>
        <w:gridCol w:w="1559"/>
        <w:gridCol w:w="1276"/>
        <w:gridCol w:w="1276"/>
      </w:tblGrid>
      <w:tr w:rsidR="00505589" w:rsidRPr="001B031D" w14:paraId="69BE5CF7" w14:textId="77777777" w:rsidTr="00505589">
        <w:trPr>
          <w:cantSplit/>
        </w:trPr>
        <w:tc>
          <w:tcPr>
            <w:tcW w:w="2410" w:type="dxa"/>
            <w:gridSpan w:val="2"/>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3BC178C3" w14:textId="77777777" w:rsidR="003877A6" w:rsidRPr="001B031D" w:rsidRDefault="003877A6" w:rsidP="003877A6">
            <w:pPr>
              <w:autoSpaceDE w:val="0"/>
              <w:autoSpaceDN w:val="0"/>
              <w:adjustRightInd w:val="0"/>
              <w:spacing w:after="0" w:line="240" w:lineRule="auto"/>
              <w:rPr>
                <w:rFonts w:ascii="Times New Roman" w:hAnsi="Times New Roman" w:cs="Times New Roman"/>
                <w:lang w:val="es-EC"/>
              </w:rPr>
            </w:pPr>
          </w:p>
        </w:tc>
        <w:tc>
          <w:tcPr>
            <w:tcW w:w="1559"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0842B732"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1. ¿Conoce la forma de diagnosticar las necesidades educativas específicas no asociadas a la discapacidad?</w:t>
            </w:r>
          </w:p>
        </w:tc>
        <w:tc>
          <w:tcPr>
            <w:tcW w:w="1276"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027AB14A"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2. ¿Tiene estudiantes con necesidades educativas específicas no asociadas a la discapacidad?</w:t>
            </w:r>
          </w:p>
        </w:tc>
        <w:tc>
          <w:tcPr>
            <w:tcW w:w="1418"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37F0193C"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3. ¿Conoce la forma de enseñar a estudiantes con necesidades educativas específicas no asociados a una discapacidad?</w:t>
            </w:r>
          </w:p>
        </w:tc>
        <w:tc>
          <w:tcPr>
            <w:tcW w:w="1275"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1104D2DE"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4. ¿Su planificación incluye adaptaciones curriculares para atender a los niños con necesidades educativas específicas?</w:t>
            </w:r>
          </w:p>
        </w:tc>
        <w:tc>
          <w:tcPr>
            <w:tcW w:w="1134"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011A3E62"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5. ¿Apoya la atención a los niños con necesidades educativas específicas según su nivel de dificultad académico?</w:t>
            </w:r>
          </w:p>
        </w:tc>
        <w:tc>
          <w:tcPr>
            <w:tcW w:w="1276"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66D7DDC3"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6. ¿Ha desarrollado informes de la atención a los niños con necesidades educativas específicas según su nivel de complejidad?</w:t>
            </w:r>
          </w:p>
        </w:tc>
        <w:tc>
          <w:tcPr>
            <w:tcW w:w="1276"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02636979"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7. ¿Usted logra identificar qué tipo de estrategias didácticas aplicar en su planificación para niños con necesidades educativas específicas?</w:t>
            </w:r>
          </w:p>
        </w:tc>
        <w:tc>
          <w:tcPr>
            <w:tcW w:w="1559"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3AD1E78D"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8. ¿Ha realizado capacitación por especialistas para elaborar adaptaciones curriculares para los niños con necesidades específicas no asociadas a una discapacidad?</w:t>
            </w:r>
          </w:p>
        </w:tc>
        <w:tc>
          <w:tcPr>
            <w:tcW w:w="1276"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21ACE697" w14:textId="77777777"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9. ¿Identifica las políticas dentro del marco legal para garantizar la atención y la inclusión de estudiantes con necesidades educativas específicas?</w:t>
            </w:r>
          </w:p>
        </w:tc>
        <w:tc>
          <w:tcPr>
            <w:tcW w:w="1276" w:type="dxa"/>
            <w:tcBorders>
              <w:top w:val="single" w:sz="16" w:space="0" w:color="000000"/>
              <w:left w:val="single" w:sz="4" w:space="0" w:color="FFFFFF" w:themeColor="background1"/>
              <w:bottom w:val="single" w:sz="16" w:space="0" w:color="000000"/>
              <w:right w:val="single" w:sz="4" w:space="0" w:color="FFFFFF" w:themeColor="background1"/>
            </w:tcBorders>
            <w:shd w:val="clear" w:color="auto" w:fill="FFFFFF"/>
            <w:vAlign w:val="bottom"/>
          </w:tcPr>
          <w:p w14:paraId="0116FB96" w14:textId="50820D59" w:rsidR="003877A6" w:rsidRPr="001B031D" w:rsidRDefault="003877A6" w:rsidP="003877A6">
            <w:pPr>
              <w:autoSpaceDE w:val="0"/>
              <w:autoSpaceDN w:val="0"/>
              <w:adjustRightInd w:val="0"/>
              <w:spacing w:after="0" w:line="320" w:lineRule="atLeast"/>
              <w:ind w:left="60" w:right="60"/>
              <w:jc w:val="center"/>
              <w:rPr>
                <w:rFonts w:ascii="Times New Roman" w:hAnsi="Times New Roman" w:cs="Times New Roman"/>
                <w:color w:val="000000"/>
                <w:lang w:val="es-EC"/>
              </w:rPr>
            </w:pPr>
            <w:r w:rsidRPr="001B031D">
              <w:rPr>
                <w:rFonts w:ascii="Times New Roman" w:hAnsi="Times New Roman" w:cs="Times New Roman"/>
                <w:color w:val="000000"/>
                <w:lang w:val="es-EC"/>
              </w:rPr>
              <w:t>10. ¿Las evaluaciones aplicadas a los estudiantes son acorde a su necesidad educativa espec</w:t>
            </w:r>
            <w:r w:rsidR="00AA5A8A">
              <w:rPr>
                <w:rFonts w:ascii="Times New Roman" w:hAnsi="Times New Roman" w:cs="Times New Roman"/>
                <w:color w:val="000000"/>
                <w:lang w:val="es-EC"/>
              </w:rPr>
              <w:t>í</w:t>
            </w:r>
            <w:r w:rsidRPr="001B031D">
              <w:rPr>
                <w:rFonts w:ascii="Times New Roman" w:hAnsi="Times New Roman" w:cs="Times New Roman"/>
                <w:color w:val="000000"/>
                <w:lang w:val="es-EC"/>
              </w:rPr>
              <w:t>fica?</w:t>
            </w:r>
          </w:p>
        </w:tc>
      </w:tr>
      <w:tr w:rsidR="00505589" w:rsidRPr="001B031D" w14:paraId="363F2B86" w14:textId="77777777" w:rsidTr="00505589">
        <w:trPr>
          <w:cantSplit/>
        </w:trPr>
        <w:tc>
          <w:tcPr>
            <w:tcW w:w="1452" w:type="dxa"/>
            <w:vMerge w:val="restart"/>
            <w:tcBorders>
              <w:top w:val="single" w:sz="16" w:space="0" w:color="000000"/>
              <w:left w:val="single" w:sz="4" w:space="0" w:color="FFFFFF" w:themeColor="background1"/>
              <w:bottom w:val="nil"/>
              <w:right w:val="nil"/>
            </w:tcBorders>
            <w:shd w:val="clear" w:color="auto" w:fill="FFFFFF"/>
          </w:tcPr>
          <w:p w14:paraId="470167C4" w14:textId="77777777" w:rsidR="003877A6" w:rsidRPr="001B031D" w:rsidRDefault="003877A6" w:rsidP="003877A6">
            <w:pPr>
              <w:autoSpaceDE w:val="0"/>
              <w:autoSpaceDN w:val="0"/>
              <w:adjustRightInd w:val="0"/>
              <w:spacing w:after="0" w:line="320" w:lineRule="atLeast"/>
              <w:ind w:left="60" w:right="60"/>
              <w:rPr>
                <w:rFonts w:ascii="Times New Roman" w:hAnsi="Times New Roman" w:cs="Times New Roman"/>
                <w:color w:val="000000"/>
                <w:lang w:val="es-EC"/>
              </w:rPr>
            </w:pPr>
            <w:r w:rsidRPr="001B031D">
              <w:rPr>
                <w:rFonts w:ascii="Times New Roman" w:hAnsi="Times New Roman" w:cs="Times New Roman"/>
                <w:color w:val="000000"/>
                <w:lang w:val="es-EC"/>
              </w:rPr>
              <w:t>N</w:t>
            </w:r>
          </w:p>
        </w:tc>
        <w:tc>
          <w:tcPr>
            <w:tcW w:w="958" w:type="dxa"/>
            <w:tcBorders>
              <w:top w:val="single" w:sz="16" w:space="0" w:color="000000"/>
              <w:left w:val="nil"/>
              <w:bottom w:val="nil"/>
              <w:right w:val="single" w:sz="4" w:space="0" w:color="FFFFFF" w:themeColor="background1"/>
            </w:tcBorders>
            <w:shd w:val="clear" w:color="auto" w:fill="FFFFFF"/>
          </w:tcPr>
          <w:p w14:paraId="1BF6AF0F" w14:textId="77777777" w:rsidR="003877A6" w:rsidRPr="001B031D" w:rsidRDefault="003877A6" w:rsidP="003877A6">
            <w:pPr>
              <w:autoSpaceDE w:val="0"/>
              <w:autoSpaceDN w:val="0"/>
              <w:adjustRightInd w:val="0"/>
              <w:spacing w:after="0" w:line="320" w:lineRule="atLeast"/>
              <w:ind w:left="60" w:right="60"/>
              <w:rPr>
                <w:rFonts w:ascii="Times New Roman" w:hAnsi="Times New Roman" w:cs="Times New Roman"/>
                <w:color w:val="000000"/>
                <w:lang w:val="es-EC"/>
              </w:rPr>
            </w:pPr>
            <w:r w:rsidRPr="001B031D">
              <w:rPr>
                <w:rFonts w:ascii="Times New Roman" w:hAnsi="Times New Roman" w:cs="Times New Roman"/>
                <w:color w:val="000000"/>
                <w:lang w:val="es-EC"/>
              </w:rPr>
              <w:t>Válido</w:t>
            </w:r>
          </w:p>
        </w:tc>
        <w:tc>
          <w:tcPr>
            <w:tcW w:w="1559"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61A698A8"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276"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4F3B4670"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418"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300A159F"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275"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0DEC53ED"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134"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3E5C526F"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276"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76D35406"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276"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244B5302"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559"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78BC2BB2"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276"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65E53FCD"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c>
          <w:tcPr>
            <w:tcW w:w="1276" w:type="dxa"/>
            <w:tcBorders>
              <w:top w:val="single" w:sz="16" w:space="0" w:color="000000"/>
              <w:left w:val="single" w:sz="4" w:space="0" w:color="FFFFFF" w:themeColor="background1"/>
              <w:bottom w:val="nil"/>
              <w:right w:val="single" w:sz="4" w:space="0" w:color="FFFFFF" w:themeColor="background1"/>
            </w:tcBorders>
            <w:shd w:val="clear" w:color="auto" w:fill="FFFFFF"/>
            <w:vAlign w:val="center"/>
          </w:tcPr>
          <w:p w14:paraId="26CD8A4B"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35</w:t>
            </w:r>
          </w:p>
        </w:tc>
      </w:tr>
      <w:tr w:rsidR="00505589" w:rsidRPr="001B031D" w14:paraId="136E54F2" w14:textId="77777777" w:rsidTr="00505589">
        <w:trPr>
          <w:cantSplit/>
        </w:trPr>
        <w:tc>
          <w:tcPr>
            <w:tcW w:w="1452" w:type="dxa"/>
            <w:vMerge/>
            <w:tcBorders>
              <w:top w:val="single" w:sz="16" w:space="0" w:color="000000"/>
              <w:left w:val="single" w:sz="4" w:space="0" w:color="FFFFFF" w:themeColor="background1"/>
              <w:bottom w:val="nil"/>
              <w:right w:val="nil"/>
            </w:tcBorders>
            <w:shd w:val="clear" w:color="auto" w:fill="FFFFFF"/>
          </w:tcPr>
          <w:p w14:paraId="30758A13" w14:textId="77777777" w:rsidR="003877A6" w:rsidRPr="001B031D" w:rsidRDefault="003877A6" w:rsidP="003877A6">
            <w:pPr>
              <w:autoSpaceDE w:val="0"/>
              <w:autoSpaceDN w:val="0"/>
              <w:adjustRightInd w:val="0"/>
              <w:spacing w:after="0" w:line="240" w:lineRule="auto"/>
              <w:rPr>
                <w:rFonts w:ascii="Times New Roman" w:hAnsi="Times New Roman" w:cs="Times New Roman"/>
                <w:color w:val="000000"/>
                <w:lang w:val="es-EC"/>
              </w:rPr>
            </w:pPr>
          </w:p>
        </w:tc>
        <w:tc>
          <w:tcPr>
            <w:tcW w:w="958" w:type="dxa"/>
            <w:tcBorders>
              <w:top w:val="nil"/>
              <w:left w:val="nil"/>
              <w:bottom w:val="nil"/>
              <w:right w:val="single" w:sz="4" w:space="0" w:color="FFFFFF" w:themeColor="background1"/>
            </w:tcBorders>
            <w:shd w:val="clear" w:color="auto" w:fill="FFFFFF"/>
          </w:tcPr>
          <w:p w14:paraId="283EBEF0" w14:textId="77777777" w:rsidR="003877A6" w:rsidRPr="001B031D" w:rsidRDefault="003877A6" w:rsidP="003877A6">
            <w:pPr>
              <w:autoSpaceDE w:val="0"/>
              <w:autoSpaceDN w:val="0"/>
              <w:adjustRightInd w:val="0"/>
              <w:spacing w:after="0" w:line="320" w:lineRule="atLeast"/>
              <w:ind w:left="60" w:right="60"/>
              <w:rPr>
                <w:rFonts w:ascii="Times New Roman" w:hAnsi="Times New Roman" w:cs="Times New Roman"/>
                <w:color w:val="000000"/>
                <w:lang w:val="es-EC"/>
              </w:rPr>
            </w:pPr>
            <w:r w:rsidRPr="001B031D">
              <w:rPr>
                <w:rFonts w:ascii="Times New Roman" w:hAnsi="Times New Roman" w:cs="Times New Roman"/>
                <w:color w:val="000000"/>
                <w:lang w:val="es-EC"/>
              </w:rPr>
              <w:t>Perdidos</w:t>
            </w:r>
          </w:p>
        </w:tc>
        <w:tc>
          <w:tcPr>
            <w:tcW w:w="1559" w:type="dxa"/>
            <w:tcBorders>
              <w:top w:val="nil"/>
              <w:left w:val="single" w:sz="4" w:space="0" w:color="FFFFFF" w:themeColor="background1"/>
              <w:bottom w:val="nil"/>
              <w:right w:val="single" w:sz="4" w:space="0" w:color="FFFFFF" w:themeColor="background1"/>
            </w:tcBorders>
            <w:shd w:val="clear" w:color="auto" w:fill="FFFFFF"/>
            <w:vAlign w:val="center"/>
          </w:tcPr>
          <w:p w14:paraId="0A2FD455"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67F17DDE"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418" w:type="dxa"/>
            <w:tcBorders>
              <w:top w:val="nil"/>
              <w:left w:val="single" w:sz="4" w:space="0" w:color="FFFFFF" w:themeColor="background1"/>
              <w:bottom w:val="nil"/>
              <w:right w:val="single" w:sz="4" w:space="0" w:color="FFFFFF" w:themeColor="background1"/>
            </w:tcBorders>
            <w:shd w:val="clear" w:color="auto" w:fill="FFFFFF"/>
            <w:vAlign w:val="center"/>
          </w:tcPr>
          <w:p w14:paraId="3676A84F"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275" w:type="dxa"/>
            <w:tcBorders>
              <w:top w:val="nil"/>
              <w:left w:val="single" w:sz="4" w:space="0" w:color="FFFFFF" w:themeColor="background1"/>
              <w:bottom w:val="nil"/>
              <w:right w:val="single" w:sz="4" w:space="0" w:color="FFFFFF" w:themeColor="background1"/>
            </w:tcBorders>
            <w:shd w:val="clear" w:color="auto" w:fill="FFFFFF"/>
            <w:vAlign w:val="center"/>
          </w:tcPr>
          <w:p w14:paraId="01239F71"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134" w:type="dxa"/>
            <w:tcBorders>
              <w:top w:val="nil"/>
              <w:left w:val="single" w:sz="4" w:space="0" w:color="FFFFFF" w:themeColor="background1"/>
              <w:bottom w:val="nil"/>
              <w:right w:val="single" w:sz="4" w:space="0" w:color="FFFFFF" w:themeColor="background1"/>
            </w:tcBorders>
            <w:shd w:val="clear" w:color="auto" w:fill="FFFFFF"/>
            <w:vAlign w:val="center"/>
          </w:tcPr>
          <w:p w14:paraId="4EA86321"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2CEFC1DB"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04ECBDD6"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559" w:type="dxa"/>
            <w:tcBorders>
              <w:top w:val="nil"/>
              <w:left w:val="single" w:sz="4" w:space="0" w:color="FFFFFF" w:themeColor="background1"/>
              <w:bottom w:val="nil"/>
              <w:right w:val="single" w:sz="4" w:space="0" w:color="FFFFFF" w:themeColor="background1"/>
            </w:tcBorders>
            <w:shd w:val="clear" w:color="auto" w:fill="FFFFFF"/>
            <w:vAlign w:val="center"/>
          </w:tcPr>
          <w:p w14:paraId="093B74F7"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4902E060"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0E66A901" w14:textId="77777777" w:rsidR="003877A6" w:rsidRPr="001B031D" w:rsidRDefault="003877A6"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p>
        </w:tc>
      </w:tr>
      <w:tr w:rsidR="00505589" w:rsidRPr="001B031D" w14:paraId="5BEA8674" w14:textId="77777777" w:rsidTr="00505589">
        <w:trPr>
          <w:cantSplit/>
        </w:trPr>
        <w:tc>
          <w:tcPr>
            <w:tcW w:w="2410" w:type="dxa"/>
            <w:gridSpan w:val="2"/>
            <w:tcBorders>
              <w:top w:val="nil"/>
              <w:left w:val="single" w:sz="4" w:space="0" w:color="FFFFFF" w:themeColor="background1"/>
              <w:bottom w:val="nil"/>
              <w:right w:val="single" w:sz="4" w:space="0" w:color="FFFFFF" w:themeColor="background1"/>
            </w:tcBorders>
            <w:shd w:val="clear" w:color="auto" w:fill="FFFFFF"/>
          </w:tcPr>
          <w:p w14:paraId="0ABD89A1" w14:textId="77777777" w:rsidR="003877A6" w:rsidRPr="001B031D" w:rsidRDefault="003877A6" w:rsidP="003877A6">
            <w:pPr>
              <w:autoSpaceDE w:val="0"/>
              <w:autoSpaceDN w:val="0"/>
              <w:adjustRightInd w:val="0"/>
              <w:spacing w:after="0" w:line="320" w:lineRule="atLeast"/>
              <w:ind w:left="60" w:right="60"/>
              <w:rPr>
                <w:rFonts w:ascii="Times New Roman" w:hAnsi="Times New Roman" w:cs="Times New Roman"/>
                <w:color w:val="000000"/>
                <w:lang w:val="es-EC"/>
              </w:rPr>
            </w:pPr>
            <w:r w:rsidRPr="001B031D">
              <w:rPr>
                <w:rFonts w:ascii="Times New Roman" w:hAnsi="Times New Roman" w:cs="Times New Roman"/>
                <w:color w:val="000000"/>
                <w:lang w:val="es-EC"/>
              </w:rPr>
              <w:t>Error estándar de la media</w:t>
            </w:r>
          </w:p>
        </w:tc>
        <w:tc>
          <w:tcPr>
            <w:tcW w:w="1559" w:type="dxa"/>
            <w:tcBorders>
              <w:top w:val="nil"/>
              <w:left w:val="single" w:sz="4" w:space="0" w:color="FFFFFF" w:themeColor="background1"/>
              <w:bottom w:val="nil"/>
              <w:right w:val="single" w:sz="4" w:space="0" w:color="FFFFFF" w:themeColor="background1"/>
            </w:tcBorders>
            <w:shd w:val="clear" w:color="auto" w:fill="FFFFFF"/>
            <w:vAlign w:val="center"/>
          </w:tcPr>
          <w:p w14:paraId="2455A46E" w14:textId="7B88A5E5"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,136</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0491D99F" w14:textId="6A508A1B"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,040</w:t>
            </w:r>
          </w:p>
        </w:tc>
        <w:tc>
          <w:tcPr>
            <w:tcW w:w="1418" w:type="dxa"/>
            <w:tcBorders>
              <w:top w:val="nil"/>
              <w:left w:val="single" w:sz="4" w:space="0" w:color="FFFFFF" w:themeColor="background1"/>
              <w:bottom w:val="nil"/>
              <w:right w:val="single" w:sz="4" w:space="0" w:color="FFFFFF" w:themeColor="background1"/>
            </w:tcBorders>
            <w:shd w:val="clear" w:color="auto" w:fill="FFFFFF"/>
            <w:vAlign w:val="center"/>
          </w:tcPr>
          <w:p w14:paraId="6A564B14" w14:textId="06FCF248"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,136</w:t>
            </w:r>
          </w:p>
        </w:tc>
        <w:tc>
          <w:tcPr>
            <w:tcW w:w="1275" w:type="dxa"/>
            <w:tcBorders>
              <w:top w:val="nil"/>
              <w:left w:val="single" w:sz="4" w:space="0" w:color="FFFFFF" w:themeColor="background1"/>
              <w:bottom w:val="nil"/>
              <w:right w:val="single" w:sz="4" w:space="0" w:color="FFFFFF" w:themeColor="background1"/>
            </w:tcBorders>
            <w:shd w:val="clear" w:color="auto" w:fill="FFFFFF"/>
            <w:vAlign w:val="center"/>
          </w:tcPr>
          <w:p w14:paraId="0B8B1F73" w14:textId="76FACE56"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,136</w:t>
            </w:r>
          </w:p>
        </w:tc>
        <w:tc>
          <w:tcPr>
            <w:tcW w:w="1134" w:type="dxa"/>
            <w:tcBorders>
              <w:top w:val="nil"/>
              <w:left w:val="single" w:sz="4" w:space="0" w:color="FFFFFF" w:themeColor="background1"/>
              <w:bottom w:val="nil"/>
              <w:right w:val="single" w:sz="4" w:space="0" w:color="FFFFFF" w:themeColor="background1"/>
            </w:tcBorders>
            <w:shd w:val="clear" w:color="auto" w:fill="FFFFFF"/>
            <w:vAlign w:val="center"/>
          </w:tcPr>
          <w:p w14:paraId="734248CE" w14:textId="6AEEBA89"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,136</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50EFF25B" w14:textId="2A7EAF9E"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,136</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20318013" w14:textId="33E4119A"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,141</w:t>
            </w:r>
          </w:p>
        </w:tc>
        <w:tc>
          <w:tcPr>
            <w:tcW w:w="1559" w:type="dxa"/>
            <w:tcBorders>
              <w:top w:val="nil"/>
              <w:left w:val="single" w:sz="4" w:space="0" w:color="FFFFFF" w:themeColor="background1"/>
              <w:bottom w:val="nil"/>
              <w:right w:val="single" w:sz="4" w:space="0" w:color="FFFFFF" w:themeColor="background1"/>
            </w:tcBorders>
            <w:shd w:val="clear" w:color="auto" w:fill="FFFFFF"/>
            <w:vAlign w:val="center"/>
          </w:tcPr>
          <w:p w14:paraId="260B2BC6" w14:textId="5F4C9DD9"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,139</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159B20BA" w14:textId="088926BE"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,040</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7B433238" w14:textId="56F4ED64"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,040</w:t>
            </w:r>
          </w:p>
        </w:tc>
      </w:tr>
      <w:tr w:rsidR="00505589" w:rsidRPr="001B031D" w14:paraId="2AA349B4" w14:textId="77777777" w:rsidTr="00505589">
        <w:trPr>
          <w:cantSplit/>
        </w:trPr>
        <w:tc>
          <w:tcPr>
            <w:tcW w:w="2410" w:type="dxa"/>
            <w:gridSpan w:val="2"/>
            <w:tcBorders>
              <w:top w:val="nil"/>
              <w:left w:val="single" w:sz="4" w:space="0" w:color="FFFFFF" w:themeColor="background1"/>
              <w:bottom w:val="nil"/>
              <w:right w:val="single" w:sz="4" w:space="0" w:color="FFFFFF" w:themeColor="background1"/>
            </w:tcBorders>
            <w:shd w:val="clear" w:color="auto" w:fill="FFFFFF"/>
          </w:tcPr>
          <w:p w14:paraId="4F34F093" w14:textId="77777777" w:rsidR="003877A6" w:rsidRPr="001B031D" w:rsidRDefault="003877A6" w:rsidP="003877A6">
            <w:pPr>
              <w:autoSpaceDE w:val="0"/>
              <w:autoSpaceDN w:val="0"/>
              <w:adjustRightInd w:val="0"/>
              <w:spacing w:after="0" w:line="320" w:lineRule="atLeast"/>
              <w:ind w:left="60" w:right="60"/>
              <w:rPr>
                <w:rFonts w:ascii="Times New Roman" w:hAnsi="Times New Roman" w:cs="Times New Roman"/>
                <w:color w:val="000000"/>
                <w:lang w:val="es-EC"/>
              </w:rPr>
            </w:pPr>
            <w:r w:rsidRPr="001B031D">
              <w:rPr>
                <w:rFonts w:ascii="Times New Roman" w:hAnsi="Times New Roman" w:cs="Times New Roman"/>
                <w:color w:val="000000"/>
                <w:lang w:val="es-EC"/>
              </w:rPr>
              <w:t>Desviación estándar</w:t>
            </w:r>
          </w:p>
        </w:tc>
        <w:tc>
          <w:tcPr>
            <w:tcW w:w="1559" w:type="dxa"/>
            <w:tcBorders>
              <w:top w:val="nil"/>
              <w:left w:val="single" w:sz="4" w:space="0" w:color="FFFFFF" w:themeColor="background1"/>
              <w:bottom w:val="nil"/>
              <w:right w:val="single" w:sz="4" w:space="0" w:color="FFFFFF" w:themeColor="background1"/>
            </w:tcBorders>
            <w:shd w:val="clear" w:color="auto" w:fill="FFFFFF"/>
            <w:vAlign w:val="center"/>
          </w:tcPr>
          <w:p w14:paraId="3CFE087A" w14:textId="4451404C"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,808</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7897F853" w14:textId="2ECF13F0"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,236</w:t>
            </w:r>
          </w:p>
        </w:tc>
        <w:tc>
          <w:tcPr>
            <w:tcW w:w="1418" w:type="dxa"/>
            <w:tcBorders>
              <w:top w:val="nil"/>
              <w:left w:val="single" w:sz="4" w:space="0" w:color="FFFFFF" w:themeColor="background1"/>
              <w:bottom w:val="nil"/>
              <w:right w:val="single" w:sz="4" w:space="0" w:color="FFFFFF" w:themeColor="background1"/>
            </w:tcBorders>
            <w:shd w:val="clear" w:color="auto" w:fill="FFFFFF"/>
            <w:vAlign w:val="center"/>
          </w:tcPr>
          <w:p w14:paraId="791E7758" w14:textId="30E77319"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,808</w:t>
            </w:r>
          </w:p>
        </w:tc>
        <w:tc>
          <w:tcPr>
            <w:tcW w:w="1275" w:type="dxa"/>
            <w:tcBorders>
              <w:top w:val="nil"/>
              <w:left w:val="single" w:sz="4" w:space="0" w:color="FFFFFF" w:themeColor="background1"/>
              <w:bottom w:val="nil"/>
              <w:right w:val="single" w:sz="4" w:space="0" w:color="FFFFFF" w:themeColor="background1"/>
            </w:tcBorders>
            <w:shd w:val="clear" w:color="auto" w:fill="FFFFFF"/>
            <w:vAlign w:val="center"/>
          </w:tcPr>
          <w:p w14:paraId="20D55A17" w14:textId="0ECAC0CA"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,808</w:t>
            </w:r>
          </w:p>
        </w:tc>
        <w:tc>
          <w:tcPr>
            <w:tcW w:w="1134" w:type="dxa"/>
            <w:tcBorders>
              <w:top w:val="nil"/>
              <w:left w:val="single" w:sz="4" w:space="0" w:color="FFFFFF" w:themeColor="background1"/>
              <w:bottom w:val="nil"/>
              <w:right w:val="single" w:sz="4" w:space="0" w:color="FFFFFF" w:themeColor="background1"/>
            </w:tcBorders>
            <w:shd w:val="clear" w:color="auto" w:fill="FFFFFF"/>
            <w:vAlign w:val="center"/>
          </w:tcPr>
          <w:p w14:paraId="33EDE638" w14:textId="63770896"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,808</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48A5BF38" w14:textId="59240050"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,808</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19A5AF1F" w14:textId="4F8400A2"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,832</w:t>
            </w:r>
          </w:p>
        </w:tc>
        <w:tc>
          <w:tcPr>
            <w:tcW w:w="1559" w:type="dxa"/>
            <w:tcBorders>
              <w:top w:val="nil"/>
              <w:left w:val="single" w:sz="4" w:space="0" w:color="FFFFFF" w:themeColor="background1"/>
              <w:bottom w:val="nil"/>
              <w:right w:val="single" w:sz="4" w:space="0" w:color="FFFFFF" w:themeColor="background1"/>
            </w:tcBorders>
            <w:shd w:val="clear" w:color="auto" w:fill="FFFFFF"/>
            <w:vAlign w:val="center"/>
          </w:tcPr>
          <w:p w14:paraId="043C01B2" w14:textId="195072C3"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,825</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0D19BD71" w14:textId="109FFFF9"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,236</w:t>
            </w:r>
          </w:p>
        </w:tc>
        <w:tc>
          <w:tcPr>
            <w:tcW w:w="1276" w:type="dxa"/>
            <w:tcBorders>
              <w:top w:val="nil"/>
              <w:left w:val="single" w:sz="4" w:space="0" w:color="FFFFFF" w:themeColor="background1"/>
              <w:bottom w:val="nil"/>
              <w:right w:val="single" w:sz="4" w:space="0" w:color="FFFFFF" w:themeColor="background1"/>
            </w:tcBorders>
            <w:shd w:val="clear" w:color="auto" w:fill="FFFFFF"/>
            <w:vAlign w:val="center"/>
          </w:tcPr>
          <w:p w14:paraId="2F855F3C" w14:textId="0D43FEE8"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,236</w:t>
            </w:r>
          </w:p>
        </w:tc>
      </w:tr>
      <w:tr w:rsidR="00505589" w:rsidRPr="001B031D" w14:paraId="2775F340" w14:textId="77777777" w:rsidTr="00505589">
        <w:trPr>
          <w:cantSplit/>
        </w:trPr>
        <w:tc>
          <w:tcPr>
            <w:tcW w:w="2410" w:type="dxa"/>
            <w:gridSpan w:val="2"/>
            <w:tcBorders>
              <w:top w:val="nil"/>
              <w:left w:val="single" w:sz="4" w:space="0" w:color="FFFFFF" w:themeColor="background1"/>
              <w:bottom w:val="single" w:sz="16" w:space="0" w:color="000000"/>
              <w:right w:val="single" w:sz="4" w:space="0" w:color="FFFFFF" w:themeColor="background1"/>
            </w:tcBorders>
            <w:shd w:val="clear" w:color="auto" w:fill="FFFFFF"/>
          </w:tcPr>
          <w:p w14:paraId="554F4E1D" w14:textId="77777777" w:rsidR="003877A6" w:rsidRPr="001B031D" w:rsidRDefault="003877A6" w:rsidP="003877A6">
            <w:pPr>
              <w:autoSpaceDE w:val="0"/>
              <w:autoSpaceDN w:val="0"/>
              <w:adjustRightInd w:val="0"/>
              <w:spacing w:after="0" w:line="320" w:lineRule="atLeast"/>
              <w:ind w:left="60" w:right="60"/>
              <w:rPr>
                <w:rFonts w:ascii="Times New Roman" w:hAnsi="Times New Roman" w:cs="Times New Roman"/>
                <w:color w:val="000000"/>
                <w:lang w:val="es-EC"/>
              </w:rPr>
            </w:pPr>
            <w:r w:rsidRPr="001B031D">
              <w:rPr>
                <w:rFonts w:ascii="Times New Roman" w:hAnsi="Times New Roman" w:cs="Times New Roman"/>
                <w:color w:val="000000"/>
                <w:lang w:val="es-EC"/>
              </w:rPr>
              <w:t>Varianza</w:t>
            </w:r>
          </w:p>
        </w:tc>
        <w:tc>
          <w:tcPr>
            <w:tcW w:w="1559"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5E749290" w14:textId="7C1C720E"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,652</w:t>
            </w:r>
          </w:p>
        </w:tc>
        <w:tc>
          <w:tcPr>
            <w:tcW w:w="1276"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39278AF6" w14:textId="593CA7C4"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,055</w:t>
            </w:r>
          </w:p>
        </w:tc>
        <w:tc>
          <w:tcPr>
            <w:tcW w:w="1418"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3D0AC161" w14:textId="3A374FBD"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,652</w:t>
            </w:r>
          </w:p>
        </w:tc>
        <w:tc>
          <w:tcPr>
            <w:tcW w:w="1275"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60A9810D" w14:textId="1352CF7D"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,652</w:t>
            </w:r>
          </w:p>
        </w:tc>
        <w:tc>
          <w:tcPr>
            <w:tcW w:w="1134"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61C8AF41" w14:textId="68915535"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,652</w:t>
            </w:r>
          </w:p>
        </w:tc>
        <w:tc>
          <w:tcPr>
            <w:tcW w:w="1276"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6AF84127" w14:textId="552CD494"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,652</w:t>
            </w:r>
          </w:p>
        </w:tc>
        <w:tc>
          <w:tcPr>
            <w:tcW w:w="1276"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50E86EA0" w14:textId="16192FD4"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,692</w:t>
            </w:r>
          </w:p>
        </w:tc>
        <w:tc>
          <w:tcPr>
            <w:tcW w:w="1559"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7FE8DAE5" w14:textId="3E4F7004"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,681</w:t>
            </w:r>
          </w:p>
        </w:tc>
        <w:tc>
          <w:tcPr>
            <w:tcW w:w="1276"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23227D2D" w14:textId="652BA8BB"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,055</w:t>
            </w:r>
          </w:p>
        </w:tc>
        <w:tc>
          <w:tcPr>
            <w:tcW w:w="1276" w:type="dxa"/>
            <w:tcBorders>
              <w:top w:val="nil"/>
              <w:left w:val="single" w:sz="4" w:space="0" w:color="FFFFFF" w:themeColor="background1"/>
              <w:bottom w:val="single" w:sz="16" w:space="0" w:color="000000"/>
              <w:right w:val="single" w:sz="4" w:space="0" w:color="FFFFFF" w:themeColor="background1"/>
            </w:tcBorders>
            <w:shd w:val="clear" w:color="auto" w:fill="FFFFFF"/>
            <w:vAlign w:val="center"/>
          </w:tcPr>
          <w:p w14:paraId="7D28F618" w14:textId="0496BB23" w:rsidR="003877A6" w:rsidRPr="001B031D" w:rsidRDefault="00E71AB8" w:rsidP="003877A6">
            <w:pPr>
              <w:autoSpaceDE w:val="0"/>
              <w:autoSpaceDN w:val="0"/>
              <w:adjustRightInd w:val="0"/>
              <w:spacing w:after="0" w:line="320" w:lineRule="atLeast"/>
              <w:ind w:left="60" w:right="60"/>
              <w:jc w:val="right"/>
              <w:rPr>
                <w:rFonts w:ascii="Times New Roman" w:hAnsi="Times New Roman" w:cs="Times New Roman"/>
                <w:color w:val="000000"/>
                <w:lang w:val="es-EC"/>
              </w:rPr>
            </w:pPr>
            <w:r w:rsidRPr="001B031D">
              <w:rPr>
                <w:rFonts w:ascii="Times New Roman" w:hAnsi="Times New Roman" w:cs="Times New Roman"/>
                <w:color w:val="000000"/>
                <w:lang w:val="es-EC"/>
              </w:rPr>
              <w:t>0</w:t>
            </w:r>
            <w:r w:rsidR="003877A6" w:rsidRPr="001B031D">
              <w:rPr>
                <w:rFonts w:ascii="Times New Roman" w:hAnsi="Times New Roman" w:cs="Times New Roman"/>
                <w:color w:val="000000"/>
                <w:lang w:val="es-EC"/>
              </w:rPr>
              <w:t>,055</w:t>
            </w:r>
          </w:p>
        </w:tc>
      </w:tr>
    </w:tbl>
    <w:p w14:paraId="7301B3E4" w14:textId="38BC27A3" w:rsidR="003877A6" w:rsidRPr="001B031D" w:rsidRDefault="005975B1" w:rsidP="003877A6">
      <w:pPr>
        <w:autoSpaceDE w:val="0"/>
        <w:autoSpaceDN w:val="0"/>
        <w:adjustRightInd w:val="0"/>
        <w:spacing w:after="0" w:line="400" w:lineRule="atLeast"/>
        <w:rPr>
          <w:rFonts w:ascii="Times New Roman" w:hAnsi="Times New Roman" w:cs="Times New Roman"/>
          <w:sz w:val="24"/>
          <w:szCs w:val="24"/>
          <w:lang w:val="es-EC"/>
        </w:rPr>
      </w:pPr>
      <w:r w:rsidRPr="001B031D">
        <w:rPr>
          <w:rFonts w:ascii="Times New Roman" w:hAnsi="Times New Roman" w:cs="Times New Roman"/>
          <w:b/>
          <w:sz w:val="24"/>
          <w:szCs w:val="24"/>
          <w:lang w:val="es-EC"/>
        </w:rPr>
        <w:t xml:space="preserve">Fuente: </w:t>
      </w:r>
      <w:r w:rsidRPr="001B031D">
        <w:rPr>
          <w:rFonts w:ascii="Times New Roman" w:hAnsi="Times New Roman" w:cs="Times New Roman"/>
          <w:sz w:val="24"/>
          <w:szCs w:val="24"/>
          <w:lang w:val="es-EC"/>
        </w:rPr>
        <w:t>Elaboración propia.</w:t>
      </w:r>
    </w:p>
    <w:p w14:paraId="0E97EA07" w14:textId="77777777" w:rsidR="005975B1" w:rsidRPr="001B031D" w:rsidRDefault="005975B1" w:rsidP="00D56700">
      <w:pPr>
        <w:tabs>
          <w:tab w:val="left" w:pos="2835"/>
        </w:tabs>
        <w:spacing w:after="0" w:line="480" w:lineRule="auto"/>
        <w:rPr>
          <w:rFonts w:ascii="Times New Roman" w:eastAsia="Times New Roman" w:hAnsi="Times New Roman" w:cs="Times New Roman"/>
          <w:b/>
          <w:sz w:val="24"/>
          <w:szCs w:val="24"/>
          <w:lang w:val="es-EC"/>
        </w:rPr>
        <w:sectPr w:rsidR="005975B1" w:rsidRPr="001B031D" w:rsidSect="00505589">
          <w:pgSz w:w="16838" w:h="11906" w:orient="landscape"/>
          <w:pgMar w:top="1418" w:right="1418" w:bottom="1418" w:left="1418" w:header="709" w:footer="709" w:gutter="0"/>
          <w:cols w:space="720"/>
        </w:sectPr>
      </w:pPr>
    </w:p>
    <w:p w14:paraId="1603ABB9" w14:textId="25497846" w:rsidR="005E67AA" w:rsidRPr="001B031D" w:rsidRDefault="005E67AA" w:rsidP="005C7223">
      <w:pPr>
        <w:pStyle w:val="Ttulo2"/>
        <w:spacing w:line="480" w:lineRule="auto"/>
        <w:ind w:left="567"/>
        <w:rPr>
          <w:rFonts w:ascii="Times New Roman" w:eastAsia="Times New Roman" w:hAnsi="Times New Roman" w:cs="Times New Roman"/>
          <w:szCs w:val="24"/>
          <w:lang w:val="es-EC"/>
        </w:rPr>
      </w:pPr>
      <w:bookmarkStart w:id="59" w:name="_Toc152613165"/>
      <w:r w:rsidRPr="001B031D">
        <w:rPr>
          <w:rFonts w:ascii="Times New Roman" w:eastAsia="Times New Roman" w:hAnsi="Times New Roman" w:cs="Times New Roman"/>
          <w:szCs w:val="24"/>
          <w:lang w:val="es-EC"/>
        </w:rPr>
        <w:lastRenderedPageBreak/>
        <w:t>4.2 Pruebas estadísticas aplicadas</w:t>
      </w:r>
      <w:bookmarkEnd w:id="59"/>
    </w:p>
    <w:p w14:paraId="28F05A62" w14:textId="27C83406" w:rsidR="00EC2C92" w:rsidRPr="001B031D" w:rsidRDefault="00EC2C92" w:rsidP="005C7223">
      <w:pPr>
        <w:tabs>
          <w:tab w:val="left" w:pos="2835"/>
        </w:tabs>
        <w:spacing w:after="0" w:line="48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Prueba de confiabilidad</w:t>
      </w:r>
    </w:p>
    <w:tbl>
      <w:tblPr>
        <w:tblW w:w="4395"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2268"/>
      </w:tblGrid>
      <w:tr w:rsidR="005975B1" w:rsidRPr="001B031D" w14:paraId="4A62D97F" w14:textId="77777777" w:rsidTr="005975B1">
        <w:trPr>
          <w:cantSplit/>
        </w:trPr>
        <w:tc>
          <w:tcPr>
            <w:tcW w:w="4395" w:type="dxa"/>
            <w:gridSpan w:val="2"/>
            <w:tcBorders>
              <w:top w:val="nil"/>
              <w:left w:val="nil"/>
              <w:bottom w:val="single" w:sz="4" w:space="0" w:color="auto"/>
              <w:right w:val="nil"/>
            </w:tcBorders>
            <w:shd w:val="clear" w:color="auto" w:fill="FFFFFF"/>
            <w:vAlign w:val="center"/>
          </w:tcPr>
          <w:p w14:paraId="2EB3FFA3" w14:textId="77777777" w:rsidR="005975B1" w:rsidRPr="001B031D" w:rsidRDefault="005975B1" w:rsidP="005975B1">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bCs/>
                <w:color w:val="000000"/>
                <w:sz w:val="24"/>
                <w:szCs w:val="24"/>
                <w:lang w:val="es-EC"/>
              </w:rPr>
              <w:t>Estadísticas de fiabilidad</w:t>
            </w:r>
          </w:p>
        </w:tc>
      </w:tr>
      <w:tr w:rsidR="005975B1" w:rsidRPr="001B031D" w14:paraId="499F8110" w14:textId="77777777" w:rsidTr="005975B1">
        <w:trPr>
          <w:cantSplit/>
        </w:trPr>
        <w:tc>
          <w:tcPr>
            <w:tcW w:w="2127" w:type="dxa"/>
            <w:tcBorders>
              <w:top w:val="single" w:sz="4" w:space="0" w:color="auto"/>
              <w:left w:val="single" w:sz="4" w:space="0" w:color="FFFFFF"/>
              <w:bottom w:val="single" w:sz="4" w:space="0" w:color="auto"/>
              <w:right w:val="single" w:sz="4" w:space="0" w:color="FFFFFF"/>
            </w:tcBorders>
            <w:shd w:val="clear" w:color="auto" w:fill="FFFFFF"/>
            <w:vAlign w:val="bottom"/>
          </w:tcPr>
          <w:p w14:paraId="4D3EA957" w14:textId="77777777" w:rsidR="005975B1" w:rsidRPr="001B031D" w:rsidRDefault="005975B1" w:rsidP="005975B1">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Alfa de Cronbach</w:t>
            </w:r>
          </w:p>
        </w:tc>
        <w:tc>
          <w:tcPr>
            <w:tcW w:w="2268" w:type="dxa"/>
            <w:tcBorders>
              <w:top w:val="single" w:sz="4" w:space="0" w:color="auto"/>
              <w:left w:val="single" w:sz="4" w:space="0" w:color="FFFFFF"/>
              <w:bottom w:val="single" w:sz="4" w:space="0" w:color="auto"/>
              <w:right w:val="single" w:sz="4" w:space="0" w:color="FFFFFF"/>
            </w:tcBorders>
            <w:shd w:val="clear" w:color="auto" w:fill="FFFFFF"/>
            <w:vAlign w:val="bottom"/>
          </w:tcPr>
          <w:p w14:paraId="77F33E07" w14:textId="77777777" w:rsidR="005975B1" w:rsidRPr="001B031D" w:rsidRDefault="005975B1" w:rsidP="005975B1">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 de elementos</w:t>
            </w:r>
          </w:p>
        </w:tc>
      </w:tr>
      <w:tr w:rsidR="005975B1" w:rsidRPr="001B031D" w14:paraId="3C49CB5E" w14:textId="77777777" w:rsidTr="005975B1">
        <w:trPr>
          <w:cantSplit/>
        </w:trPr>
        <w:tc>
          <w:tcPr>
            <w:tcW w:w="2127" w:type="dxa"/>
            <w:tcBorders>
              <w:top w:val="single" w:sz="4" w:space="0" w:color="auto"/>
              <w:left w:val="single" w:sz="4" w:space="0" w:color="FFFFFF"/>
              <w:bottom w:val="single" w:sz="4" w:space="0" w:color="auto"/>
              <w:right w:val="single" w:sz="4" w:space="0" w:color="FFFFFF"/>
            </w:tcBorders>
            <w:shd w:val="clear" w:color="auto" w:fill="FFFFFF"/>
            <w:vAlign w:val="center"/>
          </w:tcPr>
          <w:p w14:paraId="072719A8" w14:textId="0C1778F9" w:rsidR="005975B1" w:rsidRPr="001B031D" w:rsidRDefault="00E71AB8" w:rsidP="005975B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0</w:t>
            </w:r>
            <w:r w:rsidR="005975B1" w:rsidRPr="001B031D">
              <w:rPr>
                <w:rFonts w:ascii="Times New Roman" w:hAnsi="Times New Roman" w:cs="Times New Roman"/>
                <w:color w:val="000000"/>
                <w:sz w:val="24"/>
                <w:szCs w:val="24"/>
                <w:lang w:val="es-EC"/>
              </w:rPr>
              <w:t>,822</w:t>
            </w:r>
          </w:p>
        </w:tc>
        <w:tc>
          <w:tcPr>
            <w:tcW w:w="2268" w:type="dxa"/>
            <w:tcBorders>
              <w:top w:val="single" w:sz="4" w:space="0" w:color="auto"/>
              <w:left w:val="single" w:sz="4" w:space="0" w:color="FFFFFF"/>
              <w:bottom w:val="single" w:sz="4" w:space="0" w:color="auto"/>
              <w:right w:val="single" w:sz="4" w:space="0" w:color="FFFFFF"/>
            </w:tcBorders>
            <w:shd w:val="clear" w:color="auto" w:fill="FFFFFF"/>
            <w:vAlign w:val="center"/>
          </w:tcPr>
          <w:p w14:paraId="02100984" w14:textId="77777777" w:rsidR="005975B1" w:rsidRPr="001B031D" w:rsidRDefault="005975B1" w:rsidP="005975B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10</w:t>
            </w:r>
          </w:p>
        </w:tc>
      </w:tr>
    </w:tbl>
    <w:p w14:paraId="760BBAC0" w14:textId="769A7D3E" w:rsidR="005975B1" w:rsidRPr="001B031D" w:rsidRDefault="005975B1" w:rsidP="005975B1">
      <w:pPr>
        <w:autoSpaceDE w:val="0"/>
        <w:autoSpaceDN w:val="0"/>
        <w:adjustRightInd w:val="0"/>
        <w:spacing w:after="0" w:line="400" w:lineRule="atLeast"/>
        <w:ind w:left="567"/>
        <w:rPr>
          <w:rFonts w:ascii="Times New Roman" w:hAnsi="Times New Roman" w:cs="Times New Roman"/>
          <w:sz w:val="24"/>
          <w:szCs w:val="24"/>
          <w:lang w:val="es-EC"/>
        </w:rPr>
      </w:pPr>
      <w:r w:rsidRPr="001B031D">
        <w:rPr>
          <w:rFonts w:ascii="Times New Roman" w:hAnsi="Times New Roman" w:cs="Times New Roman"/>
          <w:b/>
          <w:sz w:val="24"/>
          <w:szCs w:val="24"/>
          <w:lang w:val="es-EC"/>
        </w:rPr>
        <w:t xml:space="preserve">Fuente: </w:t>
      </w:r>
      <w:r w:rsidRPr="001B031D">
        <w:rPr>
          <w:rFonts w:ascii="Times New Roman" w:hAnsi="Times New Roman" w:cs="Times New Roman"/>
          <w:sz w:val="24"/>
          <w:szCs w:val="24"/>
          <w:lang w:val="es-EC"/>
        </w:rPr>
        <w:t>Elaboración propia</w:t>
      </w:r>
    </w:p>
    <w:p w14:paraId="5DB98C9B" w14:textId="77777777" w:rsidR="001F6BFB" w:rsidRPr="001B031D" w:rsidRDefault="001F6BFB" w:rsidP="00B04DA1">
      <w:pPr>
        <w:tabs>
          <w:tab w:val="left" w:pos="2835"/>
        </w:tabs>
        <w:spacing w:after="0" w:line="480" w:lineRule="auto"/>
        <w:ind w:left="567" w:firstLine="720"/>
        <w:rPr>
          <w:rFonts w:ascii="Times New Roman" w:eastAsia="Times New Roman" w:hAnsi="Times New Roman" w:cs="Times New Roman"/>
          <w:sz w:val="24"/>
          <w:szCs w:val="24"/>
          <w:lang w:val="es-EC"/>
        </w:rPr>
      </w:pPr>
    </w:p>
    <w:p w14:paraId="74F9C4CA" w14:textId="6FA7B154" w:rsidR="005975B1" w:rsidRPr="001B031D" w:rsidRDefault="00A218D8" w:rsidP="008D56A7">
      <w:pPr>
        <w:tabs>
          <w:tab w:val="left" w:pos="2835"/>
        </w:tabs>
        <w:spacing w:after="0" w:line="48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 xml:space="preserve">Shapiro </w:t>
      </w:r>
      <w:proofErr w:type="spellStart"/>
      <w:r w:rsidRPr="001B031D">
        <w:rPr>
          <w:rFonts w:ascii="Times New Roman" w:eastAsia="Times New Roman" w:hAnsi="Times New Roman" w:cs="Times New Roman"/>
          <w:b/>
          <w:sz w:val="24"/>
          <w:szCs w:val="24"/>
          <w:lang w:val="es-EC"/>
        </w:rPr>
        <w:t>Wilk</w:t>
      </w:r>
      <w:proofErr w:type="spellEnd"/>
    </w:p>
    <w:tbl>
      <w:tblPr>
        <w:tblW w:w="5387"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276"/>
        <w:gridCol w:w="992"/>
        <w:gridCol w:w="1559"/>
        <w:gridCol w:w="284"/>
      </w:tblGrid>
      <w:tr w:rsidR="00A218D8" w:rsidRPr="001B031D" w14:paraId="4472C20A" w14:textId="77777777" w:rsidTr="00A218D8">
        <w:trPr>
          <w:cantSplit/>
        </w:trPr>
        <w:tc>
          <w:tcPr>
            <w:tcW w:w="5387" w:type="dxa"/>
            <w:gridSpan w:val="5"/>
            <w:tcBorders>
              <w:top w:val="nil"/>
              <w:left w:val="nil"/>
              <w:bottom w:val="nil"/>
              <w:right w:val="nil"/>
            </w:tcBorders>
            <w:shd w:val="clear" w:color="auto" w:fill="FFFFFF"/>
            <w:vAlign w:val="center"/>
          </w:tcPr>
          <w:p w14:paraId="04A18B89" w14:textId="77777777" w:rsidR="00A218D8" w:rsidRPr="001B031D" w:rsidRDefault="00A218D8" w:rsidP="00A218D8">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b/>
                <w:bCs/>
                <w:color w:val="000000"/>
                <w:sz w:val="24"/>
                <w:szCs w:val="24"/>
                <w:lang w:val="es-EC"/>
              </w:rPr>
              <w:t>Pruebas de normalidad</w:t>
            </w:r>
          </w:p>
        </w:tc>
      </w:tr>
      <w:tr w:rsidR="00A218D8" w:rsidRPr="001B031D" w14:paraId="2BA53EF9" w14:textId="77777777" w:rsidTr="001A7ADB">
        <w:trPr>
          <w:gridAfter w:val="1"/>
          <w:wAfter w:w="284" w:type="dxa"/>
          <w:cantSplit/>
        </w:trPr>
        <w:tc>
          <w:tcPr>
            <w:tcW w:w="1276" w:type="dxa"/>
            <w:vMerge w:val="restart"/>
            <w:tcBorders>
              <w:top w:val="single" w:sz="4" w:space="0" w:color="000000"/>
              <w:left w:val="single" w:sz="4" w:space="0" w:color="FFFFFF" w:themeColor="background1"/>
              <w:bottom w:val="nil"/>
              <w:right w:val="single" w:sz="4" w:space="0" w:color="FFFFFF" w:themeColor="background1"/>
            </w:tcBorders>
            <w:shd w:val="clear" w:color="auto" w:fill="FFFFFF"/>
            <w:vAlign w:val="bottom"/>
          </w:tcPr>
          <w:p w14:paraId="018AC71D" w14:textId="77777777" w:rsidR="00A218D8" w:rsidRPr="001B031D" w:rsidRDefault="00A218D8" w:rsidP="00A218D8">
            <w:pPr>
              <w:autoSpaceDE w:val="0"/>
              <w:autoSpaceDN w:val="0"/>
              <w:adjustRightInd w:val="0"/>
              <w:spacing w:after="0" w:line="240" w:lineRule="auto"/>
              <w:rPr>
                <w:rFonts w:ascii="Times New Roman" w:hAnsi="Times New Roman" w:cs="Times New Roman"/>
                <w:sz w:val="24"/>
                <w:szCs w:val="24"/>
                <w:lang w:val="es-EC"/>
              </w:rPr>
            </w:pPr>
          </w:p>
        </w:tc>
        <w:tc>
          <w:tcPr>
            <w:tcW w:w="3827" w:type="dxa"/>
            <w:gridSpan w:val="3"/>
            <w:tcBorders>
              <w:top w:val="single" w:sz="4" w:space="0" w:color="000000"/>
              <w:left w:val="single" w:sz="4" w:space="0" w:color="FFFFFF" w:themeColor="background1"/>
              <w:right w:val="single" w:sz="4" w:space="0" w:color="FFFFFF" w:themeColor="background1"/>
            </w:tcBorders>
            <w:shd w:val="clear" w:color="auto" w:fill="FFFFFF"/>
            <w:vAlign w:val="bottom"/>
          </w:tcPr>
          <w:p w14:paraId="1AD9ABEC" w14:textId="77777777" w:rsidR="00A218D8" w:rsidRPr="001B031D" w:rsidRDefault="00A218D8" w:rsidP="00A218D8">
            <w:pPr>
              <w:autoSpaceDE w:val="0"/>
              <w:autoSpaceDN w:val="0"/>
              <w:adjustRightInd w:val="0"/>
              <w:spacing w:after="0" w:line="320" w:lineRule="atLeast"/>
              <w:ind w:left="60" w:right="60"/>
              <w:jc w:val="center"/>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Shapiro-Wilk</w:t>
            </w:r>
          </w:p>
        </w:tc>
      </w:tr>
      <w:tr w:rsidR="00A218D8" w:rsidRPr="001B031D" w14:paraId="654BD9BD" w14:textId="77777777" w:rsidTr="001A7ADB">
        <w:trPr>
          <w:gridAfter w:val="1"/>
          <w:wAfter w:w="284" w:type="dxa"/>
          <w:cantSplit/>
        </w:trPr>
        <w:tc>
          <w:tcPr>
            <w:tcW w:w="1276" w:type="dxa"/>
            <w:vMerge/>
            <w:tcBorders>
              <w:top w:val="single" w:sz="16" w:space="0" w:color="000000"/>
              <w:left w:val="single" w:sz="4" w:space="0" w:color="FFFFFF" w:themeColor="background1"/>
              <w:bottom w:val="single" w:sz="4" w:space="0" w:color="000000"/>
              <w:right w:val="single" w:sz="4" w:space="0" w:color="FFFFFF" w:themeColor="background1"/>
            </w:tcBorders>
            <w:shd w:val="clear" w:color="auto" w:fill="FFFFFF"/>
            <w:vAlign w:val="bottom"/>
          </w:tcPr>
          <w:p w14:paraId="7D6D9FCF" w14:textId="77777777" w:rsidR="00A218D8" w:rsidRPr="001B031D" w:rsidRDefault="00A218D8" w:rsidP="00A218D8">
            <w:pPr>
              <w:autoSpaceDE w:val="0"/>
              <w:autoSpaceDN w:val="0"/>
              <w:adjustRightInd w:val="0"/>
              <w:spacing w:after="0" w:line="240" w:lineRule="auto"/>
              <w:rPr>
                <w:rFonts w:ascii="Times New Roman" w:hAnsi="Times New Roman" w:cs="Times New Roman"/>
                <w:color w:val="000000"/>
                <w:sz w:val="24"/>
                <w:szCs w:val="18"/>
                <w:lang w:val="es-EC"/>
              </w:rPr>
            </w:pPr>
          </w:p>
        </w:tc>
        <w:tc>
          <w:tcPr>
            <w:tcW w:w="1276"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FFFFFF"/>
            <w:vAlign w:val="bottom"/>
          </w:tcPr>
          <w:p w14:paraId="22A66F38" w14:textId="77777777" w:rsidR="00A218D8" w:rsidRPr="001B031D" w:rsidRDefault="00A218D8" w:rsidP="00A218D8">
            <w:pPr>
              <w:autoSpaceDE w:val="0"/>
              <w:autoSpaceDN w:val="0"/>
              <w:adjustRightInd w:val="0"/>
              <w:spacing w:after="0" w:line="320" w:lineRule="atLeast"/>
              <w:ind w:left="60" w:right="60"/>
              <w:jc w:val="center"/>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Estadístico</w:t>
            </w:r>
          </w:p>
        </w:tc>
        <w:tc>
          <w:tcPr>
            <w:tcW w:w="992" w:type="dxa"/>
            <w:tcBorders>
              <w:left w:val="single" w:sz="4" w:space="0" w:color="FFFFFF" w:themeColor="background1"/>
              <w:bottom w:val="single" w:sz="4" w:space="0" w:color="000000"/>
              <w:right w:val="single" w:sz="4" w:space="0" w:color="FFFFFF" w:themeColor="background1"/>
            </w:tcBorders>
            <w:shd w:val="clear" w:color="auto" w:fill="FFFFFF"/>
            <w:vAlign w:val="bottom"/>
          </w:tcPr>
          <w:p w14:paraId="6605863E" w14:textId="3ECAB685" w:rsidR="00A218D8" w:rsidRPr="001B031D" w:rsidRDefault="002025CF" w:rsidP="00A218D8">
            <w:pPr>
              <w:autoSpaceDE w:val="0"/>
              <w:autoSpaceDN w:val="0"/>
              <w:adjustRightInd w:val="0"/>
              <w:spacing w:after="0" w:line="320" w:lineRule="atLeast"/>
              <w:ind w:left="60" w:right="60"/>
              <w:jc w:val="center"/>
              <w:rPr>
                <w:rFonts w:ascii="Times New Roman" w:hAnsi="Times New Roman" w:cs="Times New Roman"/>
                <w:color w:val="000000"/>
                <w:sz w:val="24"/>
                <w:szCs w:val="18"/>
                <w:lang w:val="es-EC"/>
              </w:rPr>
            </w:pPr>
            <w:proofErr w:type="spellStart"/>
            <w:r w:rsidRPr="001B031D">
              <w:rPr>
                <w:rFonts w:ascii="Times New Roman" w:hAnsi="Times New Roman" w:cs="Times New Roman"/>
                <w:color w:val="000000"/>
                <w:sz w:val="24"/>
                <w:szCs w:val="18"/>
                <w:lang w:val="es-EC"/>
              </w:rPr>
              <w:t>G</w:t>
            </w:r>
            <w:r w:rsidR="00A218D8" w:rsidRPr="001B031D">
              <w:rPr>
                <w:rFonts w:ascii="Times New Roman" w:hAnsi="Times New Roman" w:cs="Times New Roman"/>
                <w:color w:val="000000"/>
                <w:sz w:val="24"/>
                <w:szCs w:val="18"/>
                <w:lang w:val="es-EC"/>
              </w:rPr>
              <w:t>l</w:t>
            </w:r>
            <w:proofErr w:type="spellEnd"/>
          </w:p>
        </w:tc>
        <w:tc>
          <w:tcPr>
            <w:tcW w:w="1559" w:type="dxa"/>
            <w:tcBorders>
              <w:left w:val="single" w:sz="4" w:space="0" w:color="FFFFFF" w:themeColor="background1"/>
              <w:bottom w:val="single" w:sz="4" w:space="0" w:color="000000"/>
              <w:right w:val="single" w:sz="4" w:space="0" w:color="FFFFFF" w:themeColor="background1"/>
            </w:tcBorders>
            <w:shd w:val="clear" w:color="auto" w:fill="FFFFFF"/>
            <w:vAlign w:val="bottom"/>
          </w:tcPr>
          <w:p w14:paraId="7CFBDCA0" w14:textId="77777777" w:rsidR="00A218D8" w:rsidRPr="001B031D" w:rsidRDefault="00A218D8" w:rsidP="00A218D8">
            <w:pPr>
              <w:autoSpaceDE w:val="0"/>
              <w:autoSpaceDN w:val="0"/>
              <w:adjustRightInd w:val="0"/>
              <w:spacing w:after="0" w:line="320" w:lineRule="atLeast"/>
              <w:ind w:left="60" w:right="60"/>
              <w:jc w:val="center"/>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Sig.</w:t>
            </w:r>
          </w:p>
        </w:tc>
      </w:tr>
      <w:tr w:rsidR="00A218D8" w:rsidRPr="001B031D" w14:paraId="3A6A5E24" w14:textId="77777777" w:rsidTr="001A7ADB">
        <w:trPr>
          <w:gridAfter w:val="1"/>
          <w:wAfter w:w="284" w:type="dxa"/>
          <w:cantSplit/>
          <w:trHeight w:val="361"/>
        </w:trPr>
        <w:tc>
          <w:tcPr>
            <w:tcW w:w="127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tcPr>
          <w:p w14:paraId="29ED0BFE" w14:textId="5CCD26FE" w:rsidR="00A218D8" w:rsidRPr="001B031D" w:rsidRDefault="00A218D8" w:rsidP="001A7ADB">
            <w:pPr>
              <w:autoSpaceDE w:val="0"/>
              <w:autoSpaceDN w:val="0"/>
              <w:adjustRightInd w:val="0"/>
              <w:spacing w:after="0" w:line="320" w:lineRule="atLeast"/>
              <w:ind w:left="60" w:right="60"/>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Variable</w:t>
            </w:r>
            <w:r w:rsidR="001A7ADB" w:rsidRPr="001B031D">
              <w:rPr>
                <w:rFonts w:ascii="Times New Roman" w:hAnsi="Times New Roman" w:cs="Times New Roman"/>
                <w:color w:val="000000"/>
                <w:sz w:val="24"/>
                <w:szCs w:val="18"/>
                <w:lang w:val="es-EC"/>
              </w:rPr>
              <w:t xml:space="preserve"> 1</w:t>
            </w:r>
          </w:p>
        </w:tc>
        <w:tc>
          <w:tcPr>
            <w:tcW w:w="127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vAlign w:val="center"/>
          </w:tcPr>
          <w:p w14:paraId="4662CFDB" w14:textId="08ED7CCC" w:rsidR="00A218D8" w:rsidRPr="001B031D" w:rsidRDefault="00E71AB8" w:rsidP="00A218D8">
            <w:pPr>
              <w:autoSpaceDE w:val="0"/>
              <w:autoSpaceDN w:val="0"/>
              <w:adjustRightInd w:val="0"/>
              <w:spacing w:after="0" w:line="320" w:lineRule="atLeast"/>
              <w:ind w:left="60" w:right="60"/>
              <w:jc w:val="right"/>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0</w:t>
            </w:r>
            <w:r w:rsidR="00A218D8" w:rsidRPr="001B031D">
              <w:rPr>
                <w:rFonts w:ascii="Times New Roman" w:hAnsi="Times New Roman" w:cs="Times New Roman"/>
                <w:color w:val="000000"/>
                <w:sz w:val="24"/>
                <w:szCs w:val="18"/>
                <w:lang w:val="es-EC"/>
              </w:rPr>
              <w:t>,802</w:t>
            </w:r>
          </w:p>
        </w:tc>
        <w:tc>
          <w:tcPr>
            <w:tcW w:w="992"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vAlign w:val="center"/>
          </w:tcPr>
          <w:p w14:paraId="57CCEF68" w14:textId="77777777" w:rsidR="00A218D8" w:rsidRPr="001B031D" w:rsidRDefault="00A218D8" w:rsidP="00A218D8">
            <w:pPr>
              <w:autoSpaceDE w:val="0"/>
              <w:autoSpaceDN w:val="0"/>
              <w:adjustRightInd w:val="0"/>
              <w:spacing w:after="0" w:line="320" w:lineRule="atLeast"/>
              <w:ind w:left="60" w:right="60"/>
              <w:jc w:val="right"/>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35</w:t>
            </w:r>
          </w:p>
        </w:tc>
        <w:tc>
          <w:tcPr>
            <w:tcW w:w="1559"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vAlign w:val="center"/>
          </w:tcPr>
          <w:p w14:paraId="6C09435E" w14:textId="3FFF25F8" w:rsidR="00A218D8" w:rsidRPr="001B031D" w:rsidRDefault="00E71AB8" w:rsidP="00A218D8">
            <w:pPr>
              <w:autoSpaceDE w:val="0"/>
              <w:autoSpaceDN w:val="0"/>
              <w:adjustRightInd w:val="0"/>
              <w:spacing w:after="0" w:line="320" w:lineRule="atLeast"/>
              <w:ind w:left="60" w:right="60"/>
              <w:jc w:val="right"/>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0</w:t>
            </w:r>
            <w:r w:rsidR="00A218D8" w:rsidRPr="001B031D">
              <w:rPr>
                <w:rFonts w:ascii="Times New Roman" w:hAnsi="Times New Roman" w:cs="Times New Roman"/>
                <w:color w:val="000000"/>
                <w:sz w:val="24"/>
                <w:szCs w:val="18"/>
                <w:lang w:val="es-EC"/>
              </w:rPr>
              <w:t>,481</w:t>
            </w:r>
          </w:p>
        </w:tc>
      </w:tr>
      <w:tr w:rsidR="001A7ADB" w:rsidRPr="001B031D" w14:paraId="4BFD6742" w14:textId="77777777" w:rsidTr="001A7ADB">
        <w:trPr>
          <w:gridAfter w:val="1"/>
          <w:wAfter w:w="284" w:type="dxa"/>
          <w:cantSplit/>
        </w:trPr>
        <w:tc>
          <w:tcPr>
            <w:tcW w:w="127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tcPr>
          <w:p w14:paraId="705CC9A7" w14:textId="1F036968" w:rsidR="001A7ADB" w:rsidRPr="001B031D" w:rsidRDefault="001A7ADB" w:rsidP="00A218D8">
            <w:pPr>
              <w:autoSpaceDE w:val="0"/>
              <w:autoSpaceDN w:val="0"/>
              <w:adjustRightInd w:val="0"/>
              <w:spacing w:after="0" w:line="320" w:lineRule="atLeast"/>
              <w:ind w:left="60" w:right="60"/>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Variable 2</w:t>
            </w:r>
          </w:p>
        </w:tc>
        <w:tc>
          <w:tcPr>
            <w:tcW w:w="127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vAlign w:val="center"/>
          </w:tcPr>
          <w:p w14:paraId="32B0F2B3" w14:textId="19D94A2B" w:rsidR="001A7ADB" w:rsidRPr="001B031D" w:rsidRDefault="00E71AB8" w:rsidP="00A218D8">
            <w:pPr>
              <w:autoSpaceDE w:val="0"/>
              <w:autoSpaceDN w:val="0"/>
              <w:adjustRightInd w:val="0"/>
              <w:spacing w:after="0" w:line="320" w:lineRule="atLeast"/>
              <w:ind w:left="60" w:right="60"/>
              <w:jc w:val="right"/>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0</w:t>
            </w:r>
            <w:r w:rsidR="001A7ADB" w:rsidRPr="001B031D">
              <w:rPr>
                <w:rFonts w:ascii="Times New Roman" w:hAnsi="Times New Roman" w:cs="Times New Roman"/>
                <w:color w:val="000000"/>
                <w:sz w:val="24"/>
                <w:szCs w:val="18"/>
                <w:lang w:val="es-EC"/>
              </w:rPr>
              <w:t>,968</w:t>
            </w:r>
          </w:p>
        </w:tc>
        <w:tc>
          <w:tcPr>
            <w:tcW w:w="992"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vAlign w:val="center"/>
          </w:tcPr>
          <w:p w14:paraId="495B7E24" w14:textId="012A0822" w:rsidR="001A7ADB" w:rsidRPr="001B031D" w:rsidRDefault="001A7ADB" w:rsidP="00A218D8">
            <w:pPr>
              <w:autoSpaceDE w:val="0"/>
              <w:autoSpaceDN w:val="0"/>
              <w:adjustRightInd w:val="0"/>
              <w:spacing w:after="0" w:line="320" w:lineRule="atLeast"/>
              <w:ind w:left="60" w:right="60"/>
              <w:jc w:val="right"/>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35</w:t>
            </w:r>
          </w:p>
        </w:tc>
        <w:tc>
          <w:tcPr>
            <w:tcW w:w="1559"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vAlign w:val="center"/>
          </w:tcPr>
          <w:p w14:paraId="5602FEFF" w14:textId="3A606679" w:rsidR="001A7ADB" w:rsidRPr="001B031D" w:rsidRDefault="00E71AB8" w:rsidP="00A218D8">
            <w:pPr>
              <w:autoSpaceDE w:val="0"/>
              <w:autoSpaceDN w:val="0"/>
              <w:adjustRightInd w:val="0"/>
              <w:spacing w:after="0" w:line="320" w:lineRule="atLeast"/>
              <w:ind w:left="60" w:right="60"/>
              <w:jc w:val="right"/>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0</w:t>
            </w:r>
            <w:r w:rsidR="001A7ADB" w:rsidRPr="001B031D">
              <w:rPr>
                <w:rFonts w:ascii="Times New Roman" w:hAnsi="Times New Roman" w:cs="Times New Roman"/>
                <w:color w:val="000000"/>
                <w:sz w:val="24"/>
                <w:szCs w:val="18"/>
                <w:lang w:val="es-EC"/>
              </w:rPr>
              <w:t>,670</w:t>
            </w:r>
          </w:p>
        </w:tc>
      </w:tr>
      <w:tr w:rsidR="00A218D8" w:rsidRPr="001B031D" w14:paraId="2C6FE2BC" w14:textId="77777777" w:rsidTr="00A218D8">
        <w:trPr>
          <w:cantSplit/>
        </w:trPr>
        <w:tc>
          <w:tcPr>
            <w:tcW w:w="5387" w:type="dxa"/>
            <w:gridSpan w:val="5"/>
            <w:tcBorders>
              <w:top w:val="nil"/>
              <w:left w:val="nil"/>
              <w:bottom w:val="nil"/>
              <w:right w:val="nil"/>
            </w:tcBorders>
            <w:shd w:val="clear" w:color="auto" w:fill="FFFFFF"/>
          </w:tcPr>
          <w:p w14:paraId="1DAA619F" w14:textId="77777777" w:rsidR="00A218D8" w:rsidRPr="001B031D" w:rsidRDefault="00A218D8" w:rsidP="00A218D8">
            <w:pPr>
              <w:autoSpaceDE w:val="0"/>
              <w:autoSpaceDN w:val="0"/>
              <w:adjustRightInd w:val="0"/>
              <w:spacing w:after="0" w:line="320" w:lineRule="atLeast"/>
              <w:ind w:left="60" w:right="60"/>
              <w:rPr>
                <w:rFonts w:ascii="Times New Roman" w:hAnsi="Times New Roman" w:cs="Times New Roman"/>
                <w:color w:val="000000"/>
                <w:sz w:val="24"/>
                <w:szCs w:val="18"/>
                <w:lang w:val="es-EC"/>
              </w:rPr>
            </w:pPr>
            <w:r w:rsidRPr="001B031D">
              <w:rPr>
                <w:rFonts w:ascii="Times New Roman" w:hAnsi="Times New Roman" w:cs="Times New Roman"/>
                <w:color w:val="000000"/>
                <w:sz w:val="24"/>
                <w:szCs w:val="18"/>
                <w:lang w:val="es-EC"/>
              </w:rPr>
              <w:t xml:space="preserve">a. Corrección de significación de </w:t>
            </w:r>
            <w:proofErr w:type="spellStart"/>
            <w:r w:rsidRPr="001B031D">
              <w:rPr>
                <w:rFonts w:ascii="Times New Roman" w:hAnsi="Times New Roman" w:cs="Times New Roman"/>
                <w:color w:val="000000"/>
                <w:sz w:val="24"/>
                <w:szCs w:val="18"/>
                <w:lang w:val="es-EC"/>
              </w:rPr>
              <w:t>Lilliefors</w:t>
            </w:r>
            <w:proofErr w:type="spellEnd"/>
          </w:p>
        </w:tc>
      </w:tr>
    </w:tbl>
    <w:p w14:paraId="5B5A1532" w14:textId="77777777" w:rsidR="00A218D8" w:rsidRPr="001B031D" w:rsidRDefault="00A218D8" w:rsidP="00A218D8">
      <w:pPr>
        <w:autoSpaceDE w:val="0"/>
        <w:autoSpaceDN w:val="0"/>
        <w:adjustRightInd w:val="0"/>
        <w:spacing w:after="0" w:line="400" w:lineRule="atLeast"/>
        <w:rPr>
          <w:rFonts w:ascii="Times New Roman" w:hAnsi="Times New Roman" w:cs="Times New Roman"/>
          <w:sz w:val="24"/>
          <w:szCs w:val="24"/>
          <w:lang w:val="es-EC"/>
        </w:rPr>
      </w:pPr>
    </w:p>
    <w:p w14:paraId="39685ECA" w14:textId="4619FE58" w:rsidR="001A7ADB" w:rsidRPr="001B031D" w:rsidRDefault="001A7ADB" w:rsidP="008D56A7">
      <w:pPr>
        <w:tabs>
          <w:tab w:val="left" w:pos="2835"/>
        </w:tabs>
        <w:spacing w:after="0" w:line="48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 xml:space="preserve">Prueba paramétrica </w:t>
      </w:r>
    </w:p>
    <w:p w14:paraId="5DC9AD40" w14:textId="670E05F4" w:rsidR="0008709F" w:rsidRPr="001B031D" w:rsidRDefault="0008709F" w:rsidP="008D56A7">
      <w:pPr>
        <w:tabs>
          <w:tab w:val="left" w:pos="2835"/>
        </w:tabs>
        <w:spacing w:after="0" w:line="480" w:lineRule="auto"/>
        <w:ind w:left="426"/>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 xml:space="preserve"> </w:t>
      </w:r>
      <w:r w:rsidR="00C955BF" w:rsidRPr="001B031D">
        <w:rPr>
          <w:rFonts w:ascii="Times New Roman" w:eastAsia="Times New Roman" w:hAnsi="Times New Roman" w:cs="Times New Roman"/>
          <w:b/>
          <w:sz w:val="24"/>
          <w:szCs w:val="24"/>
          <w:lang w:val="es-EC"/>
        </w:rPr>
        <w:t xml:space="preserve">T de </w:t>
      </w:r>
      <w:proofErr w:type="spellStart"/>
      <w:r w:rsidR="00C955BF" w:rsidRPr="001B031D">
        <w:rPr>
          <w:rFonts w:ascii="Times New Roman" w:eastAsia="Times New Roman" w:hAnsi="Times New Roman" w:cs="Times New Roman"/>
          <w:b/>
          <w:sz w:val="24"/>
          <w:szCs w:val="24"/>
          <w:lang w:val="es-EC"/>
        </w:rPr>
        <w:t>Student</w:t>
      </w:r>
      <w:proofErr w:type="spellEnd"/>
      <w:r w:rsidR="00C955BF" w:rsidRPr="001B031D">
        <w:rPr>
          <w:rFonts w:ascii="Times New Roman" w:eastAsia="Times New Roman" w:hAnsi="Times New Roman" w:cs="Times New Roman"/>
          <w:b/>
          <w:sz w:val="24"/>
          <w:szCs w:val="24"/>
          <w:lang w:val="es-EC"/>
        </w:rPr>
        <w:t xml:space="preserve"> para muestras relacionadas</w:t>
      </w:r>
    </w:p>
    <w:tbl>
      <w:tblPr>
        <w:tblW w:w="5841"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768"/>
        <w:gridCol w:w="1030"/>
        <w:gridCol w:w="1276"/>
        <w:gridCol w:w="1030"/>
      </w:tblGrid>
      <w:tr w:rsidR="00C955BF" w:rsidRPr="001B031D" w14:paraId="45B0C0E9" w14:textId="77777777" w:rsidTr="00417222">
        <w:trPr>
          <w:cantSplit/>
        </w:trPr>
        <w:tc>
          <w:tcPr>
            <w:tcW w:w="5841" w:type="dxa"/>
            <w:gridSpan w:val="5"/>
            <w:tcBorders>
              <w:top w:val="nil"/>
              <w:left w:val="nil"/>
              <w:bottom w:val="nil"/>
              <w:right w:val="single" w:sz="4" w:space="0" w:color="FFFFFF" w:themeColor="background1"/>
            </w:tcBorders>
            <w:shd w:val="clear" w:color="auto" w:fill="FFFFFF"/>
            <w:vAlign w:val="center"/>
          </w:tcPr>
          <w:p w14:paraId="0CF59DBB"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b/>
                <w:bCs/>
                <w:color w:val="000000"/>
                <w:sz w:val="24"/>
                <w:szCs w:val="24"/>
                <w:lang w:val="es-EC"/>
              </w:rPr>
              <w:t>Correlaciones de muestras emparejadas</w:t>
            </w:r>
          </w:p>
        </w:tc>
      </w:tr>
      <w:tr w:rsidR="006555D9" w:rsidRPr="001B031D" w14:paraId="5525D215" w14:textId="77777777" w:rsidTr="00417222">
        <w:trPr>
          <w:cantSplit/>
        </w:trPr>
        <w:tc>
          <w:tcPr>
            <w:tcW w:w="2505" w:type="dxa"/>
            <w:gridSpan w:val="2"/>
            <w:tcBorders>
              <w:top w:val="single" w:sz="4" w:space="0" w:color="000000" w:themeColor="text1"/>
              <w:left w:val="single" w:sz="4" w:space="0" w:color="FFFFFF"/>
              <w:bottom w:val="single" w:sz="4" w:space="0" w:color="000000" w:themeColor="text1"/>
              <w:right w:val="single" w:sz="4" w:space="0" w:color="FFFFFF"/>
            </w:tcBorders>
            <w:shd w:val="clear" w:color="auto" w:fill="FFFFFF"/>
            <w:vAlign w:val="bottom"/>
          </w:tcPr>
          <w:p w14:paraId="28E58A68" w14:textId="77777777" w:rsidR="00C955BF" w:rsidRPr="001B031D" w:rsidRDefault="00C955BF" w:rsidP="00417222">
            <w:pPr>
              <w:autoSpaceDE w:val="0"/>
              <w:autoSpaceDN w:val="0"/>
              <w:adjustRightInd w:val="0"/>
              <w:spacing w:after="0" w:line="240" w:lineRule="auto"/>
              <w:ind w:left="-142"/>
              <w:rPr>
                <w:rFonts w:ascii="Times New Roman" w:hAnsi="Times New Roman" w:cs="Times New Roman"/>
                <w:sz w:val="24"/>
                <w:szCs w:val="24"/>
                <w:lang w:val="es-EC"/>
              </w:rPr>
            </w:pPr>
          </w:p>
        </w:tc>
        <w:tc>
          <w:tcPr>
            <w:tcW w:w="1030" w:type="dxa"/>
            <w:tcBorders>
              <w:top w:val="single" w:sz="4" w:space="0" w:color="000000" w:themeColor="text1"/>
              <w:left w:val="single" w:sz="4" w:space="0" w:color="FFFFFF"/>
              <w:bottom w:val="single" w:sz="4" w:space="0" w:color="000000" w:themeColor="text1"/>
              <w:right w:val="single" w:sz="4" w:space="0" w:color="FFFFFF"/>
            </w:tcBorders>
            <w:shd w:val="clear" w:color="auto" w:fill="FFFFFF"/>
            <w:vAlign w:val="bottom"/>
          </w:tcPr>
          <w:p w14:paraId="08FB7081"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w:t>
            </w:r>
          </w:p>
        </w:tc>
        <w:tc>
          <w:tcPr>
            <w:tcW w:w="1276" w:type="dxa"/>
            <w:tcBorders>
              <w:top w:val="single" w:sz="4" w:space="0" w:color="000000" w:themeColor="text1"/>
              <w:left w:val="single" w:sz="4" w:space="0" w:color="FFFFFF"/>
              <w:bottom w:val="single" w:sz="4" w:space="0" w:color="000000" w:themeColor="text1"/>
              <w:right w:val="single" w:sz="4" w:space="0" w:color="FFFFFF"/>
            </w:tcBorders>
            <w:shd w:val="clear" w:color="auto" w:fill="FFFFFF"/>
            <w:vAlign w:val="bottom"/>
          </w:tcPr>
          <w:p w14:paraId="3117CB99"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Correlación</w:t>
            </w:r>
          </w:p>
        </w:tc>
        <w:tc>
          <w:tcPr>
            <w:tcW w:w="1030" w:type="dxa"/>
            <w:tcBorders>
              <w:top w:val="single" w:sz="4" w:space="0" w:color="000000" w:themeColor="text1"/>
              <w:left w:val="single" w:sz="4" w:space="0" w:color="FFFFFF"/>
              <w:bottom w:val="single" w:sz="4" w:space="0" w:color="000000" w:themeColor="text1"/>
              <w:right w:val="single" w:sz="4" w:space="0" w:color="FFFFFF" w:themeColor="background1"/>
            </w:tcBorders>
            <w:shd w:val="clear" w:color="auto" w:fill="FFFFFF"/>
            <w:vAlign w:val="bottom"/>
          </w:tcPr>
          <w:p w14:paraId="78EA720A"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Sig.</w:t>
            </w:r>
          </w:p>
        </w:tc>
      </w:tr>
      <w:tr w:rsidR="00C955BF" w:rsidRPr="001B031D" w14:paraId="76CD5311" w14:textId="77777777" w:rsidTr="00417222">
        <w:trPr>
          <w:cantSplit/>
        </w:trPr>
        <w:tc>
          <w:tcPr>
            <w:tcW w:w="737" w:type="dxa"/>
            <w:tcBorders>
              <w:top w:val="single" w:sz="4" w:space="0" w:color="000000" w:themeColor="text1"/>
              <w:left w:val="single" w:sz="4" w:space="0" w:color="FFFFFF"/>
              <w:bottom w:val="single" w:sz="4" w:space="0" w:color="000000" w:themeColor="text1"/>
              <w:right w:val="nil"/>
            </w:tcBorders>
            <w:shd w:val="clear" w:color="auto" w:fill="FFFFFF"/>
          </w:tcPr>
          <w:p w14:paraId="26F95190" w14:textId="77777777" w:rsidR="00C955BF" w:rsidRPr="001B031D" w:rsidRDefault="00C955BF" w:rsidP="00C955BF">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Par 1</w:t>
            </w:r>
          </w:p>
        </w:tc>
        <w:tc>
          <w:tcPr>
            <w:tcW w:w="1768" w:type="dxa"/>
            <w:tcBorders>
              <w:top w:val="single" w:sz="4" w:space="0" w:color="000000" w:themeColor="text1"/>
              <w:left w:val="nil"/>
              <w:bottom w:val="single" w:sz="4" w:space="0" w:color="000000" w:themeColor="text1"/>
              <w:right w:val="single" w:sz="4" w:space="0" w:color="FFFFFF"/>
            </w:tcBorders>
            <w:shd w:val="clear" w:color="auto" w:fill="FFFFFF"/>
          </w:tcPr>
          <w:p w14:paraId="45BAC44C" w14:textId="3987C508" w:rsidR="00C955BF" w:rsidRPr="001B031D" w:rsidRDefault="00C955BF" w:rsidP="00C955BF">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Varible1 &amp; Variable2</w:t>
            </w:r>
          </w:p>
        </w:tc>
        <w:tc>
          <w:tcPr>
            <w:tcW w:w="1030" w:type="dxa"/>
            <w:tcBorders>
              <w:top w:val="single" w:sz="4" w:space="0" w:color="000000" w:themeColor="text1"/>
              <w:left w:val="single" w:sz="4" w:space="0" w:color="FFFFFF"/>
              <w:bottom w:val="single" w:sz="4" w:space="0" w:color="000000" w:themeColor="text1"/>
              <w:right w:val="single" w:sz="4" w:space="0" w:color="FFFFFF"/>
            </w:tcBorders>
            <w:shd w:val="clear" w:color="auto" w:fill="FFFFFF"/>
            <w:vAlign w:val="center"/>
          </w:tcPr>
          <w:p w14:paraId="29098049" w14:textId="77777777" w:rsidR="00C955BF" w:rsidRPr="001B031D" w:rsidRDefault="00C955BF"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35</w:t>
            </w:r>
          </w:p>
        </w:tc>
        <w:tc>
          <w:tcPr>
            <w:tcW w:w="1276" w:type="dxa"/>
            <w:tcBorders>
              <w:top w:val="single" w:sz="4" w:space="0" w:color="000000" w:themeColor="text1"/>
              <w:left w:val="single" w:sz="4" w:space="0" w:color="FFFFFF"/>
              <w:bottom w:val="single" w:sz="4" w:space="0" w:color="000000" w:themeColor="text1"/>
              <w:right w:val="single" w:sz="4" w:space="0" w:color="FFFFFF"/>
            </w:tcBorders>
            <w:shd w:val="clear" w:color="auto" w:fill="FFFFFF"/>
            <w:vAlign w:val="center"/>
          </w:tcPr>
          <w:p w14:paraId="6C8B40D7" w14:textId="1F47FF75" w:rsidR="00C955BF" w:rsidRPr="001B031D" w:rsidRDefault="00E71AB8"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0</w:t>
            </w:r>
            <w:r w:rsidR="00C955BF" w:rsidRPr="001B031D">
              <w:rPr>
                <w:rFonts w:ascii="Times New Roman" w:hAnsi="Times New Roman" w:cs="Times New Roman"/>
                <w:color w:val="000000"/>
                <w:sz w:val="24"/>
                <w:szCs w:val="24"/>
                <w:lang w:val="es-EC"/>
              </w:rPr>
              <w:t>,473</w:t>
            </w:r>
          </w:p>
        </w:tc>
        <w:tc>
          <w:tcPr>
            <w:tcW w:w="1030" w:type="dxa"/>
            <w:tcBorders>
              <w:top w:val="single" w:sz="4" w:space="0" w:color="000000" w:themeColor="text1"/>
              <w:left w:val="single" w:sz="4" w:space="0" w:color="FFFFFF"/>
              <w:bottom w:val="single" w:sz="4" w:space="0" w:color="000000" w:themeColor="text1"/>
              <w:right w:val="single" w:sz="4" w:space="0" w:color="FFFFFF" w:themeColor="background1"/>
            </w:tcBorders>
            <w:shd w:val="clear" w:color="auto" w:fill="FFFFFF"/>
            <w:vAlign w:val="center"/>
          </w:tcPr>
          <w:p w14:paraId="35436D85" w14:textId="281FFAA1" w:rsidR="00C955BF" w:rsidRPr="001B031D" w:rsidRDefault="00E71AB8"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0</w:t>
            </w:r>
            <w:r w:rsidR="00C955BF" w:rsidRPr="001B031D">
              <w:rPr>
                <w:rFonts w:ascii="Times New Roman" w:hAnsi="Times New Roman" w:cs="Times New Roman"/>
                <w:color w:val="000000"/>
                <w:sz w:val="24"/>
                <w:szCs w:val="24"/>
                <w:lang w:val="es-EC"/>
              </w:rPr>
              <w:t>,004</w:t>
            </w:r>
          </w:p>
        </w:tc>
      </w:tr>
    </w:tbl>
    <w:p w14:paraId="50D89446" w14:textId="77777777" w:rsidR="00C955BF" w:rsidRPr="001B031D" w:rsidRDefault="00C955BF" w:rsidP="00C955BF">
      <w:pPr>
        <w:autoSpaceDE w:val="0"/>
        <w:autoSpaceDN w:val="0"/>
        <w:adjustRightInd w:val="0"/>
        <w:spacing w:after="0" w:line="240" w:lineRule="auto"/>
        <w:rPr>
          <w:rFonts w:ascii="Times New Roman" w:hAnsi="Times New Roman" w:cs="Times New Roman"/>
          <w:sz w:val="24"/>
          <w:szCs w:val="24"/>
          <w:lang w:val="es-EC"/>
        </w:rPr>
      </w:pPr>
    </w:p>
    <w:tbl>
      <w:tblPr>
        <w:tblW w:w="10490"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134"/>
        <w:gridCol w:w="851"/>
        <w:gridCol w:w="1134"/>
        <w:gridCol w:w="1276"/>
        <w:gridCol w:w="1559"/>
        <w:gridCol w:w="1276"/>
        <w:gridCol w:w="992"/>
        <w:gridCol w:w="709"/>
        <w:gridCol w:w="992"/>
      </w:tblGrid>
      <w:tr w:rsidR="00C955BF" w:rsidRPr="001B031D" w14:paraId="37D414D2" w14:textId="77777777" w:rsidTr="00C955BF">
        <w:trPr>
          <w:cantSplit/>
        </w:trPr>
        <w:tc>
          <w:tcPr>
            <w:tcW w:w="10490" w:type="dxa"/>
            <w:gridSpan w:val="10"/>
            <w:tcBorders>
              <w:top w:val="nil"/>
              <w:left w:val="nil"/>
              <w:bottom w:val="nil"/>
              <w:right w:val="nil"/>
            </w:tcBorders>
            <w:shd w:val="clear" w:color="auto" w:fill="FFFFFF"/>
            <w:vAlign w:val="center"/>
          </w:tcPr>
          <w:p w14:paraId="1FBD2F80" w14:textId="77777777" w:rsidR="00C955BF" w:rsidRPr="001B031D" w:rsidRDefault="00C955BF" w:rsidP="008D56A7">
            <w:pPr>
              <w:autoSpaceDE w:val="0"/>
              <w:autoSpaceDN w:val="0"/>
              <w:adjustRightInd w:val="0"/>
              <w:spacing w:after="0" w:line="320" w:lineRule="atLeast"/>
              <w:ind w:left="1134" w:right="60"/>
              <w:rPr>
                <w:rFonts w:ascii="Times New Roman" w:hAnsi="Times New Roman" w:cs="Times New Roman"/>
                <w:color w:val="000000"/>
                <w:sz w:val="24"/>
                <w:szCs w:val="24"/>
                <w:lang w:val="es-EC"/>
              </w:rPr>
            </w:pPr>
            <w:r w:rsidRPr="001B031D">
              <w:rPr>
                <w:rFonts w:ascii="Times New Roman" w:hAnsi="Times New Roman" w:cs="Times New Roman"/>
                <w:b/>
                <w:bCs/>
                <w:color w:val="000000"/>
                <w:sz w:val="24"/>
                <w:szCs w:val="24"/>
                <w:lang w:val="es-EC"/>
              </w:rPr>
              <w:t>Prueba de muestras emparejadas</w:t>
            </w:r>
          </w:p>
        </w:tc>
      </w:tr>
      <w:tr w:rsidR="00C955BF" w:rsidRPr="001B031D" w14:paraId="29E6164E" w14:textId="77777777" w:rsidTr="00C955BF">
        <w:trPr>
          <w:cantSplit/>
        </w:trPr>
        <w:tc>
          <w:tcPr>
            <w:tcW w:w="1701" w:type="dxa"/>
            <w:gridSpan w:val="2"/>
            <w:vMerge w:val="restart"/>
            <w:tcBorders>
              <w:top w:val="single" w:sz="4" w:space="0" w:color="auto"/>
              <w:left w:val="single" w:sz="4" w:space="0" w:color="FFFFFF" w:themeColor="background1"/>
              <w:bottom w:val="nil"/>
              <w:right w:val="single" w:sz="4" w:space="0" w:color="FFFFFF" w:themeColor="background1"/>
            </w:tcBorders>
            <w:shd w:val="clear" w:color="auto" w:fill="FFFFFF"/>
            <w:vAlign w:val="bottom"/>
          </w:tcPr>
          <w:p w14:paraId="5E2F9587" w14:textId="77777777" w:rsidR="00C955BF" w:rsidRPr="001B031D" w:rsidRDefault="00C955BF" w:rsidP="00C955BF">
            <w:pPr>
              <w:autoSpaceDE w:val="0"/>
              <w:autoSpaceDN w:val="0"/>
              <w:adjustRightInd w:val="0"/>
              <w:spacing w:after="0" w:line="240" w:lineRule="auto"/>
              <w:rPr>
                <w:rFonts w:ascii="Times New Roman" w:hAnsi="Times New Roman" w:cs="Times New Roman"/>
                <w:sz w:val="24"/>
                <w:szCs w:val="24"/>
                <w:lang w:val="es-EC"/>
              </w:rPr>
            </w:pPr>
          </w:p>
        </w:tc>
        <w:tc>
          <w:tcPr>
            <w:tcW w:w="6096" w:type="dxa"/>
            <w:gridSpan w:val="5"/>
            <w:tcBorders>
              <w:top w:val="single" w:sz="4" w:space="0" w:color="auto"/>
              <w:left w:val="single" w:sz="4" w:space="0" w:color="FFFFFF" w:themeColor="background1"/>
              <w:right w:val="single" w:sz="4" w:space="0" w:color="FFFFFF" w:themeColor="background1"/>
            </w:tcBorders>
            <w:shd w:val="clear" w:color="auto" w:fill="FFFFFF"/>
            <w:vAlign w:val="bottom"/>
          </w:tcPr>
          <w:p w14:paraId="628842B1"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Diferencias emparejadas</w:t>
            </w:r>
          </w:p>
        </w:tc>
        <w:tc>
          <w:tcPr>
            <w:tcW w:w="992" w:type="dxa"/>
            <w:vMerge w:val="restart"/>
            <w:tcBorders>
              <w:top w:val="single" w:sz="4" w:space="0" w:color="auto"/>
              <w:left w:val="single" w:sz="4" w:space="0" w:color="FFFFFF" w:themeColor="background1"/>
              <w:right w:val="single" w:sz="4" w:space="0" w:color="FFFFFF" w:themeColor="background1"/>
            </w:tcBorders>
            <w:shd w:val="clear" w:color="auto" w:fill="FFFFFF"/>
            <w:vAlign w:val="bottom"/>
          </w:tcPr>
          <w:p w14:paraId="20737AA9"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t</w:t>
            </w:r>
          </w:p>
        </w:tc>
        <w:tc>
          <w:tcPr>
            <w:tcW w:w="709" w:type="dxa"/>
            <w:vMerge w:val="restart"/>
            <w:tcBorders>
              <w:top w:val="single" w:sz="4" w:space="0" w:color="auto"/>
              <w:left w:val="single" w:sz="4" w:space="0" w:color="FFFFFF" w:themeColor="background1"/>
              <w:right w:val="single" w:sz="4" w:space="0" w:color="FFFFFF" w:themeColor="background1"/>
            </w:tcBorders>
            <w:shd w:val="clear" w:color="auto" w:fill="FFFFFF"/>
            <w:vAlign w:val="bottom"/>
          </w:tcPr>
          <w:p w14:paraId="093570A0"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proofErr w:type="spellStart"/>
            <w:r w:rsidRPr="001B031D">
              <w:rPr>
                <w:rFonts w:ascii="Times New Roman" w:hAnsi="Times New Roman" w:cs="Times New Roman"/>
                <w:color w:val="000000"/>
                <w:sz w:val="24"/>
                <w:szCs w:val="24"/>
                <w:lang w:val="es-EC"/>
              </w:rPr>
              <w:t>gl</w:t>
            </w:r>
            <w:proofErr w:type="spellEnd"/>
          </w:p>
        </w:tc>
        <w:tc>
          <w:tcPr>
            <w:tcW w:w="992" w:type="dxa"/>
            <w:vMerge w:val="restart"/>
            <w:tcBorders>
              <w:top w:val="single" w:sz="4" w:space="0" w:color="auto"/>
              <w:left w:val="single" w:sz="4" w:space="0" w:color="FFFFFF" w:themeColor="background1"/>
              <w:right w:val="single" w:sz="4" w:space="0" w:color="FFFFFF" w:themeColor="background1"/>
            </w:tcBorders>
            <w:shd w:val="clear" w:color="auto" w:fill="FFFFFF"/>
            <w:vAlign w:val="bottom"/>
          </w:tcPr>
          <w:p w14:paraId="622E6BAF"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Sig. (bilateral)</w:t>
            </w:r>
          </w:p>
        </w:tc>
      </w:tr>
      <w:tr w:rsidR="00C955BF" w:rsidRPr="001B031D" w14:paraId="17A63A28" w14:textId="77777777" w:rsidTr="00C955BF">
        <w:trPr>
          <w:cantSplit/>
        </w:trPr>
        <w:tc>
          <w:tcPr>
            <w:tcW w:w="1701" w:type="dxa"/>
            <w:gridSpan w:val="2"/>
            <w:vMerge/>
            <w:tcBorders>
              <w:top w:val="single" w:sz="16" w:space="0" w:color="000000"/>
              <w:left w:val="single" w:sz="4" w:space="0" w:color="FFFFFF" w:themeColor="background1"/>
              <w:bottom w:val="nil"/>
              <w:right w:val="single" w:sz="4" w:space="0" w:color="FFFFFF" w:themeColor="background1"/>
            </w:tcBorders>
            <w:shd w:val="clear" w:color="auto" w:fill="FFFFFF"/>
            <w:vAlign w:val="bottom"/>
          </w:tcPr>
          <w:p w14:paraId="7AF2803B"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851" w:type="dxa"/>
            <w:vMerge w:val="restart"/>
            <w:tcBorders>
              <w:left w:val="single" w:sz="4" w:space="0" w:color="FFFFFF" w:themeColor="background1"/>
              <w:right w:val="single" w:sz="4" w:space="0" w:color="FFFFFF" w:themeColor="background1"/>
            </w:tcBorders>
            <w:shd w:val="clear" w:color="auto" w:fill="FFFFFF"/>
            <w:vAlign w:val="bottom"/>
          </w:tcPr>
          <w:p w14:paraId="442E45BA"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Media</w:t>
            </w:r>
          </w:p>
        </w:tc>
        <w:tc>
          <w:tcPr>
            <w:tcW w:w="1134" w:type="dxa"/>
            <w:vMerge w:val="restart"/>
            <w:tcBorders>
              <w:left w:val="single" w:sz="4" w:space="0" w:color="FFFFFF" w:themeColor="background1"/>
              <w:right w:val="single" w:sz="4" w:space="0" w:color="FFFFFF" w:themeColor="background1"/>
            </w:tcBorders>
            <w:shd w:val="clear" w:color="auto" w:fill="FFFFFF"/>
            <w:vAlign w:val="bottom"/>
          </w:tcPr>
          <w:p w14:paraId="3E35D8CC"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Desviación estándar</w:t>
            </w:r>
          </w:p>
        </w:tc>
        <w:tc>
          <w:tcPr>
            <w:tcW w:w="1276" w:type="dxa"/>
            <w:vMerge w:val="restart"/>
            <w:tcBorders>
              <w:left w:val="single" w:sz="4" w:space="0" w:color="FFFFFF" w:themeColor="background1"/>
              <w:right w:val="single" w:sz="4" w:space="0" w:color="FFFFFF" w:themeColor="background1"/>
            </w:tcBorders>
            <w:shd w:val="clear" w:color="auto" w:fill="FFFFFF"/>
            <w:vAlign w:val="bottom"/>
          </w:tcPr>
          <w:p w14:paraId="32CAD6FD"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Media de error estándar</w:t>
            </w:r>
          </w:p>
        </w:tc>
        <w:tc>
          <w:tcPr>
            <w:tcW w:w="2835" w:type="dxa"/>
            <w:gridSpan w:val="2"/>
            <w:tcBorders>
              <w:left w:val="single" w:sz="4" w:space="0" w:color="FFFFFF" w:themeColor="background1"/>
              <w:right w:val="single" w:sz="4" w:space="0" w:color="FFFFFF" w:themeColor="background1"/>
            </w:tcBorders>
            <w:shd w:val="clear" w:color="auto" w:fill="FFFFFF"/>
            <w:vAlign w:val="bottom"/>
          </w:tcPr>
          <w:p w14:paraId="2AA66953"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95% de intervalo de confianza de la diferencia</w:t>
            </w:r>
          </w:p>
        </w:tc>
        <w:tc>
          <w:tcPr>
            <w:tcW w:w="992" w:type="dxa"/>
            <w:vMerge/>
            <w:tcBorders>
              <w:top w:val="single" w:sz="16" w:space="0" w:color="000000"/>
              <w:left w:val="single" w:sz="4" w:space="0" w:color="FFFFFF" w:themeColor="background1"/>
              <w:right w:val="single" w:sz="4" w:space="0" w:color="FFFFFF" w:themeColor="background1"/>
            </w:tcBorders>
            <w:shd w:val="clear" w:color="auto" w:fill="FFFFFF"/>
            <w:vAlign w:val="bottom"/>
          </w:tcPr>
          <w:p w14:paraId="4D235E95"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709" w:type="dxa"/>
            <w:vMerge/>
            <w:tcBorders>
              <w:top w:val="single" w:sz="16" w:space="0" w:color="000000"/>
              <w:left w:val="single" w:sz="4" w:space="0" w:color="FFFFFF" w:themeColor="background1"/>
              <w:right w:val="single" w:sz="4" w:space="0" w:color="FFFFFF" w:themeColor="background1"/>
            </w:tcBorders>
            <w:shd w:val="clear" w:color="auto" w:fill="FFFFFF"/>
            <w:vAlign w:val="bottom"/>
          </w:tcPr>
          <w:p w14:paraId="60F05444"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992" w:type="dxa"/>
            <w:vMerge/>
            <w:tcBorders>
              <w:top w:val="single" w:sz="16" w:space="0" w:color="000000"/>
              <w:left w:val="single" w:sz="4" w:space="0" w:color="FFFFFF" w:themeColor="background1"/>
              <w:right w:val="single" w:sz="4" w:space="0" w:color="FFFFFF" w:themeColor="background1"/>
            </w:tcBorders>
            <w:shd w:val="clear" w:color="auto" w:fill="FFFFFF"/>
            <w:vAlign w:val="bottom"/>
          </w:tcPr>
          <w:p w14:paraId="7EDDA23F"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r>
      <w:tr w:rsidR="00C955BF" w:rsidRPr="001B031D" w14:paraId="784E255B" w14:textId="77777777" w:rsidTr="00C955BF">
        <w:trPr>
          <w:cantSplit/>
        </w:trPr>
        <w:tc>
          <w:tcPr>
            <w:tcW w:w="1701" w:type="dxa"/>
            <w:gridSpan w:val="2"/>
            <w:vMerge/>
            <w:tcBorders>
              <w:top w:val="single" w:sz="16" w:space="0" w:color="000000"/>
              <w:left w:val="single" w:sz="4" w:space="0" w:color="FFFFFF" w:themeColor="background1"/>
              <w:bottom w:val="nil"/>
              <w:right w:val="single" w:sz="4" w:space="0" w:color="FFFFFF" w:themeColor="background1"/>
            </w:tcBorders>
            <w:shd w:val="clear" w:color="auto" w:fill="FFFFFF"/>
            <w:vAlign w:val="bottom"/>
          </w:tcPr>
          <w:p w14:paraId="5F11E054"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851" w:type="dxa"/>
            <w:vMerge/>
            <w:tcBorders>
              <w:left w:val="single" w:sz="4" w:space="0" w:color="FFFFFF" w:themeColor="background1"/>
              <w:bottom w:val="single" w:sz="4" w:space="0" w:color="auto"/>
              <w:right w:val="single" w:sz="4" w:space="0" w:color="FFFFFF" w:themeColor="background1"/>
            </w:tcBorders>
            <w:shd w:val="clear" w:color="auto" w:fill="FFFFFF"/>
            <w:vAlign w:val="bottom"/>
          </w:tcPr>
          <w:p w14:paraId="4BD7E183"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1134" w:type="dxa"/>
            <w:vMerge/>
            <w:tcBorders>
              <w:left w:val="single" w:sz="4" w:space="0" w:color="FFFFFF" w:themeColor="background1"/>
              <w:bottom w:val="single" w:sz="4" w:space="0" w:color="auto"/>
              <w:right w:val="single" w:sz="4" w:space="0" w:color="FFFFFF" w:themeColor="background1"/>
            </w:tcBorders>
            <w:shd w:val="clear" w:color="auto" w:fill="FFFFFF"/>
            <w:vAlign w:val="bottom"/>
          </w:tcPr>
          <w:p w14:paraId="33F3471E"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1276" w:type="dxa"/>
            <w:vMerge/>
            <w:tcBorders>
              <w:left w:val="single" w:sz="4" w:space="0" w:color="FFFFFF" w:themeColor="background1"/>
              <w:bottom w:val="single" w:sz="4" w:space="0" w:color="auto"/>
              <w:right w:val="single" w:sz="4" w:space="0" w:color="FFFFFF" w:themeColor="background1"/>
            </w:tcBorders>
            <w:shd w:val="clear" w:color="auto" w:fill="FFFFFF"/>
            <w:vAlign w:val="bottom"/>
          </w:tcPr>
          <w:p w14:paraId="16FC0C4A"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1559" w:type="dxa"/>
            <w:tcBorders>
              <w:left w:val="single" w:sz="4" w:space="0" w:color="FFFFFF" w:themeColor="background1"/>
              <w:bottom w:val="single" w:sz="4" w:space="0" w:color="auto"/>
              <w:right w:val="single" w:sz="4" w:space="0" w:color="FFFFFF" w:themeColor="background1"/>
            </w:tcBorders>
            <w:shd w:val="clear" w:color="auto" w:fill="FFFFFF"/>
            <w:vAlign w:val="bottom"/>
          </w:tcPr>
          <w:p w14:paraId="5E7023CF"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Inferior</w:t>
            </w:r>
          </w:p>
        </w:tc>
        <w:tc>
          <w:tcPr>
            <w:tcW w:w="1276" w:type="dxa"/>
            <w:tcBorders>
              <w:left w:val="single" w:sz="4" w:space="0" w:color="FFFFFF" w:themeColor="background1"/>
              <w:bottom w:val="single" w:sz="4" w:space="0" w:color="auto"/>
              <w:right w:val="single" w:sz="4" w:space="0" w:color="FFFFFF" w:themeColor="background1"/>
            </w:tcBorders>
            <w:shd w:val="clear" w:color="auto" w:fill="FFFFFF"/>
            <w:vAlign w:val="bottom"/>
          </w:tcPr>
          <w:p w14:paraId="0F1AAD7E" w14:textId="77777777" w:rsidR="00C955BF" w:rsidRPr="001B031D" w:rsidRDefault="00C955BF" w:rsidP="00C955BF">
            <w:pPr>
              <w:autoSpaceDE w:val="0"/>
              <w:autoSpaceDN w:val="0"/>
              <w:adjustRightInd w:val="0"/>
              <w:spacing w:after="0" w:line="320" w:lineRule="atLeast"/>
              <w:ind w:left="60" w:right="6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Superior</w:t>
            </w:r>
          </w:p>
        </w:tc>
        <w:tc>
          <w:tcPr>
            <w:tcW w:w="992" w:type="dxa"/>
            <w:vMerge/>
            <w:tcBorders>
              <w:top w:val="single" w:sz="16" w:space="0" w:color="000000"/>
              <w:left w:val="single" w:sz="4" w:space="0" w:color="FFFFFF" w:themeColor="background1"/>
              <w:bottom w:val="single" w:sz="4" w:space="0" w:color="auto"/>
              <w:right w:val="single" w:sz="4" w:space="0" w:color="FFFFFF" w:themeColor="background1"/>
            </w:tcBorders>
            <w:shd w:val="clear" w:color="auto" w:fill="FFFFFF"/>
            <w:vAlign w:val="bottom"/>
          </w:tcPr>
          <w:p w14:paraId="0D7E86D4"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709" w:type="dxa"/>
            <w:vMerge/>
            <w:tcBorders>
              <w:top w:val="single" w:sz="16" w:space="0" w:color="000000"/>
              <w:left w:val="single" w:sz="4" w:space="0" w:color="FFFFFF" w:themeColor="background1"/>
              <w:bottom w:val="single" w:sz="4" w:space="0" w:color="auto"/>
              <w:right w:val="single" w:sz="4" w:space="0" w:color="FFFFFF" w:themeColor="background1"/>
            </w:tcBorders>
            <w:shd w:val="clear" w:color="auto" w:fill="FFFFFF"/>
            <w:vAlign w:val="bottom"/>
          </w:tcPr>
          <w:p w14:paraId="4A073481"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c>
          <w:tcPr>
            <w:tcW w:w="992" w:type="dxa"/>
            <w:vMerge/>
            <w:tcBorders>
              <w:top w:val="single" w:sz="16" w:space="0" w:color="000000"/>
              <w:left w:val="single" w:sz="4" w:space="0" w:color="FFFFFF" w:themeColor="background1"/>
              <w:bottom w:val="single" w:sz="4" w:space="0" w:color="auto"/>
              <w:right w:val="single" w:sz="4" w:space="0" w:color="FFFFFF" w:themeColor="background1"/>
            </w:tcBorders>
            <w:shd w:val="clear" w:color="auto" w:fill="FFFFFF"/>
            <w:vAlign w:val="bottom"/>
          </w:tcPr>
          <w:p w14:paraId="11760944" w14:textId="77777777" w:rsidR="00C955BF" w:rsidRPr="001B031D" w:rsidRDefault="00C955BF" w:rsidP="00C955BF">
            <w:pPr>
              <w:autoSpaceDE w:val="0"/>
              <w:autoSpaceDN w:val="0"/>
              <w:adjustRightInd w:val="0"/>
              <w:spacing w:after="0" w:line="240" w:lineRule="auto"/>
              <w:rPr>
                <w:rFonts w:ascii="Times New Roman" w:hAnsi="Times New Roman" w:cs="Times New Roman"/>
                <w:color w:val="000000"/>
                <w:sz w:val="24"/>
                <w:szCs w:val="24"/>
                <w:lang w:val="es-EC"/>
              </w:rPr>
            </w:pPr>
          </w:p>
        </w:tc>
      </w:tr>
      <w:tr w:rsidR="00C955BF" w:rsidRPr="001B031D" w14:paraId="6D8ECAB2" w14:textId="77777777" w:rsidTr="00C955BF">
        <w:trPr>
          <w:cantSplit/>
        </w:trPr>
        <w:tc>
          <w:tcPr>
            <w:tcW w:w="567" w:type="dxa"/>
            <w:tcBorders>
              <w:top w:val="single" w:sz="4" w:space="0" w:color="auto"/>
              <w:left w:val="single" w:sz="4" w:space="0" w:color="FFFFFF" w:themeColor="background1"/>
              <w:bottom w:val="single" w:sz="4" w:space="0" w:color="auto"/>
              <w:right w:val="nil"/>
            </w:tcBorders>
            <w:shd w:val="clear" w:color="auto" w:fill="FFFFFF"/>
          </w:tcPr>
          <w:p w14:paraId="68FC01FA" w14:textId="77777777" w:rsidR="00C955BF" w:rsidRPr="001B031D" w:rsidRDefault="00C955BF" w:rsidP="00C955BF">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Par 1</w:t>
            </w:r>
          </w:p>
        </w:tc>
        <w:tc>
          <w:tcPr>
            <w:tcW w:w="1134" w:type="dxa"/>
            <w:tcBorders>
              <w:top w:val="single" w:sz="4" w:space="0" w:color="auto"/>
              <w:left w:val="nil"/>
              <w:bottom w:val="single" w:sz="4" w:space="0" w:color="auto"/>
              <w:right w:val="single" w:sz="4" w:space="0" w:color="FFFFFF" w:themeColor="background1"/>
            </w:tcBorders>
            <w:shd w:val="clear" w:color="auto" w:fill="FFFFFF"/>
          </w:tcPr>
          <w:p w14:paraId="26E4BFA5" w14:textId="0F5A44DE" w:rsidR="00C955BF" w:rsidRPr="001B031D" w:rsidRDefault="00C955BF" w:rsidP="00C955BF">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Variable1 - Variable2</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vAlign w:val="center"/>
          </w:tcPr>
          <w:p w14:paraId="3098DF08" w14:textId="27CC8585" w:rsidR="00C955BF" w:rsidRPr="001B031D" w:rsidRDefault="00C955BF"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1,0285</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vAlign w:val="center"/>
          </w:tcPr>
          <w:p w14:paraId="73B0F152" w14:textId="6C2AFBA2" w:rsidR="00C955BF" w:rsidRPr="001B031D" w:rsidRDefault="00C955BF"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2,8438</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vAlign w:val="center"/>
          </w:tcPr>
          <w:p w14:paraId="6626D890" w14:textId="48045828" w:rsidR="00C955BF" w:rsidRPr="001B031D" w:rsidRDefault="00E71AB8"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0</w:t>
            </w:r>
            <w:r w:rsidR="00C955BF" w:rsidRPr="001B031D">
              <w:rPr>
                <w:rFonts w:ascii="Times New Roman" w:hAnsi="Times New Roman" w:cs="Times New Roman"/>
                <w:color w:val="000000"/>
                <w:sz w:val="24"/>
                <w:szCs w:val="24"/>
                <w:lang w:val="es-EC"/>
              </w:rPr>
              <w:t>,4807</w:t>
            </w:r>
          </w:p>
        </w:tc>
        <w:tc>
          <w:tcPr>
            <w:tcW w:w="15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vAlign w:val="center"/>
          </w:tcPr>
          <w:p w14:paraId="7B4EFD3A" w14:textId="69B6DC5B" w:rsidR="00C955BF" w:rsidRPr="001B031D" w:rsidRDefault="00E71AB8"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0</w:t>
            </w:r>
            <w:r w:rsidR="00C955BF" w:rsidRPr="001B031D">
              <w:rPr>
                <w:rFonts w:ascii="Times New Roman" w:hAnsi="Times New Roman" w:cs="Times New Roman"/>
                <w:color w:val="000000"/>
                <w:sz w:val="24"/>
                <w:szCs w:val="24"/>
                <w:lang w:val="es-EC"/>
              </w:rPr>
              <w:t>,0516</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vAlign w:val="center"/>
          </w:tcPr>
          <w:p w14:paraId="20559002" w14:textId="2730897E" w:rsidR="00C955BF" w:rsidRPr="001B031D" w:rsidRDefault="00C955BF"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2,0054</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vAlign w:val="center"/>
          </w:tcPr>
          <w:p w14:paraId="0D8272F9" w14:textId="77777777" w:rsidR="00C955BF" w:rsidRPr="001B031D" w:rsidRDefault="00C955BF"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2,140</w:t>
            </w:r>
          </w:p>
        </w:tc>
        <w:tc>
          <w:tcPr>
            <w:tcW w:w="7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vAlign w:val="center"/>
          </w:tcPr>
          <w:p w14:paraId="6081708E" w14:textId="77777777" w:rsidR="00C955BF" w:rsidRPr="001B031D" w:rsidRDefault="00C955BF"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35</w:t>
            </w:r>
          </w:p>
        </w:tc>
        <w:tc>
          <w:tcPr>
            <w:tcW w:w="9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vAlign w:val="center"/>
          </w:tcPr>
          <w:p w14:paraId="60C7D6F8" w14:textId="52E14979" w:rsidR="00C955BF" w:rsidRPr="001B031D" w:rsidRDefault="00E71AB8" w:rsidP="00C955BF">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0</w:t>
            </w:r>
            <w:r w:rsidR="00C955BF" w:rsidRPr="001B031D">
              <w:rPr>
                <w:rFonts w:ascii="Times New Roman" w:hAnsi="Times New Roman" w:cs="Times New Roman"/>
                <w:color w:val="000000"/>
                <w:sz w:val="24"/>
                <w:szCs w:val="24"/>
                <w:lang w:val="es-EC"/>
              </w:rPr>
              <w:t>,040</w:t>
            </w:r>
          </w:p>
        </w:tc>
      </w:tr>
    </w:tbl>
    <w:p w14:paraId="3253FA1D" w14:textId="77777777" w:rsidR="001F6BFB" w:rsidRPr="001B031D" w:rsidRDefault="001F6BFB" w:rsidP="00B04DA1">
      <w:pPr>
        <w:tabs>
          <w:tab w:val="left" w:pos="2835"/>
        </w:tabs>
        <w:spacing w:after="0" w:line="480" w:lineRule="auto"/>
        <w:ind w:left="567" w:firstLine="720"/>
        <w:rPr>
          <w:rFonts w:ascii="Times New Roman" w:eastAsia="Times New Roman" w:hAnsi="Times New Roman" w:cs="Times New Roman"/>
          <w:sz w:val="24"/>
          <w:szCs w:val="24"/>
          <w:lang w:val="es-EC"/>
        </w:rPr>
      </w:pPr>
    </w:p>
    <w:p w14:paraId="222B90BA" w14:textId="77777777" w:rsidR="00C955BF" w:rsidRPr="001B031D" w:rsidRDefault="00C955BF" w:rsidP="00B04DA1">
      <w:pPr>
        <w:tabs>
          <w:tab w:val="left" w:pos="2835"/>
        </w:tabs>
        <w:spacing w:after="0" w:line="480" w:lineRule="auto"/>
        <w:ind w:left="567" w:firstLine="720"/>
        <w:rPr>
          <w:rFonts w:ascii="Times New Roman" w:eastAsia="Times New Roman" w:hAnsi="Times New Roman" w:cs="Times New Roman"/>
          <w:sz w:val="24"/>
          <w:szCs w:val="24"/>
          <w:lang w:val="es-EC"/>
        </w:rPr>
      </w:pPr>
    </w:p>
    <w:p w14:paraId="7C5BF52D" w14:textId="77777777" w:rsidR="00C955BF" w:rsidRPr="001B031D" w:rsidRDefault="00C955BF" w:rsidP="00B04DA1">
      <w:pPr>
        <w:tabs>
          <w:tab w:val="left" w:pos="2835"/>
        </w:tabs>
        <w:spacing w:after="0" w:line="480" w:lineRule="auto"/>
        <w:ind w:left="567" w:firstLine="720"/>
        <w:rPr>
          <w:rFonts w:ascii="Times New Roman" w:eastAsia="Times New Roman" w:hAnsi="Times New Roman" w:cs="Times New Roman"/>
          <w:sz w:val="24"/>
          <w:szCs w:val="24"/>
          <w:lang w:val="es-EC"/>
        </w:rPr>
      </w:pPr>
    </w:p>
    <w:p w14:paraId="6ED9B5BB" w14:textId="77777777" w:rsidR="00C955BF" w:rsidRPr="001B031D" w:rsidRDefault="00C955BF" w:rsidP="00B04DA1">
      <w:pPr>
        <w:tabs>
          <w:tab w:val="left" w:pos="2835"/>
        </w:tabs>
        <w:spacing w:after="0" w:line="480" w:lineRule="auto"/>
        <w:ind w:left="567" w:firstLine="720"/>
        <w:rPr>
          <w:rFonts w:ascii="Times New Roman" w:eastAsia="Times New Roman" w:hAnsi="Times New Roman" w:cs="Times New Roman"/>
          <w:sz w:val="24"/>
          <w:szCs w:val="24"/>
          <w:lang w:val="es-EC"/>
        </w:rPr>
      </w:pPr>
    </w:p>
    <w:p w14:paraId="7DE01C3F" w14:textId="19EFBFFA" w:rsidR="005E67AA" w:rsidRPr="001B031D" w:rsidRDefault="005E67AA" w:rsidP="005C7223">
      <w:pPr>
        <w:pStyle w:val="Ttulo2"/>
        <w:spacing w:line="480" w:lineRule="auto"/>
        <w:ind w:left="567"/>
        <w:rPr>
          <w:rFonts w:ascii="Times New Roman" w:eastAsia="Times New Roman" w:hAnsi="Times New Roman" w:cs="Times New Roman"/>
          <w:szCs w:val="24"/>
          <w:lang w:val="es-EC"/>
        </w:rPr>
      </w:pPr>
      <w:bookmarkStart w:id="60" w:name="_Toc152613166"/>
      <w:r w:rsidRPr="001B031D">
        <w:rPr>
          <w:rFonts w:ascii="Times New Roman" w:eastAsia="Times New Roman" w:hAnsi="Times New Roman" w:cs="Times New Roman"/>
          <w:szCs w:val="24"/>
          <w:lang w:val="es-EC"/>
        </w:rPr>
        <w:lastRenderedPageBreak/>
        <w:t>4.3 Análisis e interpretación de los datos</w:t>
      </w:r>
      <w:bookmarkEnd w:id="60"/>
    </w:p>
    <w:p w14:paraId="3E1906EE" w14:textId="0131449C" w:rsidR="006555D9" w:rsidRPr="001B031D" w:rsidRDefault="006555D9" w:rsidP="00491E30">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 xml:space="preserve">Pregunta 1. </w:t>
      </w:r>
      <w:r w:rsidRPr="001B031D">
        <w:rPr>
          <w:rFonts w:ascii="Times New Roman" w:eastAsia="Times New Roman" w:hAnsi="Times New Roman" w:cs="Times New Roman"/>
          <w:sz w:val="24"/>
          <w:szCs w:val="24"/>
          <w:lang w:val="es-EC"/>
        </w:rPr>
        <w:t>¿Conoce la forma de diagnosticar las necesidades educativas específicas no asociadas a la discapacidad?</w:t>
      </w:r>
    </w:p>
    <w:p w14:paraId="1CAD61D4" w14:textId="4843ECDC" w:rsidR="006555D9" w:rsidRPr="001B031D" w:rsidRDefault="001B06B5" w:rsidP="001B06B5">
      <w:pPr>
        <w:pStyle w:val="Descripcin"/>
        <w:ind w:left="567"/>
        <w:rPr>
          <w:rFonts w:ascii="Times New Roman" w:eastAsia="Times New Roman" w:hAnsi="Times New Roman" w:cs="Times New Roman"/>
          <w:i w:val="0"/>
          <w:color w:val="000000" w:themeColor="text1"/>
          <w:sz w:val="24"/>
          <w:szCs w:val="24"/>
          <w:lang w:val="es-EC"/>
        </w:rPr>
      </w:pPr>
      <w:bookmarkStart w:id="61" w:name="_Toc143521628"/>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000F1CC9" w:rsidRPr="001B031D">
        <w:rPr>
          <w:rFonts w:ascii="Times New Roman" w:hAnsi="Times New Roman" w:cs="Times New Roman"/>
          <w:b/>
          <w:i w:val="0"/>
          <w:color w:val="000000" w:themeColor="text1"/>
          <w:sz w:val="24"/>
          <w:szCs w:val="24"/>
          <w:lang w:val="es-EC"/>
        </w:rPr>
        <w:t>7</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Diagn</w:t>
      </w:r>
      <w:r w:rsidR="00AA5A8A">
        <w:rPr>
          <w:rFonts w:ascii="Times New Roman" w:hAnsi="Times New Roman" w:cs="Times New Roman"/>
          <w:i w:val="0"/>
          <w:color w:val="000000" w:themeColor="text1"/>
          <w:sz w:val="24"/>
          <w:szCs w:val="24"/>
          <w:lang w:val="es-EC"/>
        </w:rPr>
        <w:t>ó</w:t>
      </w:r>
      <w:r w:rsidRPr="001B031D">
        <w:rPr>
          <w:rFonts w:ascii="Times New Roman" w:hAnsi="Times New Roman" w:cs="Times New Roman"/>
          <w:i w:val="0"/>
          <w:color w:val="000000" w:themeColor="text1"/>
          <w:sz w:val="24"/>
          <w:szCs w:val="24"/>
          <w:lang w:val="es-EC"/>
        </w:rPr>
        <w:t>stico a los estudiantes</w:t>
      </w:r>
      <w:bookmarkEnd w:id="61"/>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CA7C93" w:rsidRPr="001B031D" w14:paraId="707FD607" w14:textId="77777777" w:rsidTr="00393EDD">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2011A634" w14:textId="77777777" w:rsidR="00CA7C93" w:rsidRPr="001B031D" w:rsidRDefault="00CA7C93" w:rsidP="00CA7C93">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6021E29E" w14:textId="77777777" w:rsidR="00CA7C93" w:rsidRPr="001B031D" w:rsidRDefault="00CA7C93" w:rsidP="00CA7C93">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0EFFBD6A" w14:textId="77777777" w:rsidR="00CA7C93" w:rsidRPr="001B031D" w:rsidRDefault="00CA7C93" w:rsidP="00CA7C93">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CA7C93" w:rsidRPr="001B031D" w14:paraId="3FBFFC39" w14:textId="77777777" w:rsidTr="00393EDD">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7342CF3D" w14:textId="77777777" w:rsidR="00CA7C93" w:rsidRPr="001B031D" w:rsidRDefault="00CA7C93" w:rsidP="00CA7C9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65154B5F" w14:textId="77777777" w:rsidR="00CA7C93" w:rsidRPr="001B031D" w:rsidRDefault="00CA7C93" w:rsidP="00CA7C9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7CF97138" w14:textId="77777777" w:rsidR="00CA7C93" w:rsidRPr="001B031D" w:rsidRDefault="00CA7C93" w:rsidP="00CA7C9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8</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08797F43" w14:textId="77777777" w:rsidR="00CA7C93" w:rsidRPr="001B031D" w:rsidRDefault="00CA7C93" w:rsidP="00CA7C9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22,9</w:t>
            </w:r>
          </w:p>
        </w:tc>
      </w:tr>
      <w:tr w:rsidR="00CA7C93" w:rsidRPr="001B031D" w14:paraId="68280AB0" w14:textId="77777777" w:rsidTr="00393EDD">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433BEB00" w14:textId="77777777" w:rsidR="00CA7C93" w:rsidRPr="001B031D" w:rsidRDefault="00CA7C93" w:rsidP="00CA7C9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6CB34619" w14:textId="77777777" w:rsidR="00CA7C93" w:rsidRPr="001B031D" w:rsidRDefault="00CA7C93" w:rsidP="00CA7C9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34952AE3" w14:textId="77777777" w:rsidR="00CA7C93" w:rsidRPr="001B031D" w:rsidRDefault="00CA7C93" w:rsidP="00CA7C9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11</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599B1F67" w14:textId="77777777" w:rsidR="00CA7C93" w:rsidRPr="001B031D" w:rsidRDefault="00CA7C93" w:rsidP="00CA7C9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31,4</w:t>
            </w:r>
          </w:p>
        </w:tc>
      </w:tr>
      <w:tr w:rsidR="00CA7C93" w:rsidRPr="001B031D" w14:paraId="76D568C1" w14:textId="77777777" w:rsidTr="00393EDD">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632EF7F3" w14:textId="77777777" w:rsidR="00CA7C93" w:rsidRPr="001B031D" w:rsidRDefault="00CA7C93" w:rsidP="00CA7C9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1BEB0257" w14:textId="77777777" w:rsidR="00CA7C93" w:rsidRPr="001B031D" w:rsidRDefault="00CA7C93" w:rsidP="00CA7C9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Nunca</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21C58E03" w14:textId="77777777" w:rsidR="00CA7C93" w:rsidRPr="001B031D" w:rsidRDefault="00CA7C93" w:rsidP="00CA7C9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16</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32E5CABA" w14:textId="77777777" w:rsidR="00CA7C93" w:rsidRPr="001B031D" w:rsidRDefault="00CA7C93" w:rsidP="00CA7C9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45,7</w:t>
            </w:r>
          </w:p>
        </w:tc>
      </w:tr>
      <w:tr w:rsidR="00CA7C93" w:rsidRPr="001B031D" w14:paraId="637CD2D6" w14:textId="77777777" w:rsidTr="00393EDD">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742098D0" w14:textId="77777777" w:rsidR="00CA7C93" w:rsidRPr="001B031D" w:rsidRDefault="00CA7C93" w:rsidP="00CA7C9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21936890" w14:textId="77777777" w:rsidR="00CA7C93" w:rsidRPr="001B031D" w:rsidRDefault="00CA7C93" w:rsidP="00CA7C93">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2F1F1FAD" w14:textId="77777777" w:rsidR="00CA7C93" w:rsidRPr="001B031D" w:rsidRDefault="00CA7C93" w:rsidP="00CA7C93">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580EEEA3" w14:textId="77777777" w:rsidR="00CA7C93" w:rsidRPr="001B031D" w:rsidRDefault="00CA7C93" w:rsidP="00CA7C93">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46B1532E" w14:textId="7445F061" w:rsidR="00CA7C93" w:rsidRPr="001B031D" w:rsidRDefault="00393EDD" w:rsidP="00393EDD">
      <w:pPr>
        <w:autoSpaceDE w:val="0"/>
        <w:autoSpaceDN w:val="0"/>
        <w:adjustRightInd w:val="0"/>
        <w:spacing w:after="0" w:line="400" w:lineRule="atLeast"/>
        <w:ind w:left="720" w:firstLine="720"/>
        <w:rPr>
          <w:rFonts w:ascii="Times New Roman" w:hAnsi="Times New Roman" w:cs="Times New Roman"/>
          <w:sz w:val="24"/>
          <w:szCs w:val="24"/>
          <w:lang w:val="es-EC"/>
        </w:rPr>
      </w:pPr>
      <w:r w:rsidRPr="001B031D">
        <w:rPr>
          <w:rFonts w:ascii="Times New Roman" w:hAnsi="Times New Roman" w:cs="Times New Roman"/>
          <w:b/>
          <w:sz w:val="24"/>
          <w:szCs w:val="24"/>
          <w:lang w:val="es-EC"/>
        </w:rPr>
        <w:t xml:space="preserve">Fuente: </w:t>
      </w:r>
      <w:r w:rsidRPr="001B031D">
        <w:rPr>
          <w:rFonts w:ascii="Times New Roman" w:hAnsi="Times New Roman" w:cs="Times New Roman"/>
          <w:sz w:val="24"/>
          <w:szCs w:val="24"/>
          <w:lang w:val="es-EC"/>
        </w:rPr>
        <w:t>Elaboración Propia.</w:t>
      </w:r>
    </w:p>
    <w:p w14:paraId="7C73746A" w14:textId="41594180" w:rsidR="00393EDD" w:rsidRPr="001B031D" w:rsidRDefault="00393EDD" w:rsidP="00491E30">
      <w:pPr>
        <w:pStyle w:val="Descripcin"/>
        <w:jc w:val="both"/>
        <w:rPr>
          <w:rFonts w:ascii="Times New Roman" w:hAnsi="Times New Roman" w:cs="Times New Roman"/>
          <w:i w:val="0"/>
          <w:sz w:val="24"/>
          <w:szCs w:val="24"/>
          <w:lang w:val="es-EC"/>
        </w:rPr>
      </w:pPr>
      <w:r w:rsidRPr="001B031D">
        <w:rPr>
          <w:rFonts w:ascii="Times New Roman" w:hAnsi="Times New Roman" w:cs="Times New Roman"/>
          <w:b/>
          <w:sz w:val="24"/>
          <w:szCs w:val="24"/>
          <w:lang w:val="es-EC"/>
        </w:rPr>
        <w:tab/>
      </w:r>
      <w:bookmarkStart w:id="62" w:name="_Toc143522319"/>
      <w:r w:rsidR="001D7F5E" w:rsidRPr="001B031D">
        <w:rPr>
          <w:rFonts w:ascii="Times New Roman" w:hAnsi="Times New Roman" w:cs="Times New Roman"/>
          <w:b/>
          <w:i w:val="0"/>
          <w:color w:val="000000" w:themeColor="text1"/>
          <w:sz w:val="24"/>
          <w:szCs w:val="24"/>
          <w:lang w:val="es-EC"/>
        </w:rPr>
        <w:t xml:space="preserve">Gráfico </w:t>
      </w:r>
      <w:r w:rsidR="001D7F5E" w:rsidRPr="001B031D">
        <w:rPr>
          <w:rFonts w:ascii="Times New Roman" w:hAnsi="Times New Roman" w:cs="Times New Roman"/>
          <w:b/>
          <w:i w:val="0"/>
          <w:color w:val="000000" w:themeColor="text1"/>
          <w:sz w:val="24"/>
          <w:szCs w:val="24"/>
          <w:lang w:val="es-EC"/>
        </w:rPr>
        <w:fldChar w:fldCharType="begin"/>
      </w:r>
      <w:r w:rsidR="001D7F5E" w:rsidRPr="001B031D">
        <w:rPr>
          <w:rFonts w:ascii="Times New Roman" w:hAnsi="Times New Roman" w:cs="Times New Roman"/>
          <w:b/>
          <w:i w:val="0"/>
          <w:color w:val="000000" w:themeColor="text1"/>
          <w:sz w:val="24"/>
          <w:szCs w:val="24"/>
          <w:lang w:val="es-EC"/>
        </w:rPr>
        <w:instrText xml:space="preserve"> SEQ Gráfico \* ARABIC </w:instrText>
      </w:r>
      <w:r w:rsidR="001D7F5E" w:rsidRPr="001B031D">
        <w:rPr>
          <w:rFonts w:ascii="Times New Roman" w:hAnsi="Times New Roman" w:cs="Times New Roman"/>
          <w:b/>
          <w:i w:val="0"/>
          <w:color w:val="000000" w:themeColor="text1"/>
          <w:sz w:val="24"/>
          <w:szCs w:val="24"/>
          <w:lang w:val="es-EC"/>
        </w:rPr>
        <w:fldChar w:fldCharType="separate"/>
      </w:r>
      <w:r w:rsidR="00E37C5B" w:rsidRPr="001B031D">
        <w:rPr>
          <w:rFonts w:ascii="Times New Roman" w:hAnsi="Times New Roman" w:cs="Times New Roman"/>
          <w:b/>
          <w:i w:val="0"/>
          <w:color w:val="000000" w:themeColor="text1"/>
          <w:sz w:val="24"/>
          <w:szCs w:val="24"/>
          <w:lang w:val="es-EC"/>
        </w:rPr>
        <w:t>1</w:t>
      </w:r>
      <w:r w:rsidR="001D7F5E" w:rsidRPr="001B031D">
        <w:rPr>
          <w:rFonts w:ascii="Times New Roman" w:hAnsi="Times New Roman" w:cs="Times New Roman"/>
          <w:b/>
          <w:i w:val="0"/>
          <w:color w:val="000000" w:themeColor="text1"/>
          <w:sz w:val="24"/>
          <w:szCs w:val="24"/>
          <w:lang w:val="es-EC"/>
        </w:rPr>
        <w:fldChar w:fldCharType="end"/>
      </w:r>
      <w:r w:rsidR="001D7F5E" w:rsidRPr="001B031D">
        <w:rPr>
          <w:rFonts w:ascii="Times New Roman" w:hAnsi="Times New Roman" w:cs="Times New Roman"/>
          <w:b/>
          <w:i w:val="0"/>
          <w:color w:val="000000" w:themeColor="text1"/>
          <w:sz w:val="24"/>
          <w:szCs w:val="24"/>
          <w:lang w:val="es-EC"/>
        </w:rPr>
        <w:t>.</w:t>
      </w:r>
      <w:r w:rsidR="001D7F5E" w:rsidRPr="001B031D">
        <w:rPr>
          <w:rFonts w:ascii="Times New Roman" w:hAnsi="Times New Roman" w:cs="Times New Roman"/>
          <w:i w:val="0"/>
          <w:color w:val="000000" w:themeColor="text1"/>
          <w:sz w:val="24"/>
          <w:szCs w:val="24"/>
          <w:lang w:val="es-EC"/>
        </w:rPr>
        <w:t>Diagn</w:t>
      </w:r>
      <w:r w:rsidR="00AA5A8A">
        <w:rPr>
          <w:rFonts w:ascii="Times New Roman" w:hAnsi="Times New Roman" w:cs="Times New Roman"/>
          <w:i w:val="0"/>
          <w:color w:val="000000" w:themeColor="text1"/>
          <w:sz w:val="24"/>
          <w:szCs w:val="24"/>
          <w:lang w:val="es-EC"/>
        </w:rPr>
        <w:t>ó</w:t>
      </w:r>
      <w:r w:rsidR="001D7F5E" w:rsidRPr="001B031D">
        <w:rPr>
          <w:rFonts w:ascii="Times New Roman" w:hAnsi="Times New Roman" w:cs="Times New Roman"/>
          <w:i w:val="0"/>
          <w:color w:val="000000" w:themeColor="text1"/>
          <w:sz w:val="24"/>
          <w:szCs w:val="24"/>
          <w:lang w:val="es-EC"/>
        </w:rPr>
        <w:t>stico a los estudiantes</w:t>
      </w:r>
      <w:bookmarkEnd w:id="62"/>
    </w:p>
    <w:p w14:paraId="554F7660" w14:textId="754D7754" w:rsidR="00166800" w:rsidRPr="001B031D" w:rsidRDefault="00166800" w:rsidP="00166800">
      <w:pPr>
        <w:autoSpaceDE w:val="0"/>
        <w:autoSpaceDN w:val="0"/>
        <w:adjustRightInd w:val="0"/>
        <w:spacing w:after="0" w:line="240" w:lineRule="auto"/>
        <w:jc w:val="center"/>
        <w:rPr>
          <w:rFonts w:ascii="Times New Roman" w:hAnsi="Times New Roman" w:cs="Times New Roman"/>
          <w:sz w:val="24"/>
          <w:szCs w:val="24"/>
          <w:lang w:val="es-EC"/>
        </w:rPr>
      </w:pPr>
      <w:r w:rsidRPr="001B031D">
        <w:rPr>
          <w:rFonts w:ascii="Times New Roman" w:hAnsi="Times New Roman" w:cs="Times New Roman"/>
          <w:noProof/>
          <w:sz w:val="24"/>
          <w:szCs w:val="24"/>
          <w:lang w:val="es-EC" w:eastAsia="es-EC"/>
        </w:rPr>
        <w:drawing>
          <wp:inline distT="0" distB="0" distL="0" distR="0" wp14:anchorId="0C813EB6" wp14:editId="268FEF98">
            <wp:extent cx="2933700" cy="2580516"/>
            <wp:effectExtent l="19050" t="19050" r="19050" b="1079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3" t="9761" r="15790"/>
                    <a:stretch/>
                  </pic:blipFill>
                  <pic:spPr bwMode="auto">
                    <a:xfrm>
                      <a:off x="0" y="0"/>
                      <a:ext cx="2944666" cy="25901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82DF17" w14:textId="233163AC" w:rsidR="00166800" w:rsidRPr="001B031D" w:rsidRDefault="00D973D7" w:rsidP="00D973D7">
      <w:pPr>
        <w:autoSpaceDE w:val="0"/>
        <w:autoSpaceDN w:val="0"/>
        <w:adjustRightInd w:val="0"/>
        <w:spacing w:after="0" w:line="240" w:lineRule="auto"/>
        <w:ind w:left="720" w:firstLine="720"/>
        <w:rPr>
          <w:rFonts w:ascii="Times New Roman" w:hAnsi="Times New Roman" w:cs="Times New Roman"/>
          <w:sz w:val="24"/>
          <w:szCs w:val="24"/>
          <w:lang w:val="es-EC"/>
        </w:rPr>
      </w:pPr>
      <w:r w:rsidRPr="001B031D">
        <w:rPr>
          <w:rFonts w:ascii="Times New Roman" w:hAnsi="Times New Roman" w:cs="Times New Roman"/>
          <w:b/>
          <w:sz w:val="24"/>
          <w:szCs w:val="24"/>
          <w:lang w:val="es-EC"/>
        </w:rPr>
        <w:t xml:space="preserve">Fuente: </w:t>
      </w:r>
      <w:r w:rsidRPr="001B031D">
        <w:rPr>
          <w:rFonts w:ascii="Times New Roman" w:hAnsi="Times New Roman" w:cs="Times New Roman"/>
          <w:sz w:val="24"/>
          <w:szCs w:val="24"/>
          <w:lang w:val="es-EC"/>
        </w:rPr>
        <w:t>Elaboración propia</w:t>
      </w:r>
    </w:p>
    <w:p w14:paraId="684EE162" w14:textId="6B89FA84" w:rsidR="00166800" w:rsidRPr="001B031D" w:rsidRDefault="00166800" w:rsidP="00B8356B">
      <w:pPr>
        <w:autoSpaceDE w:val="0"/>
        <w:autoSpaceDN w:val="0"/>
        <w:adjustRightInd w:val="0"/>
        <w:spacing w:after="0" w:line="480" w:lineRule="auto"/>
        <w:rPr>
          <w:rFonts w:ascii="Times New Roman" w:hAnsi="Times New Roman" w:cs="Times New Roman"/>
          <w:b/>
          <w:sz w:val="24"/>
          <w:szCs w:val="24"/>
          <w:lang w:val="es-EC"/>
        </w:rPr>
      </w:pPr>
      <w:r w:rsidRPr="001B031D">
        <w:rPr>
          <w:rFonts w:ascii="Times New Roman" w:hAnsi="Times New Roman" w:cs="Times New Roman"/>
          <w:b/>
          <w:sz w:val="24"/>
          <w:szCs w:val="24"/>
          <w:lang w:val="es-EC"/>
        </w:rPr>
        <w:t xml:space="preserve">Análisis e interpretación </w:t>
      </w:r>
    </w:p>
    <w:p w14:paraId="5912D637" w14:textId="18893B0C" w:rsidR="0023027A" w:rsidRPr="001B031D" w:rsidRDefault="0023027A" w:rsidP="00B431D5">
      <w:pPr>
        <w:autoSpaceDE w:val="0"/>
        <w:autoSpaceDN w:val="0"/>
        <w:adjustRightInd w:val="0"/>
        <w:spacing w:after="0" w:line="480" w:lineRule="auto"/>
        <w:ind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En la pregunta 1</w:t>
      </w:r>
      <w:r w:rsidR="00046E28" w:rsidRPr="001B031D">
        <w:rPr>
          <w:rFonts w:ascii="Times New Roman" w:hAnsi="Times New Roman" w:cs="Times New Roman"/>
          <w:sz w:val="24"/>
          <w:szCs w:val="24"/>
          <w:lang w:val="es-EC"/>
        </w:rPr>
        <w:t>,</w:t>
      </w:r>
      <w:r w:rsidRPr="001B031D">
        <w:rPr>
          <w:rFonts w:ascii="Times New Roman" w:hAnsi="Times New Roman" w:cs="Times New Roman"/>
          <w:sz w:val="24"/>
          <w:szCs w:val="24"/>
          <w:lang w:val="es-EC"/>
        </w:rPr>
        <w:t xml:space="preserve"> gr</w:t>
      </w:r>
      <w:r w:rsidR="00046E28" w:rsidRPr="001B031D">
        <w:rPr>
          <w:rFonts w:ascii="Times New Roman" w:hAnsi="Times New Roman" w:cs="Times New Roman"/>
          <w:sz w:val="24"/>
          <w:szCs w:val="24"/>
          <w:lang w:val="es-EC"/>
        </w:rPr>
        <w:t>á</w:t>
      </w:r>
      <w:r w:rsidRPr="001B031D">
        <w:rPr>
          <w:rFonts w:ascii="Times New Roman" w:hAnsi="Times New Roman" w:cs="Times New Roman"/>
          <w:sz w:val="24"/>
          <w:szCs w:val="24"/>
          <w:lang w:val="es-EC"/>
        </w:rPr>
        <w:t>fico 1</w:t>
      </w:r>
      <w:r w:rsidR="00046E28" w:rsidRPr="001B031D">
        <w:rPr>
          <w:rFonts w:ascii="Times New Roman" w:hAnsi="Times New Roman" w:cs="Times New Roman"/>
          <w:sz w:val="24"/>
          <w:szCs w:val="24"/>
          <w:lang w:val="es-EC"/>
        </w:rPr>
        <w:t>,</w:t>
      </w:r>
      <w:r w:rsidRPr="001B031D">
        <w:rPr>
          <w:rFonts w:ascii="Times New Roman" w:hAnsi="Times New Roman" w:cs="Times New Roman"/>
          <w:sz w:val="24"/>
          <w:szCs w:val="24"/>
          <w:lang w:val="es-EC"/>
        </w:rPr>
        <w:t xml:space="preserve"> se observa que el 45,7% nunca logran realizar un diagnóstico sobre las necesidades educativas específicas, mientras que 31,4% a veces realiza un análisis de sus estudiantes y el 22,9% menciona que siempre realizan una fase de diagnóstico a los estudiantes.</w:t>
      </w:r>
      <w:r w:rsidR="00B8356B" w:rsidRPr="001B031D">
        <w:rPr>
          <w:rFonts w:ascii="Times New Roman" w:hAnsi="Times New Roman" w:cs="Times New Roman"/>
          <w:sz w:val="24"/>
          <w:szCs w:val="24"/>
          <w:lang w:val="es-EC"/>
        </w:rPr>
        <w:t xml:space="preserve"> Sin embargo</w:t>
      </w:r>
      <w:r w:rsidR="00491E30">
        <w:rPr>
          <w:rFonts w:ascii="Times New Roman" w:hAnsi="Times New Roman" w:cs="Times New Roman"/>
          <w:sz w:val="24"/>
          <w:szCs w:val="24"/>
          <w:lang w:val="es-EC"/>
        </w:rPr>
        <w:t>,</w:t>
      </w:r>
      <w:r w:rsidR="00B8356B" w:rsidRPr="001B031D">
        <w:rPr>
          <w:rFonts w:ascii="Times New Roman" w:hAnsi="Times New Roman" w:cs="Times New Roman"/>
          <w:sz w:val="24"/>
          <w:szCs w:val="24"/>
          <w:lang w:val="es-EC"/>
        </w:rPr>
        <w:t xml:space="preserve"> s</w:t>
      </w:r>
      <w:r w:rsidRPr="001B031D">
        <w:rPr>
          <w:rFonts w:ascii="Times New Roman" w:hAnsi="Times New Roman" w:cs="Times New Roman"/>
          <w:sz w:val="24"/>
          <w:szCs w:val="24"/>
          <w:lang w:val="es-EC"/>
        </w:rPr>
        <w:t xml:space="preserve">e </w:t>
      </w:r>
      <w:r w:rsidR="004F1AB3" w:rsidRPr="001B031D">
        <w:rPr>
          <w:rFonts w:ascii="Times New Roman" w:hAnsi="Times New Roman" w:cs="Times New Roman"/>
          <w:sz w:val="24"/>
          <w:szCs w:val="24"/>
          <w:lang w:val="es-EC"/>
        </w:rPr>
        <w:t>puede determinar</w:t>
      </w:r>
      <w:r w:rsidRPr="001B031D">
        <w:rPr>
          <w:rFonts w:ascii="Times New Roman" w:hAnsi="Times New Roman" w:cs="Times New Roman"/>
          <w:sz w:val="24"/>
          <w:szCs w:val="24"/>
          <w:lang w:val="es-EC"/>
        </w:rPr>
        <w:t xml:space="preserve"> que </w:t>
      </w:r>
      <w:r w:rsidR="004F1AB3" w:rsidRPr="001B031D">
        <w:rPr>
          <w:rFonts w:ascii="Times New Roman" w:hAnsi="Times New Roman" w:cs="Times New Roman"/>
          <w:sz w:val="24"/>
          <w:szCs w:val="24"/>
          <w:lang w:val="es-EC"/>
        </w:rPr>
        <w:t xml:space="preserve">54,3% no realizan un </w:t>
      </w:r>
      <w:r w:rsidR="00491E30" w:rsidRPr="001B031D">
        <w:rPr>
          <w:rFonts w:ascii="Times New Roman" w:hAnsi="Times New Roman" w:cs="Times New Roman"/>
          <w:sz w:val="24"/>
          <w:szCs w:val="24"/>
          <w:lang w:val="es-EC"/>
        </w:rPr>
        <w:t>diagnóstico</w:t>
      </w:r>
      <w:r w:rsidR="004F1AB3" w:rsidRPr="001B031D">
        <w:rPr>
          <w:rFonts w:ascii="Times New Roman" w:hAnsi="Times New Roman" w:cs="Times New Roman"/>
          <w:sz w:val="24"/>
          <w:szCs w:val="24"/>
          <w:lang w:val="es-EC"/>
        </w:rPr>
        <w:t xml:space="preserve"> a los estudiantes para la identificación de las necesidades </w:t>
      </w:r>
      <w:proofErr w:type="gramStart"/>
      <w:r w:rsidR="004F1AB3" w:rsidRPr="001B031D">
        <w:rPr>
          <w:rFonts w:ascii="Times New Roman" w:hAnsi="Times New Roman" w:cs="Times New Roman"/>
          <w:sz w:val="24"/>
          <w:szCs w:val="24"/>
          <w:lang w:val="es-EC"/>
        </w:rPr>
        <w:t>de los estudiante</w:t>
      </w:r>
      <w:proofErr w:type="gramEnd"/>
      <w:r w:rsidR="004F1AB3" w:rsidRPr="001B031D">
        <w:rPr>
          <w:rFonts w:ascii="Times New Roman" w:hAnsi="Times New Roman" w:cs="Times New Roman"/>
          <w:sz w:val="24"/>
          <w:szCs w:val="24"/>
          <w:lang w:val="es-EC"/>
        </w:rPr>
        <w:t>,</w:t>
      </w:r>
      <w:r w:rsidR="007D118C" w:rsidRPr="001B031D">
        <w:rPr>
          <w:rFonts w:ascii="Times New Roman" w:hAnsi="Times New Roman" w:cs="Times New Roman"/>
          <w:sz w:val="24"/>
          <w:szCs w:val="24"/>
          <w:lang w:val="es-EC"/>
        </w:rPr>
        <w:t xml:space="preserve"> </w:t>
      </w:r>
      <w:r w:rsidR="00491E30">
        <w:rPr>
          <w:rFonts w:ascii="Times New Roman" w:hAnsi="Times New Roman" w:cs="Times New Roman"/>
          <w:sz w:val="24"/>
          <w:szCs w:val="24"/>
          <w:lang w:val="es-EC"/>
        </w:rPr>
        <w:t>siendo</w:t>
      </w:r>
      <w:r w:rsidR="007D118C" w:rsidRPr="001B031D">
        <w:rPr>
          <w:rFonts w:ascii="Times New Roman" w:hAnsi="Times New Roman" w:cs="Times New Roman"/>
          <w:sz w:val="24"/>
          <w:szCs w:val="24"/>
          <w:lang w:val="es-EC"/>
        </w:rPr>
        <w:t xml:space="preserve"> que el diagnóstico permite identificar con precisión las necesidades que esta pueden ser las discapacidades cognitivas, trastornos del aprendizaje, dificultades emocionales o conductuales, trastornos sensoriales, entre otros. </w:t>
      </w:r>
    </w:p>
    <w:p w14:paraId="634A5251" w14:textId="5A21D4CF" w:rsidR="006555D9" w:rsidRPr="001B031D" w:rsidRDefault="002A2F25" w:rsidP="00491E30">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 xml:space="preserve">2. </w:t>
      </w:r>
      <w:r w:rsidR="006555D9" w:rsidRPr="001B031D">
        <w:rPr>
          <w:rFonts w:ascii="Times New Roman" w:eastAsia="Times New Roman" w:hAnsi="Times New Roman" w:cs="Times New Roman"/>
          <w:sz w:val="24"/>
          <w:szCs w:val="24"/>
          <w:lang w:val="es-EC"/>
        </w:rPr>
        <w:t>¿Tiene estudiantes con necesidades educativas específicas no asociadas a la discapacidad?</w:t>
      </w:r>
    </w:p>
    <w:p w14:paraId="4B74D586" w14:textId="354C5619" w:rsidR="00C0346C" w:rsidRPr="001B031D" w:rsidRDefault="000F1CC9" w:rsidP="000F1CC9">
      <w:pPr>
        <w:pStyle w:val="Descripcin"/>
        <w:ind w:left="567"/>
        <w:rPr>
          <w:rFonts w:ascii="Times New Roman" w:eastAsia="Times New Roman" w:hAnsi="Times New Roman" w:cs="Times New Roman"/>
          <w:i w:val="0"/>
          <w:color w:val="000000" w:themeColor="text1"/>
          <w:sz w:val="24"/>
          <w:szCs w:val="24"/>
          <w:lang w:val="es-EC"/>
        </w:rPr>
      </w:pPr>
      <w:bookmarkStart w:id="63" w:name="_Toc143521629"/>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8</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Estudiantes con necesidades educativas específicas</w:t>
      </w:r>
      <w:bookmarkEnd w:id="63"/>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8D4F91" w:rsidRPr="001B031D" w14:paraId="254517A6"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4D701AAC" w14:textId="77777777" w:rsidR="008D4F91" w:rsidRPr="001B031D" w:rsidRDefault="008D4F91" w:rsidP="008D4F91">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60BC0B0E" w14:textId="77777777" w:rsidR="008D4F91" w:rsidRPr="001B031D" w:rsidRDefault="008D4F91" w:rsidP="008D4F9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2900F85F" w14:textId="77777777" w:rsidR="008D4F91" w:rsidRPr="001B031D" w:rsidRDefault="008D4F91" w:rsidP="008D4F9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8D4F91" w:rsidRPr="001B031D" w14:paraId="5697A58B"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66A90B8D" w14:textId="77777777" w:rsidR="008D4F91" w:rsidRPr="001B031D" w:rsidRDefault="008D4F91" w:rsidP="008D4F9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7E2D0EAA" w14:textId="77777777" w:rsidR="008D4F91" w:rsidRPr="001B031D" w:rsidRDefault="008D4F91" w:rsidP="008D4F9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tcPr>
          <w:p w14:paraId="219885EC" w14:textId="054CB506" w:rsidR="008D4F91" w:rsidRPr="001B031D" w:rsidRDefault="008D4F91" w:rsidP="008D4F9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sz w:val="24"/>
                <w:szCs w:val="24"/>
                <w:lang w:val="es-EC"/>
              </w:rPr>
              <w:t>33</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73567371" w14:textId="0E81449D" w:rsidR="008D4F91" w:rsidRPr="001B031D" w:rsidRDefault="008D4F91" w:rsidP="008D4F9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94,3</w:t>
            </w:r>
          </w:p>
        </w:tc>
      </w:tr>
      <w:tr w:rsidR="008D4F91" w:rsidRPr="001B031D" w14:paraId="41C1230B"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12B6AA21" w14:textId="77777777" w:rsidR="008D4F91" w:rsidRPr="001B031D" w:rsidRDefault="008D4F91" w:rsidP="008D4F9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04A9654C" w14:textId="77777777" w:rsidR="008D4F91" w:rsidRPr="001B031D" w:rsidRDefault="008D4F91" w:rsidP="008D4F9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tcPr>
          <w:p w14:paraId="719FB5A6" w14:textId="4AB5E48C" w:rsidR="008D4F91" w:rsidRPr="001B031D" w:rsidRDefault="008D4F91" w:rsidP="008D4F9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sz w:val="24"/>
                <w:szCs w:val="24"/>
                <w:lang w:val="es-EC"/>
              </w:rPr>
              <w:t>2</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1708A57B" w14:textId="6655CC3C" w:rsidR="008D4F91" w:rsidRPr="001B031D" w:rsidRDefault="008D4F91" w:rsidP="008D4F9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5,7</w:t>
            </w:r>
          </w:p>
        </w:tc>
      </w:tr>
      <w:tr w:rsidR="008D4F91" w:rsidRPr="001B031D" w14:paraId="3FE1C71B"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04BB5800" w14:textId="77777777" w:rsidR="008D4F91" w:rsidRPr="001B031D" w:rsidRDefault="008D4F91" w:rsidP="008D4F9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222B9A78" w14:textId="77777777" w:rsidR="008D4F91" w:rsidRPr="001B031D" w:rsidRDefault="008D4F91" w:rsidP="008D4F91">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7DD1B658" w14:textId="77777777" w:rsidR="008D4F91" w:rsidRPr="001B031D" w:rsidRDefault="008D4F91" w:rsidP="008D4F9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714D5C7B" w14:textId="77777777" w:rsidR="008D4F91" w:rsidRPr="001B031D" w:rsidRDefault="008D4F91" w:rsidP="008D4F9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2F48BEF5" w14:textId="23AF786E" w:rsidR="008D4F91" w:rsidRPr="001B031D" w:rsidRDefault="008D4F91" w:rsidP="008D4F91">
      <w:pPr>
        <w:autoSpaceDE w:val="0"/>
        <w:autoSpaceDN w:val="0"/>
        <w:adjustRightInd w:val="0"/>
        <w:spacing w:after="0" w:line="240" w:lineRule="auto"/>
        <w:rPr>
          <w:rFonts w:ascii="Times New Roman" w:hAnsi="Times New Roman" w:cs="Times New Roman"/>
          <w:sz w:val="24"/>
          <w:szCs w:val="24"/>
          <w:lang w:val="es-EC"/>
        </w:rPr>
      </w:pPr>
      <w:r w:rsidRPr="001B031D">
        <w:rPr>
          <w:rFonts w:ascii="Times New Roman" w:hAnsi="Times New Roman" w:cs="Times New Roman"/>
          <w:sz w:val="24"/>
          <w:szCs w:val="24"/>
          <w:lang w:val="es-EC"/>
        </w:rPr>
        <w:tab/>
      </w:r>
      <w:r w:rsidRPr="001B031D">
        <w:rPr>
          <w:rFonts w:ascii="Times New Roman" w:hAnsi="Times New Roman" w:cs="Times New Roman"/>
          <w:sz w:val="24"/>
          <w:szCs w:val="24"/>
          <w:lang w:val="es-EC"/>
        </w:rPr>
        <w:tab/>
      </w:r>
      <w:r w:rsidRPr="001B031D">
        <w:rPr>
          <w:rFonts w:ascii="Times New Roman" w:hAnsi="Times New Roman" w:cs="Times New Roman"/>
          <w:b/>
          <w:sz w:val="24"/>
          <w:szCs w:val="24"/>
          <w:lang w:val="es-EC"/>
        </w:rPr>
        <w:t>Fuente:</w:t>
      </w:r>
      <w:r w:rsidRPr="001B031D">
        <w:rPr>
          <w:rFonts w:ascii="Times New Roman" w:hAnsi="Times New Roman" w:cs="Times New Roman"/>
          <w:sz w:val="24"/>
          <w:szCs w:val="24"/>
          <w:lang w:val="es-EC"/>
        </w:rPr>
        <w:t xml:space="preserve"> Elaboración Propia</w:t>
      </w:r>
    </w:p>
    <w:p w14:paraId="7C70CE6E" w14:textId="77777777" w:rsidR="00166800" w:rsidRPr="001B031D" w:rsidRDefault="00166800" w:rsidP="008D4F91">
      <w:pPr>
        <w:autoSpaceDE w:val="0"/>
        <w:autoSpaceDN w:val="0"/>
        <w:adjustRightInd w:val="0"/>
        <w:spacing w:after="0" w:line="240" w:lineRule="auto"/>
        <w:rPr>
          <w:rFonts w:ascii="Times New Roman" w:hAnsi="Times New Roman" w:cs="Times New Roman"/>
          <w:sz w:val="24"/>
          <w:szCs w:val="24"/>
          <w:lang w:val="es-EC"/>
        </w:rPr>
      </w:pPr>
      <w:r w:rsidRPr="001B031D">
        <w:rPr>
          <w:rFonts w:ascii="Times New Roman" w:hAnsi="Times New Roman" w:cs="Times New Roman"/>
          <w:sz w:val="24"/>
          <w:szCs w:val="24"/>
          <w:lang w:val="es-EC"/>
        </w:rPr>
        <w:tab/>
      </w:r>
    </w:p>
    <w:p w14:paraId="7441B907" w14:textId="25331E4F" w:rsidR="00166800" w:rsidRPr="001B031D" w:rsidRDefault="001D7F5E" w:rsidP="00491E30">
      <w:pPr>
        <w:pStyle w:val="Descripcin"/>
        <w:ind w:left="567"/>
        <w:jc w:val="both"/>
        <w:rPr>
          <w:rFonts w:ascii="Times New Roman" w:hAnsi="Times New Roman" w:cs="Times New Roman"/>
          <w:i w:val="0"/>
          <w:color w:val="000000" w:themeColor="text1"/>
          <w:sz w:val="24"/>
          <w:szCs w:val="24"/>
          <w:lang w:val="es-EC"/>
        </w:rPr>
      </w:pPr>
      <w:bookmarkStart w:id="64" w:name="_Toc143522320"/>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00E37C5B" w:rsidRPr="001B031D">
        <w:rPr>
          <w:rFonts w:ascii="Times New Roman" w:hAnsi="Times New Roman" w:cs="Times New Roman"/>
          <w:b/>
          <w:i w:val="0"/>
          <w:color w:val="000000" w:themeColor="text1"/>
          <w:sz w:val="24"/>
          <w:szCs w:val="24"/>
          <w:lang w:val="es-EC"/>
        </w:rPr>
        <w:t>2</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Estudiantes con necesidades educativas específicas</w:t>
      </w:r>
      <w:bookmarkEnd w:id="64"/>
    </w:p>
    <w:p w14:paraId="46EFD435" w14:textId="309F8DC7" w:rsidR="00B01D82" w:rsidRPr="001B031D" w:rsidRDefault="00B01D82" w:rsidP="00B01D82">
      <w:pPr>
        <w:autoSpaceDE w:val="0"/>
        <w:autoSpaceDN w:val="0"/>
        <w:adjustRightInd w:val="0"/>
        <w:spacing w:after="0" w:line="240" w:lineRule="auto"/>
        <w:jc w:val="center"/>
        <w:rPr>
          <w:rFonts w:ascii="Times New Roman" w:hAnsi="Times New Roman" w:cs="Times New Roman"/>
          <w:sz w:val="24"/>
          <w:szCs w:val="24"/>
          <w:lang w:val="es-EC"/>
        </w:rPr>
      </w:pPr>
      <w:r w:rsidRPr="001B031D">
        <w:rPr>
          <w:rFonts w:ascii="Times New Roman" w:hAnsi="Times New Roman" w:cs="Times New Roman"/>
          <w:noProof/>
          <w:sz w:val="24"/>
          <w:szCs w:val="24"/>
          <w:lang w:val="es-EC" w:eastAsia="es-EC"/>
        </w:rPr>
        <w:drawing>
          <wp:inline distT="0" distB="0" distL="0" distR="0" wp14:anchorId="5F93DF71" wp14:editId="38D1D534">
            <wp:extent cx="3066462" cy="2667000"/>
            <wp:effectExtent l="19050" t="19050" r="19685" b="190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6" t="9562" r="15630"/>
                    <a:stretch/>
                  </pic:blipFill>
                  <pic:spPr bwMode="auto">
                    <a:xfrm>
                      <a:off x="0" y="0"/>
                      <a:ext cx="3082389" cy="26808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ACCD24" w14:textId="70888EFD" w:rsidR="00B01D82" w:rsidRPr="001B031D" w:rsidRDefault="00D973D7" w:rsidP="00D973D7">
      <w:pPr>
        <w:autoSpaceDE w:val="0"/>
        <w:autoSpaceDN w:val="0"/>
        <w:adjustRightInd w:val="0"/>
        <w:spacing w:after="0" w:line="240" w:lineRule="auto"/>
        <w:ind w:left="720" w:firstLine="720"/>
        <w:rPr>
          <w:rFonts w:ascii="Times New Roman" w:hAnsi="Times New Roman" w:cs="Times New Roman"/>
          <w:sz w:val="24"/>
          <w:szCs w:val="24"/>
          <w:lang w:val="es-EC"/>
        </w:rPr>
      </w:pPr>
      <w:r w:rsidRPr="001B031D">
        <w:rPr>
          <w:rFonts w:ascii="Times New Roman" w:hAnsi="Times New Roman" w:cs="Times New Roman"/>
          <w:b/>
          <w:sz w:val="24"/>
          <w:szCs w:val="24"/>
          <w:lang w:val="es-EC"/>
        </w:rPr>
        <w:t>Fuente:</w:t>
      </w:r>
      <w:r w:rsidRPr="001B031D">
        <w:rPr>
          <w:rFonts w:ascii="Times New Roman" w:hAnsi="Times New Roman" w:cs="Times New Roman"/>
          <w:sz w:val="24"/>
          <w:szCs w:val="24"/>
          <w:lang w:val="es-EC"/>
        </w:rPr>
        <w:t xml:space="preserve"> Elaboración propia</w:t>
      </w:r>
    </w:p>
    <w:p w14:paraId="41E27446" w14:textId="77777777" w:rsidR="00D973D7" w:rsidRPr="001B031D" w:rsidRDefault="00D973D7" w:rsidP="00B01D82">
      <w:pPr>
        <w:autoSpaceDE w:val="0"/>
        <w:autoSpaceDN w:val="0"/>
        <w:adjustRightInd w:val="0"/>
        <w:spacing w:after="0" w:line="240" w:lineRule="auto"/>
        <w:rPr>
          <w:rFonts w:ascii="Times New Roman" w:hAnsi="Times New Roman" w:cs="Times New Roman"/>
          <w:b/>
          <w:sz w:val="24"/>
          <w:szCs w:val="24"/>
          <w:lang w:val="es-EC"/>
        </w:rPr>
      </w:pPr>
    </w:p>
    <w:p w14:paraId="64ED06A0" w14:textId="4F9131AA" w:rsidR="00B01D82" w:rsidRPr="001B031D" w:rsidRDefault="00B01D82" w:rsidP="001452C7">
      <w:pPr>
        <w:autoSpaceDE w:val="0"/>
        <w:autoSpaceDN w:val="0"/>
        <w:adjustRightInd w:val="0"/>
        <w:spacing w:after="0" w:line="480" w:lineRule="auto"/>
        <w:rPr>
          <w:rFonts w:ascii="Times New Roman" w:hAnsi="Times New Roman" w:cs="Times New Roman"/>
          <w:b/>
          <w:sz w:val="24"/>
          <w:szCs w:val="24"/>
          <w:lang w:val="es-EC"/>
        </w:rPr>
      </w:pPr>
      <w:r w:rsidRPr="001B031D">
        <w:rPr>
          <w:rFonts w:ascii="Times New Roman" w:hAnsi="Times New Roman" w:cs="Times New Roman"/>
          <w:b/>
          <w:sz w:val="24"/>
          <w:szCs w:val="24"/>
          <w:lang w:val="es-EC"/>
        </w:rPr>
        <w:t>Análisis e interpretación</w:t>
      </w:r>
    </w:p>
    <w:p w14:paraId="7546E0C0" w14:textId="2C4FA71D" w:rsidR="00B01D82" w:rsidRPr="001B031D" w:rsidRDefault="00EC0765" w:rsidP="00D05015">
      <w:pPr>
        <w:autoSpaceDE w:val="0"/>
        <w:autoSpaceDN w:val="0"/>
        <w:adjustRightInd w:val="0"/>
        <w:spacing w:after="0" w:line="480" w:lineRule="auto"/>
        <w:ind w:firstLine="720"/>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En la pregunta 2</w:t>
      </w:r>
      <w:r w:rsidR="00046E28" w:rsidRPr="001B031D">
        <w:rPr>
          <w:rFonts w:ascii="Times New Roman" w:hAnsi="Times New Roman" w:cs="Times New Roman"/>
          <w:sz w:val="24"/>
          <w:szCs w:val="24"/>
          <w:lang w:val="es-EC"/>
        </w:rPr>
        <w:t>,</w:t>
      </w:r>
      <w:r w:rsidRPr="001B031D">
        <w:rPr>
          <w:rFonts w:ascii="Times New Roman" w:hAnsi="Times New Roman" w:cs="Times New Roman"/>
          <w:sz w:val="24"/>
          <w:szCs w:val="24"/>
          <w:lang w:val="es-EC"/>
        </w:rPr>
        <w:t xml:space="preserve"> del gr</w:t>
      </w:r>
      <w:r w:rsidR="00046E28" w:rsidRPr="001B031D">
        <w:rPr>
          <w:rFonts w:ascii="Times New Roman" w:hAnsi="Times New Roman" w:cs="Times New Roman"/>
          <w:sz w:val="24"/>
          <w:szCs w:val="24"/>
          <w:lang w:val="es-EC"/>
        </w:rPr>
        <w:t>á</w:t>
      </w:r>
      <w:r w:rsidRPr="001B031D">
        <w:rPr>
          <w:rFonts w:ascii="Times New Roman" w:hAnsi="Times New Roman" w:cs="Times New Roman"/>
          <w:sz w:val="24"/>
          <w:szCs w:val="24"/>
          <w:lang w:val="es-EC"/>
        </w:rPr>
        <w:t>fico 2</w:t>
      </w:r>
      <w:r w:rsidR="00046E28" w:rsidRPr="001B031D">
        <w:rPr>
          <w:rFonts w:ascii="Times New Roman" w:hAnsi="Times New Roman" w:cs="Times New Roman"/>
          <w:sz w:val="24"/>
          <w:szCs w:val="24"/>
          <w:lang w:val="es-EC"/>
        </w:rPr>
        <w:t>,</w:t>
      </w:r>
      <w:r w:rsidRPr="001B031D">
        <w:rPr>
          <w:rFonts w:ascii="Times New Roman" w:hAnsi="Times New Roman" w:cs="Times New Roman"/>
          <w:sz w:val="24"/>
          <w:szCs w:val="24"/>
          <w:lang w:val="es-EC"/>
        </w:rPr>
        <w:t xml:space="preserve"> se puede evidenciar</w:t>
      </w:r>
      <w:r w:rsidR="00046E28" w:rsidRPr="001B031D">
        <w:rPr>
          <w:rFonts w:ascii="Times New Roman" w:hAnsi="Times New Roman" w:cs="Times New Roman"/>
          <w:sz w:val="24"/>
          <w:szCs w:val="24"/>
          <w:lang w:val="es-EC"/>
        </w:rPr>
        <w:t>,</w:t>
      </w:r>
      <w:r w:rsidRPr="001B031D">
        <w:rPr>
          <w:rFonts w:ascii="Times New Roman" w:hAnsi="Times New Roman" w:cs="Times New Roman"/>
          <w:sz w:val="24"/>
          <w:szCs w:val="24"/>
          <w:lang w:val="es-EC"/>
        </w:rPr>
        <w:t xml:space="preserve"> que el 94,3% siempre tienen estudiantes con necesidades educativas específicas, mientras que el 5,7% a veces. De manera que </w:t>
      </w:r>
      <w:r w:rsidR="00B8356B" w:rsidRPr="001B031D">
        <w:rPr>
          <w:rFonts w:ascii="Times New Roman" w:hAnsi="Times New Roman" w:cs="Times New Roman"/>
          <w:sz w:val="24"/>
          <w:szCs w:val="24"/>
          <w:lang w:val="es-EC"/>
        </w:rPr>
        <w:t>el 94,3% de los docentes tienen en sus aulas estudiantes con NEE, es por ello que es importante la implementación de las adaptaciones curriculares dentro del proceso de planificación de los docentes, para efectuar un proceso de aprendizaje significativo.</w:t>
      </w:r>
    </w:p>
    <w:p w14:paraId="503F33B5" w14:textId="77777777" w:rsidR="008D4F91" w:rsidRPr="001B031D" w:rsidRDefault="008D4F91" w:rsidP="001452C7">
      <w:pPr>
        <w:autoSpaceDE w:val="0"/>
        <w:autoSpaceDN w:val="0"/>
        <w:adjustRightInd w:val="0"/>
        <w:spacing w:after="0" w:line="480" w:lineRule="auto"/>
        <w:rPr>
          <w:rFonts w:ascii="Times New Roman" w:hAnsi="Times New Roman" w:cs="Times New Roman"/>
          <w:sz w:val="24"/>
          <w:szCs w:val="24"/>
          <w:lang w:val="es-EC"/>
        </w:rPr>
      </w:pPr>
    </w:p>
    <w:p w14:paraId="102B23E6" w14:textId="77777777" w:rsidR="00B01D82" w:rsidRPr="001B031D" w:rsidRDefault="00B01D82" w:rsidP="001452C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b/>
          <w:sz w:val="24"/>
          <w:szCs w:val="24"/>
          <w:lang w:val="es-EC"/>
        </w:rPr>
      </w:pPr>
    </w:p>
    <w:p w14:paraId="620CD990" w14:textId="77777777" w:rsidR="00B01D82" w:rsidRPr="001B031D" w:rsidRDefault="00B01D82"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p>
    <w:p w14:paraId="22034D32" w14:textId="77777777" w:rsidR="00B01D82" w:rsidRPr="001B031D" w:rsidRDefault="00B01D82"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p>
    <w:p w14:paraId="2D942B3C" w14:textId="798C7BCA" w:rsidR="006555D9" w:rsidRPr="001B031D" w:rsidRDefault="002A2F25" w:rsidP="00491E30">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 xml:space="preserve">3. </w:t>
      </w:r>
      <w:r w:rsidR="006555D9" w:rsidRPr="001B031D">
        <w:rPr>
          <w:rFonts w:ascii="Times New Roman" w:eastAsia="Times New Roman" w:hAnsi="Times New Roman" w:cs="Times New Roman"/>
          <w:sz w:val="24"/>
          <w:szCs w:val="24"/>
          <w:lang w:val="es-EC"/>
        </w:rPr>
        <w:t xml:space="preserve">¿Conoce la forma </w:t>
      </w:r>
      <w:r w:rsidR="00963B1D" w:rsidRPr="001B031D">
        <w:rPr>
          <w:rFonts w:ascii="Times New Roman" w:eastAsia="Times New Roman" w:hAnsi="Times New Roman" w:cs="Times New Roman"/>
          <w:sz w:val="24"/>
          <w:szCs w:val="24"/>
          <w:lang w:val="es-EC"/>
        </w:rPr>
        <w:t xml:space="preserve">metodológica </w:t>
      </w:r>
      <w:r w:rsidR="006555D9" w:rsidRPr="001B031D">
        <w:rPr>
          <w:rFonts w:ascii="Times New Roman" w:eastAsia="Times New Roman" w:hAnsi="Times New Roman" w:cs="Times New Roman"/>
          <w:sz w:val="24"/>
          <w:szCs w:val="24"/>
          <w:lang w:val="es-EC"/>
        </w:rPr>
        <w:t>de enseñar a estudiantes con necesidades educativas específicas no asociados a una discapacidad?</w:t>
      </w:r>
    </w:p>
    <w:p w14:paraId="1536E11B" w14:textId="64ACEB0F" w:rsidR="00C0346C" w:rsidRPr="001B031D" w:rsidRDefault="000F1CC9" w:rsidP="000F1CC9">
      <w:pPr>
        <w:pStyle w:val="Descripcin"/>
        <w:ind w:left="567"/>
        <w:rPr>
          <w:rFonts w:ascii="Times New Roman" w:eastAsia="Times New Roman" w:hAnsi="Times New Roman" w:cs="Times New Roman"/>
          <w:b/>
          <w:i w:val="0"/>
          <w:color w:val="000000" w:themeColor="text1"/>
          <w:sz w:val="24"/>
          <w:szCs w:val="24"/>
          <w:lang w:val="es-EC"/>
        </w:rPr>
      </w:pPr>
      <w:bookmarkStart w:id="65" w:name="_Toc143521630"/>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9</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Conoce formas de enseñar</w:t>
      </w:r>
      <w:bookmarkEnd w:id="65"/>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8D4F91" w:rsidRPr="001B031D" w14:paraId="11EBF34E"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4715C6F8" w14:textId="77777777" w:rsidR="008D4F91" w:rsidRPr="001B031D" w:rsidRDefault="008D4F91" w:rsidP="007F5D73">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297F0497" w14:textId="77777777" w:rsidR="008D4F91" w:rsidRPr="001B031D" w:rsidRDefault="008D4F91" w:rsidP="007F5D73">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08DFEF4C" w14:textId="77777777" w:rsidR="008D4F91" w:rsidRPr="001B031D" w:rsidRDefault="008D4F91" w:rsidP="007F5D73">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8D4F91" w:rsidRPr="001B031D" w14:paraId="2EC1F8DE"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23E1AFC2"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242076B3"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0C7686F9"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8</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3A24BF0C"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22,9</w:t>
            </w:r>
          </w:p>
        </w:tc>
      </w:tr>
      <w:tr w:rsidR="008D4F91" w:rsidRPr="001B031D" w14:paraId="3254F39E"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62751764" w14:textId="77777777" w:rsidR="008D4F91" w:rsidRPr="001B031D" w:rsidRDefault="008D4F91" w:rsidP="007F5D7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410F40C1"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0133F566"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11</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4159EFE5"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31,4</w:t>
            </w:r>
          </w:p>
        </w:tc>
      </w:tr>
      <w:tr w:rsidR="008D4F91" w:rsidRPr="001B031D" w14:paraId="3AB44E14"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0012C806" w14:textId="77777777" w:rsidR="008D4F91" w:rsidRPr="001B031D" w:rsidRDefault="008D4F91" w:rsidP="007F5D7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6B903690"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Nunca</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168A2ED9"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16</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4E33F7C0"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45,7</w:t>
            </w:r>
          </w:p>
        </w:tc>
      </w:tr>
      <w:tr w:rsidR="008D4F91" w:rsidRPr="001B031D" w14:paraId="57C7116C"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32241A20" w14:textId="77777777" w:rsidR="008D4F91" w:rsidRPr="001B031D" w:rsidRDefault="008D4F91" w:rsidP="007F5D7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2E0B14B1"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7A25A6AF"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1178865B"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67F8E930" w14:textId="4AC2B7BF" w:rsidR="008D4F91" w:rsidRPr="001B031D" w:rsidRDefault="008D4F91" w:rsidP="008D4F91">
      <w:pPr>
        <w:autoSpaceDE w:val="0"/>
        <w:autoSpaceDN w:val="0"/>
        <w:adjustRightInd w:val="0"/>
        <w:spacing w:after="0" w:line="240" w:lineRule="auto"/>
        <w:rPr>
          <w:rFonts w:ascii="Times New Roman" w:hAnsi="Times New Roman" w:cs="Times New Roman"/>
          <w:sz w:val="24"/>
          <w:szCs w:val="24"/>
          <w:lang w:val="es-EC"/>
        </w:rPr>
      </w:pPr>
      <w:r w:rsidRPr="001B031D">
        <w:rPr>
          <w:rFonts w:ascii="Times New Roman" w:hAnsi="Times New Roman" w:cs="Times New Roman"/>
          <w:sz w:val="24"/>
          <w:szCs w:val="24"/>
          <w:lang w:val="es-EC"/>
        </w:rPr>
        <w:tab/>
      </w:r>
      <w:r w:rsidRPr="001B031D">
        <w:rPr>
          <w:rFonts w:ascii="Times New Roman" w:hAnsi="Times New Roman" w:cs="Times New Roman"/>
          <w:sz w:val="24"/>
          <w:szCs w:val="24"/>
          <w:lang w:val="es-EC"/>
        </w:rPr>
        <w:tab/>
      </w:r>
      <w:r w:rsidRPr="001B031D">
        <w:rPr>
          <w:rFonts w:ascii="Times New Roman" w:hAnsi="Times New Roman" w:cs="Times New Roman"/>
          <w:b/>
          <w:sz w:val="24"/>
          <w:szCs w:val="24"/>
          <w:lang w:val="es-EC"/>
        </w:rPr>
        <w:t>Fuente:</w:t>
      </w:r>
      <w:r w:rsidRPr="001B031D">
        <w:rPr>
          <w:rFonts w:ascii="Times New Roman" w:hAnsi="Times New Roman" w:cs="Times New Roman"/>
          <w:sz w:val="24"/>
          <w:szCs w:val="24"/>
          <w:lang w:val="es-EC"/>
        </w:rPr>
        <w:t xml:space="preserve"> Elaboración Propia.</w:t>
      </w:r>
    </w:p>
    <w:p w14:paraId="5FE8AFC7" w14:textId="77777777" w:rsidR="00D973D7" w:rsidRPr="001B031D" w:rsidRDefault="00D973D7"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p>
    <w:p w14:paraId="0AF43733" w14:textId="226C9A28" w:rsidR="008D4F91" w:rsidRPr="001B031D" w:rsidRDefault="001D7F5E" w:rsidP="001D7F5E">
      <w:pPr>
        <w:pStyle w:val="Descripcin"/>
        <w:ind w:left="567"/>
        <w:rPr>
          <w:rFonts w:ascii="Times New Roman" w:eastAsia="Times New Roman" w:hAnsi="Times New Roman" w:cs="Times New Roman"/>
          <w:i w:val="0"/>
          <w:color w:val="000000" w:themeColor="text1"/>
          <w:sz w:val="24"/>
          <w:szCs w:val="24"/>
          <w:lang w:val="es-EC"/>
        </w:rPr>
      </w:pPr>
      <w:bookmarkStart w:id="66" w:name="_Toc143522321"/>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00E37C5B" w:rsidRPr="001B031D">
        <w:rPr>
          <w:rFonts w:ascii="Times New Roman" w:hAnsi="Times New Roman" w:cs="Times New Roman"/>
          <w:b/>
          <w:i w:val="0"/>
          <w:color w:val="000000" w:themeColor="text1"/>
          <w:sz w:val="24"/>
          <w:szCs w:val="24"/>
          <w:lang w:val="es-EC"/>
        </w:rPr>
        <w:t>3</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Conoce formas de enseñar</w:t>
      </w:r>
      <w:bookmarkEnd w:id="66"/>
    </w:p>
    <w:p w14:paraId="7CAC5755" w14:textId="1CE4845C" w:rsidR="00D973D7" w:rsidRPr="001B031D" w:rsidRDefault="00D973D7" w:rsidP="00D973D7">
      <w:pPr>
        <w:pBdr>
          <w:top w:val="nil"/>
          <w:left w:val="nil"/>
          <w:bottom w:val="nil"/>
          <w:right w:val="nil"/>
          <w:between w:val="nil"/>
        </w:pBdr>
        <w:tabs>
          <w:tab w:val="left" w:pos="2835"/>
        </w:tabs>
        <w:spacing w:after="0" w:line="360" w:lineRule="auto"/>
        <w:ind w:left="567"/>
        <w:jc w:val="center"/>
        <w:rPr>
          <w:rFonts w:ascii="Times New Roman" w:eastAsia="Times New Roman" w:hAnsi="Times New Roman" w:cs="Times New Roman"/>
          <w:b/>
          <w:sz w:val="24"/>
          <w:szCs w:val="24"/>
          <w:lang w:val="es-EC"/>
        </w:rPr>
      </w:pPr>
      <w:r w:rsidRPr="001B031D">
        <w:rPr>
          <w:rFonts w:ascii="Times New Roman" w:hAnsi="Times New Roman" w:cs="Times New Roman"/>
          <w:noProof/>
          <w:sz w:val="24"/>
          <w:szCs w:val="24"/>
          <w:lang w:val="es-EC" w:eastAsia="es-EC"/>
        </w:rPr>
        <w:drawing>
          <wp:inline distT="0" distB="0" distL="0" distR="0" wp14:anchorId="05B66C08" wp14:editId="425B21A2">
            <wp:extent cx="3124200" cy="2748082"/>
            <wp:effectExtent l="19050" t="19050" r="19050" b="146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3" t="9761" r="15790"/>
                    <a:stretch/>
                  </pic:blipFill>
                  <pic:spPr bwMode="auto">
                    <a:xfrm>
                      <a:off x="0" y="0"/>
                      <a:ext cx="3129305" cy="275257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E78687" w14:textId="23C75DA9" w:rsidR="00D973D7" w:rsidRPr="001B031D" w:rsidRDefault="00D973D7" w:rsidP="00D973D7">
      <w:pPr>
        <w:pBdr>
          <w:top w:val="nil"/>
          <w:left w:val="nil"/>
          <w:bottom w:val="nil"/>
          <w:right w:val="nil"/>
          <w:between w:val="nil"/>
        </w:pBdr>
        <w:tabs>
          <w:tab w:val="left" w:pos="2835"/>
        </w:tabs>
        <w:spacing w:after="0" w:line="360" w:lineRule="auto"/>
        <w:ind w:left="1560"/>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 xml:space="preserve">Fuente: </w:t>
      </w:r>
      <w:r w:rsidRPr="001B031D">
        <w:rPr>
          <w:rFonts w:ascii="Times New Roman" w:eastAsia="Times New Roman" w:hAnsi="Times New Roman" w:cs="Times New Roman"/>
          <w:sz w:val="24"/>
          <w:szCs w:val="24"/>
          <w:lang w:val="es-EC"/>
        </w:rPr>
        <w:t>Elaboración propia</w:t>
      </w:r>
    </w:p>
    <w:p w14:paraId="27937EB8" w14:textId="77777777" w:rsidR="00D973D7" w:rsidRPr="001B031D" w:rsidRDefault="00D973D7" w:rsidP="00963B1D">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p>
    <w:p w14:paraId="3D261C91" w14:textId="7A10C8D0" w:rsidR="00D973D7" w:rsidRPr="001B031D" w:rsidRDefault="00D973D7" w:rsidP="00491E30">
      <w:pPr>
        <w:pBdr>
          <w:top w:val="nil"/>
          <w:left w:val="nil"/>
          <w:bottom w:val="nil"/>
          <w:right w:val="nil"/>
          <w:between w:val="nil"/>
        </w:pBd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Análisis e interpretación</w:t>
      </w:r>
    </w:p>
    <w:p w14:paraId="70F4D795" w14:textId="57043A48" w:rsidR="00D973D7" w:rsidRPr="001B031D" w:rsidRDefault="001E5A18"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En la pregunta 3</w:t>
      </w:r>
      <w:r w:rsidR="00046E28"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gr</w:t>
      </w:r>
      <w:r w:rsidR="00046E28" w:rsidRPr="001B031D">
        <w:rPr>
          <w:rFonts w:ascii="Times New Roman" w:eastAsia="Times New Roman" w:hAnsi="Times New Roman" w:cs="Times New Roman"/>
          <w:sz w:val="24"/>
          <w:szCs w:val="24"/>
          <w:lang w:val="es-EC"/>
        </w:rPr>
        <w:t>á</w:t>
      </w:r>
      <w:r w:rsidRPr="001B031D">
        <w:rPr>
          <w:rFonts w:ascii="Times New Roman" w:eastAsia="Times New Roman" w:hAnsi="Times New Roman" w:cs="Times New Roman"/>
          <w:sz w:val="24"/>
          <w:szCs w:val="24"/>
          <w:lang w:val="es-EC"/>
        </w:rPr>
        <w:t>fico 3</w:t>
      </w:r>
      <w:r w:rsidR="00046E28"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se observa</w:t>
      </w:r>
      <w:r w:rsidR="00046E28"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que el 45,7</w:t>
      </w:r>
      <w:r w:rsidR="00046E28" w:rsidRPr="001B031D">
        <w:rPr>
          <w:rFonts w:ascii="Times New Roman" w:eastAsia="Times New Roman" w:hAnsi="Times New Roman" w:cs="Times New Roman"/>
          <w:sz w:val="24"/>
          <w:szCs w:val="24"/>
          <w:lang w:val="es-EC"/>
        </w:rPr>
        <w:t>1</w:t>
      </w:r>
      <w:r w:rsidRPr="001B031D">
        <w:rPr>
          <w:rFonts w:ascii="Times New Roman" w:eastAsia="Times New Roman" w:hAnsi="Times New Roman" w:cs="Times New Roman"/>
          <w:sz w:val="24"/>
          <w:szCs w:val="24"/>
          <w:lang w:val="es-EC"/>
        </w:rPr>
        <w:t>%</w:t>
      </w:r>
      <w:r w:rsidR="00963B1D" w:rsidRPr="001B031D">
        <w:rPr>
          <w:rFonts w:ascii="Times New Roman" w:eastAsia="Times New Roman" w:hAnsi="Times New Roman" w:cs="Times New Roman"/>
          <w:sz w:val="24"/>
          <w:szCs w:val="24"/>
          <w:lang w:val="es-EC"/>
        </w:rPr>
        <w:t xml:space="preserve"> nunca conocen metodologías de enseñanza para niños con NEE, mientras que el 31,4</w:t>
      </w:r>
      <w:r w:rsidR="00046E28" w:rsidRPr="001B031D">
        <w:rPr>
          <w:rFonts w:ascii="Times New Roman" w:eastAsia="Times New Roman" w:hAnsi="Times New Roman" w:cs="Times New Roman"/>
          <w:sz w:val="24"/>
          <w:szCs w:val="24"/>
          <w:lang w:val="es-EC"/>
        </w:rPr>
        <w:t>3</w:t>
      </w:r>
      <w:r w:rsidR="00963B1D" w:rsidRPr="001B031D">
        <w:rPr>
          <w:rFonts w:ascii="Times New Roman" w:eastAsia="Times New Roman" w:hAnsi="Times New Roman" w:cs="Times New Roman"/>
          <w:sz w:val="24"/>
          <w:szCs w:val="24"/>
          <w:lang w:val="es-EC"/>
        </w:rPr>
        <w:t xml:space="preserve"> menciona que a veces y el 22,</w:t>
      </w:r>
      <w:r w:rsidR="00046E28" w:rsidRPr="001B031D">
        <w:rPr>
          <w:rFonts w:ascii="Times New Roman" w:eastAsia="Times New Roman" w:hAnsi="Times New Roman" w:cs="Times New Roman"/>
          <w:sz w:val="24"/>
          <w:szCs w:val="24"/>
          <w:lang w:val="es-EC"/>
        </w:rPr>
        <w:t>86</w:t>
      </w:r>
      <w:r w:rsidR="00963B1D" w:rsidRPr="001B031D">
        <w:rPr>
          <w:rFonts w:ascii="Times New Roman" w:eastAsia="Times New Roman" w:hAnsi="Times New Roman" w:cs="Times New Roman"/>
          <w:sz w:val="24"/>
          <w:szCs w:val="24"/>
          <w:lang w:val="es-EC"/>
        </w:rPr>
        <w:t>% siempre conocen formas de enseñar. De manera que 54,3% desconocen metodologías de enseñanza para niños con NEE, es por ello que las metodologías inclusivas fomentan la participación activa de todos los estudiantes en el proceso de aprendizaje. Al adaptar la enseñanza a las capacidades y estilos de aprendizaje de los niños con NEE, se les brinda la oportunidad de involucrarse plenamente en el aula.</w:t>
      </w:r>
    </w:p>
    <w:p w14:paraId="6FF0F575" w14:textId="2CEDD438" w:rsidR="006555D9" w:rsidRPr="001B031D" w:rsidRDefault="002A2F25"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 xml:space="preserve">4. </w:t>
      </w:r>
      <w:r w:rsidR="006555D9" w:rsidRPr="001B031D">
        <w:rPr>
          <w:rFonts w:ascii="Times New Roman" w:eastAsia="Times New Roman" w:hAnsi="Times New Roman" w:cs="Times New Roman"/>
          <w:sz w:val="24"/>
          <w:szCs w:val="24"/>
          <w:lang w:val="es-EC"/>
        </w:rPr>
        <w:t>¿Su planificación incluye adaptaciones curriculares para atender a los niños con necesidades educativas específicas?</w:t>
      </w:r>
    </w:p>
    <w:p w14:paraId="7AAECC2D" w14:textId="304EA978" w:rsidR="00C0346C" w:rsidRPr="001B031D" w:rsidRDefault="000F1CC9" w:rsidP="000F1CC9">
      <w:pPr>
        <w:pStyle w:val="Descripcin"/>
        <w:ind w:left="567"/>
        <w:rPr>
          <w:rFonts w:ascii="Times New Roman" w:eastAsia="Times New Roman" w:hAnsi="Times New Roman" w:cs="Times New Roman"/>
          <w:i w:val="0"/>
          <w:color w:val="000000" w:themeColor="text1"/>
          <w:sz w:val="24"/>
          <w:szCs w:val="24"/>
          <w:lang w:val="es-EC"/>
        </w:rPr>
      </w:pPr>
      <w:bookmarkStart w:id="67" w:name="_Toc143521631"/>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10</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Planificación con adaptaciones curriculares</w:t>
      </w:r>
      <w:bookmarkEnd w:id="67"/>
    </w:p>
    <w:p w14:paraId="2B0FE458" w14:textId="77777777" w:rsidR="008D4F91" w:rsidRPr="001B031D" w:rsidRDefault="008D4F91"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sz w:val="24"/>
          <w:szCs w:val="24"/>
          <w:lang w:val="es-EC"/>
        </w:rPr>
      </w:pPr>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8D4F91" w:rsidRPr="001B031D" w14:paraId="7620E795"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3FFFC01D" w14:textId="77777777" w:rsidR="008D4F91" w:rsidRPr="001B031D" w:rsidRDefault="008D4F91" w:rsidP="007F5D73">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517A0089" w14:textId="77777777" w:rsidR="008D4F91" w:rsidRPr="001B031D" w:rsidRDefault="008D4F91" w:rsidP="007F5D73">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5073661B" w14:textId="77777777" w:rsidR="008D4F91" w:rsidRPr="001B031D" w:rsidRDefault="008D4F91" w:rsidP="007F5D73">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8D4F91" w:rsidRPr="001B031D" w14:paraId="289BA9F4"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67612DCC"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1626CFE4"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6A021D11"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8</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6E21FAB3"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22,9</w:t>
            </w:r>
          </w:p>
        </w:tc>
      </w:tr>
      <w:tr w:rsidR="008D4F91" w:rsidRPr="001B031D" w14:paraId="46DE3A40"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76D3B21B" w14:textId="77777777" w:rsidR="008D4F91" w:rsidRPr="001B031D" w:rsidRDefault="008D4F91" w:rsidP="007F5D7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3264A60D"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5A431E75"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11</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5BF45142"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31,4</w:t>
            </w:r>
          </w:p>
        </w:tc>
      </w:tr>
      <w:tr w:rsidR="008D4F91" w:rsidRPr="001B031D" w14:paraId="0DD2EB39"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566D8AF5" w14:textId="77777777" w:rsidR="008D4F91" w:rsidRPr="001B031D" w:rsidRDefault="008D4F91" w:rsidP="007F5D7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4378AD73"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Nunca</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07A2E375"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16</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0EFCA858"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45,7</w:t>
            </w:r>
          </w:p>
        </w:tc>
      </w:tr>
      <w:tr w:rsidR="008D4F91" w:rsidRPr="001B031D" w14:paraId="0B5DBC13"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6F96A679" w14:textId="77777777" w:rsidR="008D4F91" w:rsidRPr="001B031D" w:rsidRDefault="008D4F91" w:rsidP="007F5D7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017D55B7" w14:textId="77777777" w:rsidR="008D4F91" w:rsidRPr="001B031D" w:rsidRDefault="008D4F91" w:rsidP="007F5D73">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404DF45E"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09A49E68" w14:textId="77777777" w:rsidR="008D4F91" w:rsidRPr="001B031D" w:rsidRDefault="008D4F91" w:rsidP="007F5D73">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1BB7C229" w14:textId="25787D11" w:rsidR="008D4F91" w:rsidRPr="001B031D" w:rsidRDefault="008D4F91" w:rsidP="008D4F91">
      <w:pPr>
        <w:pBdr>
          <w:top w:val="nil"/>
          <w:left w:val="nil"/>
          <w:bottom w:val="nil"/>
          <w:right w:val="nil"/>
          <w:between w:val="nil"/>
        </w:pBdr>
        <w:tabs>
          <w:tab w:val="left" w:pos="2835"/>
        </w:tabs>
        <w:spacing w:after="0" w:line="360" w:lineRule="auto"/>
        <w:ind w:left="1418"/>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Fuente:</w:t>
      </w:r>
      <w:r w:rsidRPr="001B031D">
        <w:rPr>
          <w:rFonts w:ascii="Times New Roman" w:eastAsia="Times New Roman" w:hAnsi="Times New Roman" w:cs="Times New Roman"/>
          <w:sz w:val="24"/>
          <w:szCs w:val="24"/>
          <w:lang w:val="es-EC"/>
        </w:rPr>
        <w:t xml:space="preserve"> Elaboración Propia.</w:t>
      </w:r>
    </w:p>
    <w:p w14:paraId="5EB01DEA" w14:textId="0036C921" w:rsidR="008D4F91" w:rsidRPr="001B031D" w:rsidRDefault="001D7F5E" w:rsidP="001D7F5E">
      <w:pPr>
        <w:pStyle w:val="Descripcin"/>
        <w:ind w:left="567"/>
        <w:rPr>
          <w:rFonts w:ascii="Times New Roman" w:eastAsia="Times New Roman" w:hAnsi="Times New Roman" w:cs="Times New Roman"/>
          <w:b/>
          <w:i w:val="0"/>
          <w:color w:val="000000" w:themeColor="text1"/>
          <w:sz w:val="24"/>
          <w:szCs w:val="24"/>
          <w:lang w:val="es-EC"/>
        </w:rPr>
      </w:pPr>
      <w:bookmarkStart w:id="68" w:name="_Toc143522322"/>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00E37C5B" w:rsidRPr="001B031D">
        <w:rPr>
          <w:rFonts w:ascii="Times New Roman" w:hAnsi="Times New Roman" w:cs="Times New Roman"/>
          <w:b/>
          <w:i w:val="0"/>
          <w:color w:val="000000" w:themeColor="text1"/>
          <w:sz w:val="24"/>
          <w:szCs w:val="24"/>
          <w:lang w:val="es-EC"/>
        </w:rPr>
        <w:t>4</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 xml:space="preserve">. </w:t>
      </w:r>
      <w:r w:rsidRPr="001B031D">
        <w:rPr>
          <w:rFonts w:ascii="Times New Roman" w:hAnsi="Times New Roman" w:cs="Times New Roman"/>
          <w:i w:val="0"/>
          <w:color w:val="000000" w:themeColor="text1"/>
          <w:sz w:val="24"/>
          <w:szCs w:val="24"/>
          <w:lang w:val="es-EC"/>
        </w:rPr>
        <w:t>Planificación con adaptaciones curriculares</w:t>
      </w:r>
      <w:bookmarkEnd w:id="68"/>
    </w:p>
    <w:p w14:paraId="405FEFD9" w14:textId="3B813AD0" w:rsidR="00166800" w:rsidRPr="001B031D" w:rsidRDefault="00166800" w:rsidP="00166800">
      <w:pPr>
        <w:pBdr>
          <w:top w:val="nil"/>
          <w:left w:val="nil"/>
          <w:bottom w:val="nil"/>
          <w:right w:val="nil"/>
          <w:between w:val="nil"/>
        </w:pBdr>
        <w:tabs>
          <w:tab w:val="left" w:pos="2835"/>
        </w:tabs>
        <w:spacing w:after="0" w:line="360" w:lineRule="auto"/>
        <w:ind w:left="567"/>
        <w:jc w:val="center"/>
        <w:rPr>
          <w:rFonts w:ascii="Times New Roman" w:eastAsia="Times New Roman" w:hAnsi="Times New Roman" w:cs="Times New Roman"/>
          <w:sz w:val="24"/>
          <w:szCs w:val="24"/>
          <w:lang w:val="es-EC"/>
        </w:rPr>
      </w:pPr>
      <w:r w:rsidRPr="001B031D">
        <w:rPr>
          <w:rFonts w:ascii="Times New Roman" w:hAnsi="Times New Roman" w:cs="Times New Roman"/>
          <w:noProof/>
          <w:sz w:val="24"/>
          <w:szCs w:val="24"/>
          <w:lang w:val="es-EC" w:eastAsia="es-EC"/>
        </w:rPr>
        <w:drawing>
          <wp:inline distT="0" distB="0" distL="0" distR="0" wp14:anchorId="67BA1560" wp14:editId="68D2FF94">
            <wp:extent cx="3124200" cy="2748082"/>
            <wp:effectExtent l="19050" t="19050" r="19050" b="146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3" t="9761" r="15790"/>
                    <a:stretch/>
                  </pic:blipFill>
                  <pic:spPr bwMode="auto">
                    <a:xfrm>
                      <a:off x="0" y="0"/>
                      <a:ext cx="3129305" cy="275257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3534C2" w14:textId="51E3D6B4" w:rsidR="001E3C2B" w:rsidRPr="001B031D" w:rsidRDefault="001E3C2B" w:rsidP="001E3C2B">
      <w:pPr>
        <w:pBdr>
          <w:top w:val="nil"/>
          <w:left w:val="nil"/>
          <w:bottom w:val="nil"/>
          <w:right w:val="nil"/>
          <w:between w:val="nil"/>
        </w:pBdr>
        <w:tabs>
          <w:tab w:val="left" w:pos="2835"/>
        </w:tabs>
        <w:spacing w:after="0" w:line="360" w:lineRule="auto"/>
        <w:ind w:left="1560"/>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Fuente:</w:t>
      </w:r>
      <w:r w:rsidRPr="001B031D">
        <w:rPr>
          <w:rFonts w:ascii="Times New Roman" w:eastAsia="Times New Roman" w:hAnsi="Times New Roman" w:cs="Times New Roman"/>
          <w:sz w:val="24"/>
          <w:szCs w:val="24"/>
          <w:lang w:val="es-EC"/>
        </w:rPr>
        <w:t xml:space="preserve"> Elaboración propia</w:t>
      </w:r>
    </w:p>
    <w:p w14:paraId="5526EF30" w14:textId="36C8B222" w:rsidR="001E3C2B" w:rsidRPr="001B031D" w:rsidRDefault="001E3C2B" w:rsidP="001E3C2B">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Análisis e interpretación</w:t>
      </w:r>
    </w:p>
    <w:p w14:paraId="6EF80347" w14:textId="14CA4C51" w:rsidR="006307C6" w:rsidRPr="001B031D" w:rsidRDefault="00BE57C0"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En la pregunta 4</w:t>
      </w:r>
      <w:r w:rsidR="00430475"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grafico 4</w:t>
      </w:r>
      <w:r w:rsidR="00430475"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se observa</w:t>
      </w:r>
      <w:r w:rsidR="00430475"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que el 45,7% nunca realizan las planificaciones con adaptaciones curriculares, mientras que el 31,4% a veces y el 22,9 siempre realizan adaptaciones para estudiantes con NEE.</w:t>
      </w:r>
      <w:r w:rsidR="006307C6" w:rsidRPr="001B031D">
        <w:rPr>
          <w:rFonts w:ascii="Times New Roman" w:eastAsia="Times New Roman" w:hAnsi="Times New Roman" w:cs="Times New Roman"/>
          <w:sz w:val="24"/>
          <w:szCs w:val="24"/>
          <w:lang w:val="es-EC"/>
        </w:rPr>
        <w:t xml:space="preserve"> </w:t>
      </w:r>
    </w:p>
    <w:p w14:paraId="222D447E" w14:textId="075BB5AE" w:rsidR="001E3C2B" w:rsidRPr="001B031D" w:rsidRDefault="006307C6"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Sin </w:t>
      </w:r>
      <w:r w:rsidR="00430475" w:rsidRPr="001B031D">
        <w:rPr>
          <w:rFonts w:ascii="Times New Roman" w:eastAsia="Times New Roman" w:hAnsi="Times New Roman" w:cs="Times New Roman"/>
          <w:sz w:val="24"/>
          <w:szCs w:val="24"/>
          <w:lang w:val="es-EC"/>
        </w:rPr>
        <w:t>embargo,</w:t>
      </w:r>
      <w:r w:rsidRPr="001B031D">
        <w:rPr>
          <w:rFonts w:ascii="Times New Roman" w:eastAsia="Times New Roman" w:hAnsi="Times New Roman" w:cs="Times New Roman"/>
          <w:sz w:val="24"/>
          <w:szCs w:val="24"/>
          <w:lang w:val="es-EC"/>
        </w:rPr>
        <w:t xml:space="preserve"> el 54,3% no realizan usualmente actividades para los estudiantes con NEE es importante Las adaptaciones curriculares no solo benefician a los estudiantes con NEE, sino que también pueden mejorar la experiencia de aprendizaje para todos los estudiantes. Las estrategias que hacen que el contenido sea más claro y accesible pueden ser beneficiosas para todos los alumnos.</w:t>
      </w:r>
    </w:p>
    <w:p w14:paraId="0E0B5E56" w14:textId="3AF32E1A" w:rsidR="006555D9" w:rsidRPr="001B031D" w:rsidRDefault="002A2F25" w:rsidP="004C2324">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5. ¿Apoya la atención a los niños con necesidades educativas específicas según su nivel de dificultad académico?</w:t>
      </w:r>
    </w:p>
    <w:p w14:paraId="0B554783" w14:textId="4706ED07" w:rsidR="00744371" w:rsidRPr="001B031D" w:rsidRDefault="000F1CC9" w:rsidP="000F1CC9">
      <w:pPr>
        <w:pStyle w:val="Descripcin"/>
        <w:ind w:left="567"/>
        <w:rPr>
          <w:rFonts w:ascii="Times New Roman" w:eastAsia="Times New Roman" w:hAnsi="Times New Roman" w:cs="Times New Roman"/>
          <w:i w:val="0"/>
          <w:color w:val="000000" w:themeColor="text1"/>
          <w:sz w:val="24"/>
          <w:szCs w:val="24"/>
          <w:lang w:val="es-EC"/>
        </w:rPr>
      </w:pPr>
      <w:bookmarkStart w:id="69" w:name="_Toc143521632"/>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11</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Apoyo a los estudiantes acorde a su necesidad</w:t>
      </w:r>
      <w:bookmarkEnd w:id="69"/>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7C1CA1" w:rsidRPr="001B031D" w14:paraId="517D4C2F"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7B4D0FFE" w14:textId="77777777" w:rsidR="007C1CA1" w:rsidRPr="001B031D" w:rsidRDefault="007C1CA1" w:rsidP="007C1CA1">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566B796F" w14:textId="77777777" w:rsidR="007C1CA1" w:rsidRPr="001B031D" w:rsidRDefault="007C1CA1" w:rsidP="007C1CA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741E8265" w14:textId="77777777" w:rsidR="007C1CA1" w:rsidRPr="001B031D" w:rsidRDefault="007C1CA1" w:rsidP="007C1CA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7C1CA1" w:rsidRPr="001B031D" w14:paraId="1634D8E0"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4EE08BB4"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175C500F"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4B7816DB"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8</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5911AD5E"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22,9</w:t>
            </w:r>
          </w:p>
        </w:tc>
      </w:tr>
      <w:tr w:rsidR="007C1CA1" w:rsidRPr="001B031D" w14:paraId="7D793B64"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0470C82B"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75BBD556"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41F43B87"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11</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519C8A7A"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31,4</w:t>
            </w:r>
          </w:p>
        </w:tc>
      </w:tr>
      <w:tr w:rsidR="007C1CA1" w:rsidRPr="001B031D" w14:paraId="3E1BE71C"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2EE859B3"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22C5F0EF"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Nunca</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1EB8D08D"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16</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33256EE4"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45,7</w:t>
            </w:r>
          </w:p>
        </w:tc>
      </w:tr>
      <w:tr w:rsidR="007C1CA1" w:rsidRPr="001B031D" w14:paraId="645062BB"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4F7E058C"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30A7A6AC"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2AB1F405"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07EB2E00"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7AE88AA1" w14:textId="77777777" w:rsidR="007C1CA1" w:rsidRPr="001B031D" w:rsidRDefault="007C1CA1" w:rsidP="007C1CA1">
      <w:pPr>
        <w:pBdr>
          <w:top w:val="nil"/>
          <w:left w:val="nil"/>
          <w:bottom w:val="nil"/>
          <w:right w:val="nil"/>
          <w:between w:val="nil"/>
        </w:pBdr>
        <w:tabs>
          <w:tab w:val="left" w:pos="2835"/>
        </w:tabs>
        <w:spacing w:after="0" w:line="360" w:lineRule="auto"/>
        <w:ind w:left="1418"/>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Fuente:</w:t>
      </w:r>
      <w:r w:rsidRPr="001B031D">
        <w:rPr>
          <w:rFonts w:ascii="Times New Roman" w:eastAsia="Times New Roman" w:hAnsi="Times New Roman" w:cs="Times New Roman"/>
          <w:sz w:val="24"/>
          <w:szCs w:val="24"/>
          <w:lang w:val="es-EC"/>
        </w:rPr>
        <w:t xml:space="preserve"> Elaboración Propia.</w:t>
      </w:r>
    </w:p>
    <w:p w14:paraId="45389301" w14:textId="0F4A59F6" w:rsidR="007C1CA1" w:rsidRPr="001B031D" w:rsidRDefault="001D7F5E" w:rsidP="001D7F5E">
      <w:pPr>
        <w:pStyle w:val="Descripcin"/>
        <w:ind w:left="709"/>
        <w:rPr>
          <w:rFonts w:ascii="Times New Roman" w:eastAsia="Times New Roman" w:hAnsi="Times New Roman" w:cs="Times New Roman"/>
          <w:b/>
          <w:i w:val="0"/>
          <w:color w:val="000000" w:themeColor="text1"/>
          <w:sz w:val="24"/>
          <w:szCs w:val="24"/>
          <w:lang w:val="es-EC"/>
        </w:rPr>
      </w:pPr>
      <w:bookmarkStart w:id="70" w:name="_Toc143522323"/>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00E37C5B" w:rsidRPr="001B031D">
        <w:rPr>
          <w:rFonts w:ascii="Times New Roman" w:hAnsi="Times New Roman" w:cs="Times New Roman"/>
          <w:b/>
          <w:i w:val="0"/>
          <w:color w:val="000000" w:themeColor="text1"/>
          <w:sz w:val="24"/>
          <w:szCs w:val="24"/>
          <w:lang w:val="es-EC"/>
        </w:rPr>
        <w:t>5</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Apoyo a los estudiantes acorde a su necesidad</w:t>
      </w:r>
      <w:bookmarkEnd w:id="70"/>
    </w:p>
    <w:p w14:paraId="4C091525" w14:textId="137D0B14" w:rsidR="001E3C2B" w:rsidRPr="001B031D" w:rsidRDefault="001E3C2B" w:rsidP="001E3C2B">
      <w:pPr>
        <w:pBdr>
          <w:top w:val="nil"/>
          <w:left w:val="nil"/>
          <w:bottom w:val="nil"/>
          <w:right w:val="nil"/>
          <w:between w:val="nil"/>
        </w:pBdr>
        <w:tabs>
          <w:tab w:val="left" w:pos="2835"/>
        </w:tabs>
        <w:spacing w:after="0" w:line="360" w:lineRule="auto"/>
        <w:ind w:left="567"/>
        <w:jc w:val="center"/>
        <w:rPr>
          <w:rFonts w:ascii="Times New Roman" w:eastAsia="Times New Roman" w:hAnsi="Times New Roman" w:cs="Times New Roman"/>
          <w:b/>
          <w:sz w:val="24"/>
          <w:szCs w:val="24"/>
          <w:lang w:val="es-EC"/>
        </w:rPr>
      </w:pPr>
      <w:r w:rsidRPr="001B031D">
        <w:rPr>
          <w:rFonts w:ascii="Times New Roman" w:hAnsi="Times New Roman" w:cs="Times New Roman"/>
          <w:noProof/>
          <w:sz w:val="24"/>
          <w:szCs w:val="24"/>
          <w:lang w:val="es-EC" w:eastAsia="es-EC"/>
        </w:rPr>
        <w:drawing>
          <wp:inline distT="0" distB="0" distL="0" distR="0" wp14:anchorId="3F1EC18D" wp14:editId="19F41C69">
            <wp:extent cx="3124200" cy="2748082"/>
            <wp:effectExtent l="19050" t="19050" r="19050" b="146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3" t="9761" r="15790"/>
                    <a:stretch/>
                  </pic:blipFill>
                  <pic:spPr bwMode="auto">
                    <a:xfrm>
                      <a:off x="0" y="0"/>
                      <a:ext cx="3129305" cy="275257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D0EB38" w14:textId="4F4E5EF4" w:rsidR="001E3C2B" w:rsidRPr="001B031D" w:rsidRDefault="001E3C2B" w:rsidP="001E3C2B">
      <w:pPr>
        <w:pBdr>
          <w:top w:val="nil"/>
          <w:left w:val="nil"/>
          <w:bottom w:val="nil"/>
          <w:right w:val="nil"/>
          <w:between w:val="nil"/>
        </w:pBdr>
        <w:tabs>
          <w:tab w:val="left" w:pos="2835"/>
        </w:tabs>
        <w:spacing w:after="0" w:line="360" w:lineRule="auto"/>
        <w:ind w:left="1418"/>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 xml:space="preserve">Fuente: </w:t>
      </w:r>
      <w:r w:rsidRPr="001B031D">
        <w:rPr>
          <w:rFonts w:ascii="Times New Roman" w:eastAsia="Times New Roman" w:hAnsi="Times New Roman" w:cs="Times New Roman"/>
          <w:sz w:val="24"/>
          <w:szCs w:val="24"/>
          <w:lang w:val="es-EC"/>
        </w:rPr>
        <w:t>Elaboración propia</w:t>
      </w:r>
    </w:p>
    <w:p w14:paraId="59FA6C73" w14:textId="77777777" w:rsidR="001E3C2B" w:rsidRPr="001B031D" w:rsidRDefault="001E3C2B" w:rsidP="001E3C2B">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p>
    <w:p w14:paraId="3D2FF26D" w14:textId="526BD76F" w:rsidR="001E3C2B" w:rsidRPr="001B031D" w:rsidRDefault="001E3C2B" w:rsidP="001E3C2B">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Análisis e interpretación</w:t>
      </w:r>
    </w:p>
    <w:p w14:paraId="263990BB" w14:textId="7967957E" w:rsidR="00A8031F" w:rsidRPr="001B031D" w:rsidRDefault="00F7146E"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En la pregunta 5</w:t>
      </w:r>
      <w:r w:rsidR="00430475"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grafico 5</w:t>
      </w:r>
      <w:r w:rsidR="00430475"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se evidencia</w:t>
      </w:r>
      <w:r w:rsidR="00430475"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que el 45,7% de los estudiantes no son apoyados por los docentes,</w:t>
      </w:r>
      <w:r w:rsidR="00FF25F5" w:rsidRPr="001B031D">
        <w:rPr>
          <w:rFonts w:ascii="Times New Roman" w:eastAsia="Times New Roman" w:hAnsi="Times New Roman" w:cs="Times New Roman"/>
          <w:sz w:val="24"/>
          <w:szCs w:val="24"/>
          <w:lang w:val="es-EC"/>
        </w:rPr>
        <w:t xml:space="preserve"> mientras que el 31,4 menciona que a veces y el 22,9% que siempre</w:t>
      </w:r>
      <w:r w:rsidR="004C2324" w:rsidRPr="001B031D">
        <w:rPr>
          <w:rFonts w:ascii="Times New Roman" w:eastAsia="Times New Roman" w:hAnsi="Times New Roman" w:cs="Times New Roman"/>
          <w:sz w:val="24"/>
          <w:szCs w:val="24"/>
          <w:lang w:val="es-EC"/>
        </w:rPr>
        <w:t>. Es por ello que el 54,3% en ocasiones brindan apoyo a los estudiantes con NEE.</w:t>
      </w:r>
      <w:r w:rsidR="00A8031F" w:rsidRPr="001B031D">
        <w:rPr>
          <w:rFonts w:ascii="Times New Roman" w:eastAsia="Times New Roman" w:hAnsi="Times New Roman" w:cs="Times New Roman"/>
          <w:sz w:val="24"/>
          <w:szCs w:val="24"/>
          <w:lang w:val="es-EC"/>
        </w:rPr>
        <w:t xml:space="preserve"> </w:t>
      </w:r>
    </w:p>
    <w:p w14:paraId="3CC8947A" w14:textId="2624F3E2" w:rsidR="004C2324" w:rsidRPr="001B031D" w:rsidRDefault="004C2324"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Sin embargo</w:t>
      </w:r>
      <w:r w:rsidR="00D56700"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el apoyo a los estudiantes con necesidades educativas específicas (NEE) es esencial para garantizar que tengan igualdad de oportunidades y puedan desarrollarse plenamente en el entorno educativo.</w:t>
      </w:r>
    </w:p>
    <w:p w14:paraId="4E833F93" w14:textId="557B482D" w:rsidR="006555D9" w:rsidRPr="001B031D" w:rsidRDefault="002A2F25" w:rsidP="00A079BE">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6. ¿Ha desarrollado informes de la atención a los niños con necesidades educativas específicas según su nivel de complejidad?</w:t>
      </w:r>
    </w:p>
    <w:p w14:paraId="179254ED" w14:textId="261D78B2" w:rsidR="00744371" w:rsidRPr="001B031D" w:rsidRDefault="000F1CC9" w:rsidP="000F1CC9">
      <w:pPr>
        <w:pStyle w:val="Descripcin"/>
        <w:ind w:left="567"/>
        <w:rPr>
          <w:rFonts w:ascii="Times New Roman" w:eastAsia="Times New Roman" w:hAnsi="Times New Roman" w:cs="Times New Roman"/>
          <w:i w:val="0"/>
          <w:color w:val="000000" w:themeColor="text1"/>
          <w:sz w:val="24"/>
          <w:szCs w:val="24"/>
          <w:lang w:val="es-EC"/>
        </w:rPr>
      </w:pPr>
      <w:bookmarkStart w:id="71" w:name="_Toc143521633"/>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12</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Ejecución de informes para los niños con dificultades</w:t>
      </w:r>
      <w:bookmarkEnd w:id="71"/>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7C1CA1" w:rsidRPr="001B031D" w14:paraId="01073D02"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5B5CE859" w14:textId="77777777" w:rsidR="007C1CA1" w:rsidRPr="001B031D" w:rsidRDefault="007C1CA1" w:rsidP="007C1CA1">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164A7DF2" w14:textId="77777777" w:rsidR="007C1CA1" w:rsidRPr="001B031D" w:rsidRDefault="007C1CA1" w:rsidP="007C1CA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42CE57B3" w14:textId="77777777" w:rsidR="007C1CA1" w:rsidRPr="001B031D" w:rsidRDefault="007C1CA1" w:rsidP="007C1CA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7C1CA1" w:rsidRPr="001B031D" w14:paraId="7E111E45"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0DBC1413"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035AE60A"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5137B109"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8</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608F8C95"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22,9</w:t>
            </w:r>
          </w:p>
        </w:tc>
      </w:tr>
      <w:tr w:rsidR="007C1CA1" w:rsidRPr="001B031D" w14:paraId="6AD7DD56"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71C33DB7"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6A239109"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717FF456"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11</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54CD80ED"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31,4</w:t>
            </w:r>
          </w:p>
        </w:tc>
      </w:tr>
      <w:tr w:rsidR="007C1CA1" w:rsidRPr="001B031D" w14:paraId="49007F1B"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765312E4"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6C08AF55"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Nunca</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243B4F7C"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16</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1265086A"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45,7</w:t>
            </w:r>
          </w:p>
        </w:tc>
      </w:tr>
      <w:tr w:rsidR="007C1CA1" w:rsidRPr="001B031D" w14:paraId="2A9B930D"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33191C48"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655EB817"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7DC9448F"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2D582BF8"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2D6517EA" w14:textId="77777777" w:rsidR="007C1CA1" w:rsidRPr="001B031D" w:rsidRDefault="007C1CA1" w:rsidP="007C1CA1">
      <w:pPr>
        <w:pBdr>
          <w:top w:val="nil"/>
          <w:left w:val="nil"/>
          <w:bottom w:val="nil"/>
          <w:right w:val="nil"/>
          <w:between w:val="nil"/>
        </w:pBdr>
        <w:tabs>
          <w:tab w:val="left" w:pos="2835"/>
        </w:tabs>
        <w:spacing w:after="0" w:line="360" w:lineRule="auto"/>
        <w:ind w:left="1418"/>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 xml:space="preserve">Fuente: </w:t>
      </w:r>
      <w:r w:rsidRPr="001B031D">
        <w:rPr>
          <w:rFonts w:ascii="Times New Roman" w:eastAsia="Times New Roman" w:hAnsi="Times New Roman" w:cs="Times New Roman"/>
          <w:sz w:val="24"/>
          <w:szCs w:val="24"/>
          <w:lang w:val="es-EC"/>
        </w:rPr>
        <w:t>Elaboración Propia.</w:t>
      </w:r>
    </w:p>
    <w:p w14:paraId="7AC2838C" w14:textId="77777777" w:rsidR="003320B9" w:rsidRPr="001B031D" w:rsidRDefault="003320B9"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p>
    <w:p w14:paraId="461B3581" w14:textId="23771860" w:rsidR="007C1CA1" w:rsidRPr="001B031D" w:rsidRDefault="001D7F5E" w:rsidP="001D7F5E">
      <w:pPr>
        <w:pStyle w:val="Descripcin"/>
        <w:ind w:left="567"/>
        <w:rPr>
          <w:rFonts w:ascii="Times New Roman" w:eastAsia="Times New Roman" w:hAnsi="Times New Roman" w:cs="Times New Roman"/>
          <w:b/>
          <w:i w:val="0"/>
          <w:color w:val="000000" w:themeColor="text1"/>
          <w:sz w:val="24"/>
          <w:szCs w:val="24"/>
          <w:lang w:val="es-EC"/>
        </w:rPr>
      </w:pPr>
      <w:bookmarkStart w:id="72" w:name="_Toc143522324"/>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00E37C5B" w:rsidRPr="001B031D">
        <w:rPr>
          <w:rFonts w:ascii="Times New Roman" w:hAnsi="Times New Roman" w:cs="Times New Roman"/>
          <w:b/>
          <w:i w:val="0"/>
          <w:color w:val="000000" w:themeColor="text1"/>
          <w:sz w:val="24"/>
          <w:szCs w:val="24"/>
          <w:lang w:val="es-EC"/>
        </w:rPr>
        <w:t>6</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 xml:space="preserve">. </w:t>
      </w:r>
      <w:r w:rsidRPr="001B031D">
        <w:rPr>
          <w:rFonts w:ascii="Times New Roman" w:hAnsi="Times New Roman" w:cs="Times New Roman"/>
          <w:i w:val="0"/>
          <w:color w:val="000000" w:themeColor="text1"/>
          <w:sz w:val="24"/>
          <w:szCs w:val="24"/>
          <w:lang w:val="es-EC"/>
        </w:rPr>
        <w:t>Ejecución de informes para los niños con dificultades</w:t>
      </w:r>
      <w:bookmarkEnd w:id="72"/>
    </w:p>
    <w:p w14:paraId="484E586E" w14:textId="6FE5E7F8" w:rsidR="003320B9" w:rsidRPr="001B031D" w:rsidRDefault="003320B9" w:rsidP="003320B9">
      <w:pPr>
        <w:pBdr>
          <w:top w:val="nil"/>
          <w:left w:val="nil"/>
          <w:bottom w:val="nil"/>
          <w:right w:val="nil"/>
          <w:between w:val="nil"/>
        </w:pBdr>
        <w:tabs>
          <w:tab w:val="left" w:pos="2835"/>
        </w:tabs>
        <w:spacing w:after="0" w:line="360" w:lineRule="auto"/>
        <w:ind w:left="567"/>
        <w:jc w:val="center"/>
        <w:rPr>
          <w:rFonts w:ascii="Times New Roman" w:eastAsia="Times New Roman" w:hAnsi="Times New Roman" w:cs="Times New Roman"/>
          <w:b/>
          <w:sz w:val="24"/>
          <w:szCs w:val="24"/>
          <w:lang w:val="es-EC"/>
        </w:rPr>
      </w:pPr>
      <w:r w:rsidRPr="001B031D">
        <w:rPr>
          <w:rFonts w:ascii="Times New Roman" w:hAnsi="Times New Roman" w:cs="Times New Roman"/>
          <w:noProof/>
          <w:sz w:val="24"/>
          <w:szCs w:val="24"/>
          <w:lang w:val="es-EC" w:eastAsia="es-EC"/>
        </w:rPr>
        <w:drawing>
          <wp:inline distT="0" distB="0" distL="0" distR="0" wp14:anchorId="6200F8AC" wp14:editId="5A50C7C2">
            <wp:extent cx="3124200" cy="2748082"/>
            <wp:effectExtent l="19050" t="19050" r="19050" b="146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3" t="9761" r="15790"/>
                    <a:stretch/>
                  </pic:blipFill>
                  <pic:spPr bwMode="auto">
                    <a:xfrm>
                      <a:off x="0" y="0"/>
                      <a:ext cx="3129305" cy="275257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0C3F2E" w14:textId="161EC61F" w:rsidR="003320B9" w:rsidRPr="001B031D" w:rsidRDefault="004B63D7" w:rsidP="004B63D7">
      <w:pPr>
        <w:pBdr>
          <w:top w:val="nil"/>
          <w:left w:val="nil"/>
          <w:bottom w:val="nil"/>
          <w:right w:val="nil"/>
          <w:between w:val="nil"/>
        </w:pBdr>
        <w:tabs>
          <w:tab w:val="left" w:pos="2835"/>
        </w:tabs>
        <w:spacing w:after="0" w:line="360" w:lineRule="auto"/>
        <w:ind w:left="1418"/>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 xml:space="preserve">Fuente: </w:t>
      </w:r>
      <w:r w:rsidRPr="001B031D">
        <w:rPr>
          <w:rFonts w:ascii="Times New Roman" w:eastAsia="Times New Roman" w:hAnsi="Times New Roman" w:cs="Times New Roman"/>
          <w:sz w:val="24"/>
          <w:szCs w:val="24"/>
          <w:lang w:val="es-EC"/>
        </w:rPr>
        <w:t>Elaboración propia</w:t>
      </w:r>
    </w:p>
    <w:p w14:paraId="3CC346FF" w14:textId="77777777" w:rsidR="004B63D7" w:rsidRPr="001B031D" w:rsidRDefault="004B63D7"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p>
    <w:p w14:paraId="2A876A19" w14:textId="41F28D79" w:rsidR="004B63D7" w:rsidRPr="001B031D" w:rsidRDefault="004B63D7"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 xml:space="preserve">Análisis e interpretación </w:t>
      </w:r>
    </w:p>
    <w:p w14:paraId="5727D284" w14:textId="38D7BBD0" w:rsidR="00B763B3" w:rsidRPr="001B031D" w:rsidRDefault="00A079BE"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En la pregunta 6</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grafico 6</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se observa</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que el 45,7</w:t>
      </w:r>
      <w:r w:rsidR="00B763B3"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nunca realizan informe</w:t>
      </w:r>
      <w:r w:rsidR="00491E30">
        <w:rPr>
          <w:rFonts w:ascii="Times New Roman" w:eastAsia="Times New Roman" w:hAnsi="Times New Roman" w:cs="Times New Roman"/>
          <w:sz w:val="24"/>
          <w:szCs w:val="24"/>
          <w:lang w:val="es-EC"/>
        </w:rPr>
        <w:t xml:space="preserve"> </w:t>
      </w:r>
      <w:r w:rsidRPr="001B031D">
        <w:rPr>
          <w:rFonts w:ascii="Times New Roman" w:eastAsia="Times New Roman" w:hAnsi="Times New Roman" w:cs="Times New Roman"/>
          <w:sz w:val="24"/>
          <w:szCs w:val="24"/>
          <w:lang w:val="es-EC"/>
        </w:rPr>
        <w:t>acorde al nivel de complejidad de los estudiantes con NEE</w:t>
      </w:r>
      <w:r w:rsidR="00B763B3" w:rsidRPr="001B031D">
        <w:rPr>
          <w:rFonts w:ascii="Times New Roman" w:eastAsia="Times New Roman" w:hAnsi="Times New Roman" w:cs="Times New Roman"/>
          <w:sz w:val="24"/>
          <w:szCs w:val="24"/>
          <w:lang w:val="es-EC"/>
        </w:rPr>
        <w:t>, mientras que el 31,4% a veces y el 22,9 siempre ejecutan informes.</w:t>
      </w:r>
      <w:r w:rsidR="00A8031F" w:rsidRPr="001B031D">
        <w:rPr>
          <w:rFonts w:ascii="Times New Roman" w:eastAsia="Times New Roman" w:hAnsi="Times New Roman" w:cs="Times New Roman"/>
          <w:sz w:val="24"/>
          <w:szCs w:val="24"/>
          <w:lang w:val="es-EC"/>
        </w:rPr>
        <w:t xml:space="preserve"> </w:t>
      </w:r>
      <w:r w:rsidR="00B763B3" w:rsidRPr="001B031D">
        <w:rPr>
          <w:rFonts w:ascii="Times New Roman" w:eastAsia="Times New Roman" w:hAnsi="Times New Roman" w:cs="Times New Roman"/>
          <w:sz w:val="24"/>
          <w:szCs w:val="24"/>
          <w:lang w:val="es-EC"/>
        </w:rPr>
        <w:t>El 54,3% de los docentes en ocasiones realizan informe acorde al nivel de complejidad de los estudiantes</w:t>
      </w:r>
      <w:r w:rsidR="00F13DAD" w:rsidRPr="001B031D">
        <w:rPr>
          <w:lang w:val="es-EC"/>
        </w:rPr>
        <w:t xml:space="preserve"> </w:t>
      </w:r>
      <w:r w:rsidR="00F13DAD" w:rsidRPr="001B031D">
        <w:rPr>
          <w:rFonts w:ascii="Times New Roman" w:eastAsia="Times New Roman" w:hAnsi="Times New Roman" w:cs="Times New Roman"/>
          <w:sz w:val="24"/>
          <w:szCs w:val="24"/>
          <w:lang w:val="es-EC"/>
        </w:rPr>
        <w:t>con necesidades educativas específicas (NEE) es fundamental para garantizar una comunicación efectiva entre todos los involucrados en la educación del estudiante y para proporcionar un registro claro y útil de su progreso y necesidades.</w:t>
      </w:r>
    </w:p>
    <w:p w14:paraId="2F3BB5C2" w14:textId="350EB397" w:rsidR="006555D9" w:rsidRPr="001B031D" w:rsidRDefault="002A2F25" w:rsidP="008D7B61">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7. ¿Usted logra identificar qué tipo de estrategias didácticas aplicar en su planificación para niños con necesidades educativas específicas?</w:t>
      </w:r>
    </w:p>
    <w:p w14:paraId="26E5294A" w14:textId="4910A156" w:rsidR="00744371" w:rsidRPr="001B031D" w:rsidRDefault="000F1CC9" w:rsidP="000F1CC9">
      <w:pPr>
        <w:pStyle w:val="Descripcin"/>
        <w:ind w:left="567"/>
        <w:rPr>
          <w:rFonts w:ascii="Times New Roman" w:eastAsia="Times New Roman" w:hAnsi="Times New Roman" w:cs="Times New Roman"/>
          <w:i w:val="0"/>
          <w:color w:val="000000" w:themeColor="text1"/>
          <w:sz w:val="24"/>
          <w:szCs w:val="24"/>
          <w:lang w:val="es-EC"/>
        </w:rPr>
      </w:pPr>
      <w:bookmarkStart w:id="73" w:name="_Toc143521634"/>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13</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00E2469A" w:rsidRPr="001B031D">
        <w:rPr>
          <w:rFonts w:ascii="Times New Roman" w:hAnsi="Times New Roman" w:cs="Times New Roman"/>
          <w:i w:val="0"/>
          <w:color w:val="000000" w:themeColor="text1"/>
          <w:sz w:val="24"/>
          <w:szCs w:val="24"/>
          <w:lang w:val="es-EC"/>
        </w:rPr>
        <w:t xml:space="preserve"> </w:t>
      </w:r>
      <w:r w:rsidRPr="001B031D">
        <w:rPr>
          <w:rFonts w:ascii="Times New Roman" w:hAnsi="Times New Roman" w:cs="Times New Roman"/>
          <w:i w:val="0"/>
          <w:color w:val="000000" w:themeColor="text1"/>
          <w:sz w:val="24"/>
          <w:szCs w:val="24"/>
          <w:lang w:val="es-EC"/>
        </w:rPr>
        <w:t>Identificación de estrategias para las adaptaciones curriculares</w:t>
      </w:r>
      <w:bookmarkEnd w:id="73"/>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7C1CA1" w:rsidRPr="001B031D" w14:paraId="748E9797"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13DBE81B" w14:textId="77777777" w:rsidR="007C1CA1" w:rsidRPr="001B031D" w:rsidRDefault="007C1CA1" w:rsidP="007C1CA1">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766400D6" w14:textId="77777777" w:rsidR="007C1CA1" w:rsidRPr="001B031D" w:rsidRDefault="007C1CA1" w:rsidP="007C1CA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7581184F" w14:textId="77777777" w:rsidR="007C1CA1" w:rsidRPr="001B031D" w:rsidRDefault="007C1CA1" w:rsidP="007C1CA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7C1CA1" w:rsidRPr="001B031D" w14:paraId="168D5D95"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1D5A76AA"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32872682"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05DD1F66"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8</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0F0A3B30"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22,9</w:t>
            </w:r>
          </w:p>
        </w:tc>
      </w:tr>
      <w:tr w:rsidR="007C1CA1" w:rsidRPr="001B031D" w14:paraId="76663391"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484BD8FF"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20D08D80"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7BD11953" w14:textId="5513093C"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8</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1FC57D57" w14:textId="3384C34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22,9</w:t>
            </w:r>
          </w:p>
        </w:tc>
      </w:tr>
      <w:tr w:rsidR="007C1CA1" w:rsidRPr="001B031D" w14:paraId="23AA4E03"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49D52E06"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125368D6"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Nunca</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24E98640" w14:textId="402DEF8B"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19</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2DD01B0B" w14:textId="0BBBD569"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54,3</w:t>
            </w:r>
          </w:p>
        </w:tc>
      </w:tr>
      <w:tr w:rsidR="007C1CA1" w:rsidRPr="001B031D" w14:paraId="42FB3927"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577F9AD6"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5563E419"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7432838C"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50ED8459"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3ACC5972" w14:textId="77777777" w:rsidR="007C1CA1" w:rsidRPr="001B031D" w:rsidRDefault="007C1CA1" w:rsidP="007C1CA1">
      <w:pPr>
        <w:pBdr>
          <w:top w:val="nil"/>
          <w:left w:val="nil"/>
          <w:bottom w:val="nil"/>
          <w:right w:val="nil"/>
          <w:between w:val="nil"/>
        </w:pBdr>
        <w:tabs>
          <w:tab w:val="left" w:pos="2835"/>
        </w:tabs>
        <w:spacing w:after="0" w:line="360" w:lineRule="auto"/>
        <w:ind w:left="1418"/>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Fuente:</w:t>
      </w:r>
      <w:r w:rsidRPr="001B031D">
        <w:rPr>
          <w:rFonts w:ascii="Times New Roman" w:eastAsia="Times New Roman" w:hAnsi="Times New Roman" w:cs="Times New Roman"/>
          <w:sz w:val="24"/>
          <w:szCs w:val="24"/>
          <w:lang w:val="es-EC"/>
        </w:rPr>
        <w:t xml:space="preserve"> Elaboración Propia.</w:t>
      </w:r>
    </w:p>
    <w:p w14:paraId="34E8D1AC" w14:textId="60226C56" w:rsidR="003714F2" w:rsidRPr="001B031D" w:rsidRDefault="00E37C5B" w:rsidP="00E37C5B">
      <w:pPr>
        <w:pStyle w:val="Descripcin"/>
        <w:ind w:left="567"/>
        <w:rPr>
          <w:rFonts w:ascii="Times New Roman" w:eastAsia="Times New Roman" w:hAnsi="Times New Roman" w:cs="Times New Roman"/>
          <w:i w:val="0"/>
          <w:color w:val="000000" w:themeColor="text1"/>
          <w:sz w:val="24"/>
          <w:szCs w:val="24"/>
          <w:lang w:val="es-EC"/>
        </w:rPr>
      </w:pPr>
      <w:bookmarkStart w:id="74" w:name="_Toc143522325"/>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7</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Identificación de estrategias para las adaptaciones curriculares</w:t>
      </w:r>
      <w:bookmarkEnd w:id="74"/>
    </w:p>
    <w:p w14:paraId="2669D9EB" w14:textId="15EAA7E7" w:rsidR="003714F2" w:rsidRPr="001B031D" w:rsidRDefault="003714F2" w:rsidP="003714F2">
      <w:pPr>
        <w:autoSpaceDE w:val="0"/>
        <w:autoSpaceDN w:val="0"/>
        <w:adjustRightInd w:val="0"/>
        <w:spacing w:after="0" w:line="240" w:lineRule="auto"/>
        <w:jc w:val="center"/>
        <w:rPr>
          <w:rFonts w:ascii="Times New Roman" w:hAnsi="Times New Roman" w:cs="Times New Roman"/>
          <w:sz w:val="24"/>
          <w:szCs w:val="24"/>
          <w:lang w:val="es-EC"/>
        </w:rPr>
      </w:pPr>
      <w:r w:rsidRPr="001B031D">
        <w:rPr>
          <w:rFonts w:ascii="Times New Roman" w:hAnsi="Times New Roman" w:cs="Times New Roman"/>
          <w:noProof/>
          <w:sz w:val="24"/>
          <w:szCs w:val="24"/>
          <w:lang w:val="es-EC" w:eastAsia="es-EC"/>
        </w:rPr>
        <w:drawing>
          <wp:inline distT="0" distB="0" distL="0" distR="0" wp14:anchorId="2A44A48F" wp14:editId="4DE54335">
            <wp:extent cx="2838450" cy="2482960"/>
            <wp:effectExtent l="19050" t="19050" r="19050" b="1270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5" t="9562" r="15471"/>
                    <a:stretch/>
                  </pic:blipFill>
                  <pic:spPr bwMode="auto">
                    <a:xfrm>
                      <a:off x="0" y="0"/>
                      <a:ext cx="2861298" cy="25029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D9C94A" w14:textId="6241BE7B" w:rsidR="003714F2" w:rsidRPr="001B031D" w:rsidRDefault="003714F2" w:rsidP="005621AC">
      <w:pPr>
        <w:autoSpaceDE w:val="0"/>
        <w:autoSpaceDN w:val="0"/>
        <w:adjustRightInd w:val="0"/>
        <w:spacing w:after="0" w:line="480" w:lineRule="auto"/>
        <w:ind w:left="1418"/>
        <w:rPr>
          <w:rFonts w:ascii="Times New Roman" w:hAnsi="Times New Roman" w:cs="Times New Roman"/>
          <w:sz w:val="24"/>
          <w:szCs w:val="24"/>
          <w:lang w:val="es-EC"/>
        </w:rPr>
      </w:pPr>
      <w:r w:rsidRPr="001B031D">
        <w:rPr>
          <w:rFonts w:ascii="Times New Roman" w:hAnsi="Times New Roman" w:cs="Times New Roman"/>
          <w:b/>
          <w:sz w:val="24"/>
          <w:szCs w:val="24"/>
          <w:lang w:val="es-EC"/>
        </w:rPr>
        <w:t>Fuente:</w:t>
      </w:r>
      <w:r w:rsidRPr="001B031D">
        <w:rPr>
          <w:rFonts w:ascii="Times New Roman" w:hAnsi="Times New Roman" w:cs="Times New Roman"/>
          <w:sz w:val="24"/>
          <w:szCs w:val="24"/>
          <w:lang w:val="es-EC"/>
        </w:rPr>
        <w:t xml:space="preserve"> Elaboración propia</w:t>
      </w:r>
    </w:p>
    <w:p w14:paraId="72D391C1" w14:textId="7CB2F272" w:rsidR="003714F2" w:rsidRPr="001B031D" w:rsidRDefault="003714F2" w:rsidP="005621AC">
      <w:pPr>
        <w:autoSpaceDE w:val="0"/>
        <w:autoSpaceDN w:val="0"/>
        <w:adjustRightInd w:val="0"/>
        <w:spacing w:after="0" w:line="480" w:lineRule="auto"/>
        <w:ind w:firstLine="567"/>
        <w:rPr>
          <w:rFonts w:ascii="Times New Roman" w:hAnsi="Times New Roman" w:cs="Times New Roman"/>
          <w:b/>
          <w:sz w:val="24"/>
          <w:szCs w:val="24"/>
          <w:lang w:val="es-EC"/>
        </w:rPr>
      </w:pPr>
      <w:r w:rsidRPr="001B031D">
        <w:rPr>
          <w:rFonts w:ascii="Times New Roman" w:hAnsi="Times New Roman" w:cs="Times New Roman"/>
          <w:b/>
          <w:sz w:val="24"/>
          <w:szCs w:val="24"/>
          <w:lang w:val="es-EC"/>
        </w:rPr>
        <w:t xml:space="preserve">Análisis e interpretación </w:t>
      </w:r>
    </w:p>
    <w:p w14:paraId="07043099" w14:textId="07388A67" w:rsidR="003714F2" w:rsidRPr="001B031D" w:rsidRDefault="00C127CF"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En la pregunta 7</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del grafico 7</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se observa</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w:t>
      </w:r>
      <w:r w:rsidR="00F05AC7" w:rsidRPr="001B031D">
        <w:rPr>
          <w:rFonts w:ascii="Times New Roman" w:eastAsia="Times New Roman" w:hAnsi="Times New Roman" w:cs="Times New Roman"/>
          <w:sz w:val="24"/>
          <w:szCs w:val="24"/>
          <w:lang w:val="es-EC"/>
        </w:rPr>
        <w:t>que el 54,2% nunca identifican estrategias didácticas para los estudiantes con NEE, mientras que el 22,5% menciona que a veces y siempre.</w:t>
      </w:r>
    </w:p>
    <w:p w14:paraId="126D9544" w14:textId="4BB0C608" w:rsidR="00F05AC7" w:rsidRPr="001B031D" w:rsidRDefault="005621AC"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El 54,2% de los docentes no identifican estrategias didácticas por lo que se convierte complejo el proceso de enseñanza para los estudiantes con NEE, es por ello que las estrategias didácticas apropiadas son esenciales para brindar un apoyo educativo efectivo a los niños con NEE. Estas estrategias no solo adaptan la enseñanza al nivel de complejidad y las necesidades individuales de cada estudiante, sino que también fomentan su participación activa y su desarrollo integral.</w:t>
      </w:r>
    </w:p>
    <w:p w14:paraId="659C0817" w14:textId="100C8598" w:rsidR="006555D9" w:rsidRPr="001B031D" w:rsidRDefault="002A2F25" w:rsidP="00491E30">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8. ¿Ha realizado capacitación por especialistas para elaborar adaptaciones curriculares para los niños con necesidades específicas no asociadas a una discapacidad?</w:t>
      </w:r>
    </w:p>
    <w:p w14:paraId="7891D3C2" w14:textId="43D4FA2B" w:rsidR="005C728E" w:rsidRPr="001B031D" w:rsidRDefault="000F1CC9" w:rsidP="000F1CC9">
      <w:pPr>
        <w:pStyle w:val="Descripcin"/>
        <w:ind w:left="567"/>
        <w:rPr>
          <w:rFonts w:ascii="Times New Roman" w:eastAsia="Times New Roman" w:hAnsi="Times New Roman" w:cs="Times New Roman"/>
          <w:i w:val="0"/>
          <w:color w:val="000000" w:themeColor="text1"/>
          <w:sz w:val="24"/>
          <w:szCs w:val="24"/>
          <w:lang w:val="es-EC"/>
        </w:rPr>
      </w:pPr>
      <w:bookmarkStart w:id="75" w:name="_Toc143521635"/>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14</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Desarrollo de capacitaciones</w:t>
      </w:r>
      <w:bookmarkEnd w:id="75"/>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7C1CA1" w:rsidRPr="001B031D" w14:paraId="1D2AF6C5"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7904C892" w14:textId="77777777" w:rsidR="007C1CA1" w:rsidRPr="001B031D" w:rsidRDefault="007C1CA1" w:rsidP="007C1CA1">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478F84E5" w14:textId="77777777" w:rsidR="007C1CA1" w:rsidRPr="001B031D" w:rsidRDefault="007C1CA1" w:rsidP="007C1CA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67EA28C5" w14:textId="77777777" w:rsidR="007C1CA1" w:rsidRPr="001B031D" w:rsidRDefault="007C1CA1" w:rsidP="007C1CA1">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7C1CA1" w:rsidRPr="001B031D" w14:paraId="0A98241C"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144997F2"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6656D11D"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2BA13A33"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8</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6342893F"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22,9</w:t>
            </w:r>
          </w:p>
        </w:tc>
      </w:tr>
      <w:tr w:rsidR="007C1CA1" w:rsidRPr="001B031D" w14:paraId="2EC232C1"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09AE0112"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736BBA2C"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06D21164" w14:textId="245F7B02"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9</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43F1CFEB" w14:textId="19A0F68D"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25,7</w:t>
            </w:r>
          </w:p>
        </w:tc>
      </w:tr>
      <w:tr w:rsidR="007C1CA1" w:rsidRPr="001B031D" w14:paraId="7EEDDDCB"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6B21DB6B"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0CEB98C0"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Nunca</w:t>
            </w:r>
          </w:p>
        </w:tc>
        <w:tc>
          <w:tcPr>
            <w:tcW w:w="2141" w:type="dxa"/>
            <w:tcBorders>
              <w:top w:val="nil"/>
              <w:left w:val="single" w:sz="4" w:space="0" w:color="FFFFFF" w:themeColor="background1"/>
              <w:bottom w:val="nil"/>
              <w:right w:val="single" w:sz="4" w:space="0" w:color="FFFFFF" w:themeColor="background1"/>
            </w:tcBorders>
            <w:shd w:val="clear" w:color="auto" w:fill="FFFFFF"/>
            <w:vAlign w:val="center"/>
          </w:tcPr>
          <w:p w14:paraId="454FC169" w14:textId="2FE7604E"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18</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1FBBB3CF" w14:textId="0EF289E5"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51,4</w:t>
            </w:r>
          </w:p>
        </w:tc>
      </w:tr>
      <w:tr w:rsidR="007C1CA1" w:rsidRPr="001B031D" w14:paraId="5D64848D"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0662AD89" w14:textId="77777777" w:rsidR="007C1CA1" w:rsidRPr="001B031D" w:rsidRDefault="007C1CA1" w:rsidP="007C1CA1">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12A80CC1" w14:textId="77777777" w:rsidR="007C1CA1" w:rsidRPr="001B031D" w:rsidRDefault="007C1CA1" w:rsidP="007C1CA1">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53FE137E"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553E9845" w14:textId="77777777" w:rsidR="007C1CA1" w:rsidRPr="001B031D" w:rsidRDefault="007C1CA1" w:rsidP="007C1CA1">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743E0E3B" w14:textId="77777777" w:rsidR="007C1CA1" w:rsidRPr="001B031D" w:rsidRDefault="007C1CA1" w:rsidP="007C1CA1">
      <w:pPr>
        <w:pBdr>
          <w:top w:val="nil"/>
          <w:left w:val="nil"/>
          <w:bottom w:val="nil"/>
          <w:right w:val="nil"/>
          <w:between w:val="nil"/>
        </w:pBdr>
        <w:tabs>
          <w:tab w:val="left" w:pos="2835"/>
        </w:tabs>
        <w:spacing w:after="0" w:line="360" w:lineRule="auto"/>
        <w:ind w:left="1418"/>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Fuente:</w:t>
      </w:r>
      <w:r w:rsidRPr="001B031D">
        <w:rPr>
          <w:rFonts w:ascii="Times New Roman" w:eastAsia="Times New Roman" w:hAnsi="Times New Roman" w:cs="Times New Roman"/>
          <w:sz w:val="24"/>
          <w:szCs w:val="24"/>
          <w:lang w:val="es-EC"/>
        </w:rPr>
        <w:t xml:space="preserve"> Elaboración Propia.</w:t>
      </w:r>
    </w:p>
    <w:p w14:paraId="3FF6C588" w14:textId="40FA2F14" w:rsidR="007C1CA1" w:rsidRPr="001B031D" w:rsidRDefault="00E37C5B" w:rsidP="00E37C5B">
      <w:pPr>
        <w:pStyle w:val="Descripcin"/>
        <w:ind w:left="709"/>
        <w:rPr>
          <w:rFonts w:ascii="Times New Roman" w:eastAsia="Times New Roman" w:hAnsi="Times New Roman" w:cs="Times New Roman"/>
          <w:b/>
          <w:i w:val="0"/>
          <w:color w:val="000000" w:themeColor="text1"/>
          <w:sz w:val="24"/>
          <w:szCs w:val="24"/>
          <w:lang w:val="es-EC"/>
        </w:rPr>
      </w:pPr>
      <w:bookmarkStart w:id="76" w:name="_Toc143522326"/>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8</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Desarrollo de capacitaciones</w:t>
      </w:r>
      <w:bookmarkEnd w:id="76"/>
    </w:p>
    <w:p w14:paraId="463D856D" w14:textId="5D7AE97A" w:rsidR="006258BF" w:rsidRPr="001B031D" w:rsidRDefault="006258BF" w:rsidP="006258BF">
      <w:pPr>
        <w:autoSpaceDE w:val="0"/>
        <w:autoSpaceDN w:val="0"/>
        <w:adjustRightInd w:val="0"/>
        <w:spacing w:after="0" w:line="240" w:lineRule="auto"/>
        <w:jc w:val="center"/>
        <w:rPr>
          <w:rFonts w:ascii="Times New Roman" w:hAnsi="Times New Roman" w:cs="Times New Roman"/>
          <w:sz w:val="24"/>
          <w:szCs w:val="24"/>
          <w:lang w:val="es-EC"/>
        </w:rPr>
      </w:pPr>
      <w:r w:rsidRPr="001B031D">
        <w:rPr>
          <w:rFonts w:ascii="Times New Roman" w:hAnsi="Times New Roman" w:cs="Times New Roman"/>
          <w:noProof/>
          <w:sz w:val="24"/>
          <w:szCs w:val="24"/>
          <w:lang w:val="es-EC" w:eastAsia="es-EC"/>
        </w:rPr>
        <w:drawing>
          <wp:inline distT="0" distB="0" distL="0" distR="0" wp14:anchorId="3F3DF06E" wp14:editId="76F468DA">
            <wp:extent cx="3133725" cy="2666096"/>
            <wp:effectExtent l="19050" t="19050" r="9525" b="203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3190" t="12550" r="14514"/>
                    <a:stretch/>
                  </pic:blipFill>
                  <pic:spPr bwMode="auto">
                    <a:xfrm>
                      <a:off x="0" y="0"/>
                      <a:ext cx="3144773" cy="26754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347BCB" w14:textId="58747944" w:rsidR="006258BF" w:rsidRPr="001B031D" w:rsidRDefault="006258BF" w:rsidP="006258BF">
      <w:pPr>
        <w:autoSpaceDE w:val="0"/>
        <w:autoSpaceDN w:val="0"/>
        <w:adjustRightInd w:val="0"/>
        <w:spacing w:after="0" w:line="240" w:lineRule="auto"/>
        <w:ind w:left="720" w:firstLine="720"/>
        <w:rPr>
          <w:rFonts w:ascii="Times New Roman" w:hAnsi="Times New Roman" w:cs="Times New Roman"/>
          <w:sz w:val="24"/>
          <w:szCs w:val="24"/>
          <w:lang w:val="es-EC"/>
        </w:rPr>
      </w:pPr>
      <w:r w:rsidRPr="001B031D">
        <w:rPr>
          <w:rFonts w:ascii="Times New Roman" w:hAnsi="Times New Roman" w:cs="Times New Roman"/>
          <w:b/>
          <w:sz w:val="24"/>
          <w:szCs w:val="24"/>
          <w:lang w:val="es-EC"/>
        </w:rPr>
        <w:t>Fuente:</w:t>
      </w:r>
      <w:r w:rsidRPr="001B031D">
        <w:rPr>
          <w:rFonts w:ascii="Times New Roman" w:hAnsi="Times New Roman" w:cs="Times New Roman"/>
          <w:sz w:val="24"/>
          <w:szCs w:val="24"/>
          <w:lang w:val="es-EC"/>
        </w:rPr>
        <w:t xml:space="preserve"> Elaboración propia</w:t>
      </w:r>
    </w:p>
    <w:p w14:paraId="3EB4C5F1" w14:textId="2A44D044" w:rsidR="00255A2D" w:rsidRPr="001B031D" w:rsidRDefault="00913EBE"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Análisis e interpretación</w:t>
      </w:r>
    </w:p>
    <w:p w14:paraId="3580D3A9" w14:textId="45119AF8" w:rsidR="00913EBE" w:rsidRPr="001B031D" w:rsidRDefault="0052731E"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En la pregunta 8</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grafico 8</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se observa</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que el 51,4% nunca han realizado capacitaciones sobre la implementación de las adaptaciones curriculares, mientras que el 25,7% y el 22,9%</w:t>
      </w:r>
      <w:r w:rsidR="00724609" w:rsidRPr="001B031D">
        <w:rPr>
          <w:rFonts w:ascii="Times New Roman" w:eastAsia="Times New Roman" w:hAnsi="Times New Roman" w:cs="Times New Roman"/>
          <w:sz w:val="24"/>
          <w:szCs w:val="24"/>
          <w:lang w:val="es-EC"/>
        </w:rPr>
        <w:t xml:space="preserve"> siempre han realizado capacitaciones.</w:t>
      </w:r>
    </w:p>
    <w:p w14:paraId="19D5B7E4" w14:textId="625DC83E" w:rsidR="00724609" w:rsidRPr="001B031D" w:rsidRDefault="00724609"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Sin </w:t>
      </w:r>
      <w:r w:rsidR="009B2BA9" w:rsidRPr="001B031D">
        <w:rPr>
          <w:rFonts w:ascii="Times New Roman" w:eastAsia="Times New Roman" w:hAnsi="Times New Roman" w:cs="Times New Roman"/>
          <w:sz w:val="24"/>
          <w:szCs w:val="24"/>
          <w:lang w:val="es-EC"/>
        </w:rPr>
        <w:t>embargo,</w:t>
      </w:r>
      <w:r w:rsidRPr="001B031D">
        <w:rPr>
          <w:rFonts w:ascii="Times New Roman" w:eastAsia="Times New Roman" w:hAnsi="Times New Roman" w:cs="Times New Roman"/>
          <w:sz w:val="24"/>
          <w:szCs w:val="24"/>
          <w:lang w:val="es-EC"/>
        </w:rPr>
        <w:t xml:space="preserve"> se puede considerar que las capacitaciones de los docentes sobre las necesidades educativas específicas (NEE) son importantes para crear entornos educativos inclusivos y efectivos. Las capacitaciones brindan a los educadores las herramientas, los conocimientos y las habilidades necesarias para atender a la diversidad de estudiantes en sus aulas.</w:t>
      </w:r>
    </w:p>
    <w:p w14:paraId="5007ED6D" w14:textId="4B6DD49C" w:rsidR="006555D9" w:rsidRPr="001B031D" w:rsidRDefault="002A2F25"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 xml:space="preserve">9. ¿Identifica las políticas dentro del marco legal para garantizar la atención y la inclusión de estudiantes con necesidades educativas específicas? </w:t>
      </w:r>
    </w:p>
    <w:p w14:paraId="79FF0755" w14:textId="4F505CAA" w:rsidR="005C728E" w:rsidRPr="001B031D" w:rsidRDefault="000F1CC9" w:rsidP="000F1CC9">
      <w:pPr>
        <w:pStyle w:val="Descripcin"/>
        <w:ind w:left="567"/>
        <w:rPr>
          <w:rFonts w:ascii="Times New Roman" w:eastAsia="Times New Roman" w:hAnsi="Times New Roman" w:cs="Times New Roman"/>
          <w:b/>
          <w:i w:val="0"/>
          <w:color w:val="000000" w:themeColor="text1"/>
          <w:sz w:val="24"/>
          <w:szCs w:val="24"/>
          <w:lang w:val="es-EC"/>
        </w:rPr>
      </w:pPr>
      <w:bookmarkStart w:id="77" w:name="_Toc143521636"/>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15</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Identificación de políticas para la atención a la inclusión</w:t>
      </w:r>
      <w:bookmarkEnd w:id="77"/>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7C1CA1" w:rsidRPr="001B031D" w14:paraId="72B6B323"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6CF237F9" w14:textId="77777777" w:rsidR="007C1CA1" w:rsidRPr="001B031D" w:rsidRDefault="007C1CA1" w:rsidP="007F5D73">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235A2C57" w14:textId="77777777" w:rsidR="007C1CA1" w:rsidRPr="001B031D" w:rsidRDefault="007C1CA1" w:rsidP="007F5D73">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5563DA33" w14:textId="77777777" w:rsidR="007C1CA1" w:rsidRPr="001B031D" w:rsidRDefault="007C1CA1" w:rsidP="007F5D73">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7C1CA1" w:rsidRPr="001B031D" w14:paraId="71FA3FC4"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66033309" w14:textId="77777777" w:rsidR="007C1CA1" w:rsidRPr="001B031D" w:rsidRDefault="007C1CA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23C9BAB6" w14:textId="77777777" w:rsidR="007C1CA1" w:rsidRPr="001B031D" w:rsidRDefault="007C1CA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tcPr>
          <w:p w14:paraId="0D0C94D0" w14:textId="77777777" w:rsidR="007C1CA1" w:rsidRPr="001B031D" w:rsidRDefault="007C1CA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sz w:val="24"/>
                <w:szCs w:val="24"/>
                <w:lang w:val="es-EC"/>
              </w:rPr>
              <w:t>33</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36B5A7FC" w14:textId="77777777" w:rsidR="007C1CA1" w:rsidRPr="001B031D" w:rsidRDefault="007C1CA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94,3</w:t>
            </w:r>
          </w:p>
        </w:tc>
      </w:tr>
      <w:tr w:rsidR="007C1CA1" w:rsidRPr="001B031D" w14:paraId="02E005A0"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286D3E83" w14:textId="77777777" w:rsidR="007C1CA1" w:rsidRPr="001B031D" w:rsidRDefault="007C1CA1" w:rsidP="007F5D7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0203E842" w14:textId="77777777" w:rsidR="007C1CA1" w:rsidRPr="001B031D" w:rsidRDefault="007C1CA1" w:rsidP="007F5D73">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tcPr>
          <w:p w14:paraId="6AF1D615" w14:textId="77777777" w:rsidR="007C1CA1" w:rsidRPr="001B031D" w:rsidRDefault="007C1CA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sz w:val="24"/>
                <w:szCs w:val="24"/>
                <w:lang w:val="es-EC"/>
              </w:rPr>
              <w:t>2</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5AAEE6FB" w14:textId="77777777" w:rsidR="007C1CA1" w:rsidRPr="001B031D" w:rsidRDefault="007C1CA1" w:rsidP="007F5D73">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5,7</w:t>
            </w:r>
          </w:p>
        </w:tc>
      </w:tr>
      <w:tr w:rsidR="007C1CA1" w:rsidRPr="001B031D" w14:paraId="7C281764"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674487D1" w14:textId="77777777" w:rsidR="007C1CA1" w:rsidRPr="001B031D" w:rsidRDefault="007C1CA1" w:rsidP="007F5D73">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4B1B3BB6" w14:textId="77777777" w:rsidR="007C1CA1" w:rsidRPr="001B031D" w:rsidRDefault="007C1CA1" w:rsidP="007F5D73">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6ECE9D57" w14:textId="77777777" w:rsidR="007C1CA1" w:rsidRPr="001B031D" w:rsidRDefault="007C1CA1" w:rsidP="007F5D73">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077705D9" w14:textId="77777777" w:rsidR="007C1CA1" w:rsidRPr="001B031D" w:rsidRDefault="007C1CA1" w:rsidP="007F5D73">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2916550F" w14:textId="77777777" w:rsidR="007C1CA1" w:rsidRPr="001B031D" w:rsidRDefault="007C1CA1" w:rsidP="007C1CA1">
      <w:pPr>
        <w:autoSpaceDE w:val="0"/>
        <w:autoSpaceDN w:val="0"/>
        <w:adjustRightInd w:val="0"/>
        <w:spacing w:after="0" w:line="240" w:lineRule="auto"/>
        <w:rPr>
          <w:rFonts w:ascii="Times New Roman" w:hAnsi="Times New Roman" w:cs="Times New Roman"/>
          <w:sz w:val="24"/>
          <w:szCs w:val="24"/>
          <w:lang w:val="es-EC"/>
        </w:rPr>
      </w:pPr>
      <w:r w:rsidRPr="001B031D">
        <w:rPr>
          <w:rFonts w:ascii="Times New Roman" w:hAnsi="Times New Roman" w:cs="Times New Roman"/>
          <w:sz w:val="24"/>
          <w:szCs w:val="24"/>
          <w:lang w:val="es-EC"/>
        </w:rPr>
        <w:tab/>
      </w:r>
      <w:r w:rsidRPr="001B031D">
        <w:rPr>
          <w:rFonts w:ascii="Times New Roman" w:hAnsi="Times New Roman" w:cs="Times New Roman"/>
          <w:sz w:val="24"/>
          <w:szCs w:val="24"/>
          <w:lang w:val="es-EC"/>
        </w:rPr>
        <w:tab/>
      </w:r>
      <w:r w:rsidRPr="001B031D">
        <w:rPr>
          <w:rFonts w:ascii="Times New Roman" w:hAnsi="Times New Roman" w:cs="Times New Roman"/>
          <w:b/>
          <w:sz w:val="24"/>
          <w:szCs w:val="24"/>
          <w:lang w:val="es-EC"/>
        </w:rPr>
        <w:t>Fuente:</w:t>
      </w:r>
      <w:r w:rsidRPr="001B031D">
        <w:rPr>
          <w:rFonts w:ascii="Times New Roman" w:hAnsi="Times New Roman" w:cs="Times New Roman"/>
          <w:sz w:val="24"/>
          <w:szCs w:val="24"/>
          <w:lang w:val="es-EC"/>
        </w:rPr>
        <w:t xml:space="preserve"> Elaboración Propia</w:t>
      </w:r>
    </w:p>
    <w:p w14:paraId="09A0BD62" w14:textId="77777777" w:rsidR="007C1CA1" w:rsidRPr="001B031D" w:rsidRDefault="007C1CA1" w:rsidP="00E37C5B">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color w:val="000000" w:themeColor="text1"/>
          <w:sz w:val="24"/>
          <w:szCs w:val="24"/>
          <w:lang w:val="es-EC"/>
        </w:rPr>
      </w:pPr>
    </w:p>
    <w:p w14:paraId="684C4427" w14:textId="0F2DC19D" w:rsidR="005B0AC9" w:rsidRPr="001B031D" w:rsidRDefault="00E37C5B" w:rsidP="00E37C5B">
      <w:pPr>
        <w:pStyle w:val="Descripcin"/>
        <w:ind w:left="567"/>
        <w:rPr>
          <w:rFonts w:ascii="Times New Roman" w:eastAsia="Times New Roman" w:hAnsi="Times New Roman" w:cs="Times New Roman"/>
          <w:i w:val="0"/>
          <w:color w:val="000000" w:themeColor="text1"/>
          <w:sz w:val="24"/>
          <w:szCs w:val="24"/>
          <w:lang w:val="es-EC"/>
        </w:rPr>
      </w:pPr>
      <w:bookmarkStart w:id="78" w:name="_Toc143522327"/>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9</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Identificación de políticas para la atención a la inclusión</w:t>
      </w:r>
      <w:bookmarkEnd w:id="78"/>
    </w:p>
    <w:p w14:paraId="0EE95B56" w14:textId="70E2D398" w:rsidR="005B0AC9" w:rsidRPr="001B031D" w:rsidRDefault="00903025" w:rsidP="00903025">
      <w:pPr>
        <w:pBdr>
          <w:top w:val="nil"/>
          <w:left w:val="nil"/>
          <w:bottom w:val="nil"/>
          <w:right w:val="nil"/>
          <w:between w:val="nil"/>
        </w:pBdr>
        <w:tabs>
          <w:tab w:val="left" w:pos="2835"/>
        </w:tabs>
        <w:spacing w:after="0" w:line="360" w:lineRule="auto"/>
        <w:ind w:left="567"/>
        <w:jc w:val="center"/>
        <w:rPr>
          <w:rFonts w:ascii="Times New Roman" w:eastAsia="Times New Roman" w:hAnsi="Times New Roman" w:cs="Times New Roman"/>
          <w:b/>
          <w:sz w:val="24"/>
          <w:szCs w:val="24"/>
          <w:lang w:val="es-EC"/>
        </w:rPr>
      </w:pPr>
      <w:r w:rsidRPr="001B031D">
        <w:rPr>
          <w:rFonts w:ascii="Times New Roman" w:hAnsi="Times New Roman" w:cs="Times New Roman"/>
          <w:noProof/>
          <w:sz w:val="24"/>
          <w:szCs w:val="24"/>
          <w:lang w:val="es-EC" w:eastAsia="es-EC"/>
        </w:rPr>
        <w:drawing>
          <wp:inline distT="0" distB="0" distL="0" distR="0" wp14:anchorId="48DC6A13" wp14:editId="4ADE3E7B">
            <wp:extent cx="3066462" cy="2667000"/>
            <wp:effectExtent l="19050" t="19050" r="19685" b="190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6" t="9562" r="15630"/>
                    <a:stretch/>
                  </pic:blipFill>
                  <pic:spPr bwMode="auto">
                    <a:xfrm>
                      <a:off x="0" y="0"/>
                      <a:ext cx="3082389" cy="26808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0FDDE2" w14:textId="55A302C0" w:rsidR="00903025" w:rsidRPr="001B031D" w:rsidRDefault="00903025" w:rsidP="00903025">
      <w:pPr>
        <w:pBdr>
          <w:top w:val="nil"/>
          <w:left w:val="nil"/>
          <w:bottom w:val="nil"/>
          <w:right w:val="nil"/>
          <w:between w:val="nil"/>
        </w:pBdr>
        <w:tabs>
          <w:tab w:val="left" w:pos="2835"/>
        </w:tabs>
        <w:spacing w:after="0" w:line="360" w:lineRule="auto"/>
        <w:ind w:left="1560"/>
        <w:rPr>
          <w:rFonts w:ascii="Times New Roman" w:eastAsia="Times New Roman" w:hAnsi="Times New Roman" w:cs="Times New Roman"/>
          <w:sz w:val="24"/>
          <w:szCs w:val="24"/>
          <w:lang w:val="es-EC"/>
        </w:rPr>
      </w:pPr>
      <w:r w:rsidRPr="001B031D">
        <w:rPr>
          <w:rFonts w:ascii="Times New Roman" w:eastAsia="Times New Roman" w:hAnsi="Times New Roman" w:cs="Times New Roman"/>
          <w:b/>
          <w:sz w:val="24"/>
          <w:szCs w:val="24"/>
          <w:lang w:val="es-EC"/>
        </w:rPr>
        <w:t xml:space="preserve">Fuente: </w:t>
      </w:r>
      <w:r w:rsidRPr="001B031D">
        <w:rPr>
          <w:rFonts w:ascii="Times New Roman" w:eastAsia="Times New Roman" w:hAnsi="Times New Roman" w:cs="Times New Roman"/>
          <w:sz w:val="24"/>
          <w:szCs w:val="24"/>
          <w:lang w:val="es-EC"/>
        </w:rPr>
        <w:t>Elaboración propia</w:t>
      </w:r>
    </w:p>
    <w:p w14:paraId="1DCB6AF5" w14:textId="77777777" w:rsidR="00903025" w:rsidRPr="001B031D" w:rsidRDefault="00903025"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p>
    <w:p w14:paraId="1FD302BC" w14:textId="7E2C7872" w:rsidR="00903025" w:rsidRPr="001B031D" w:rsidRDefault="00903025" w:rsidP="00C8589A">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Análisis e interpretación</w:t>
      </w:r>
    </w:p>
    <w:p w14:paraId="65627576" w14:textId="239EF0FE" w:rsidR="00D44414" w:rsidRPr="001B031D" w:rsidRDefault="0035272B"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Pregunta 9</w:t>
      </w:r>
      <w:r w:rsidR="009B2BA9" w:rsidRPr="001B031D">
        <w:rPr>
          <w:rFonts w:ascii="Times New Roman" w:eastAsia="Times New Roman" w:hAnsi="Times New Roman" w:cs="Times New Roman"/>
          <w:sz w:val="24"/>
          <w:szCs w:val="24"/>
          <w:lang w:val="es-EC"/>
        </w:rPr>
        <w:t>,</w:t>
      </w:r>
      <w:r w:rsidRPr="001B031D">
        <w:rPr>
          <w:rFonts w:ascii="Times New Roman" w:eastAsia="Times New Roman" w:hAnsi="Times New Roman" w:cs="Times New Roman"/>
          <w:sz w:val="24"/>
          <w:szCs w:val="24"/>
          <w:lang w:val="es-EC"/>
        </w:rPr>
        <w:t xml:space="preserve"> grafico 9</w:t>
      </w:r>
      <w:r w:rsidR="009B2BA9" w:rsidRPr="001B031D">
        <w:rPr>
          <w:rFonts w:ascii="Times New Roman" w:eastAsia="Times New Roman" w:hAnsi="Times New Roman" w:cs="Times New Roman"/>
          <w:sz w:val="24"/>
          <w:szCs w:val="24"/>
          <w:lang w:val="es-EC"/>
        </w:rPr>
        <w:t>,</w:t>
      </w:r>
      <w:r w:rsidR="0078208F" w:rsidRPr="001B031D">
        <w:rPr>
          <w:rFonts w:ascii="Times New Roman" w:eastAsia="Times New Roman" w:hAnsi="Times New Roman" w:cs="Times New Roman"/>
          <w:sz w:val="24"/>
          <w:szCs w:val="24"/>
          <w:lang w:val="es-EC"/>
        </w:rPr>
        <w:t xml:space="preserve"> se observa</w:t>
      </w:r>
      <w:r w:rsidR="009B2BA9" w:rsidRPr="001B031D">
        <w:rPr>
          <w:rFonts w:ascii="Times New Roman" w:eastAsia="Times New Roman" w:hAnsi="Times New Roman" w:cs="Times New Roman"/>
          <w:sz w:val="24"/>
          <w:szCs w:val="24"/>
          <w:lang w:val="es-EC"/>
        </w:rPr>
        <w:t>,</w:t>
      </w:r>
      <w:r w:rsidR="0078208F" w:rsidRPr="001B031D">
        <w:rPr>
          <w:rFonts w:ascii="Times New Roman" w:eastAsia="Times New Roman" w:hAnsi="Times New Roman" w:cs="Times New Roman"/>
          <w:sz w:val="24"/>
          <w:szCs w:val="24"/>
          <w:lang w:val="es-EC"/>
        </w:rPr>
        <w:t xml:space="preserve"> que el 94,2</w:t>
      </w:r>
      <w:r w:rsidR="00C8589A" w:rsidRPr="001B031D">
        <w:rPr>
          <w:rFonts w:ascii="Times New Roman" w:eastAsia="Times New Roman" w:hAnsi="Times New Roman" w:cs="Times New Roman"/>
          <w:sz w:val="24"/>
          <w:szCs w:val="24"/>
          <w:lang w:val="es-EC"/>
        </w:rPr>
        <w:t>9</w:t>
      </w:r>
      <w:r w:rsidR="0078208F" w:rsidRPr="001B031D">
        <w:rPr>
          <w:rFonts w:ascii="Times New Roman" w:eastAsia="Times New Roman" w:hAnsi="Times New Roman" w:cs="Times New Roman"/>
          <w:sz w:val="24"/>
          <w:szCs w:val="24"/>
          <w:lang w:val="es-EC"/>
        </w:rPr>
        <w:t>%</w:t>
      </w:r>
      <w:r w:rsidR="00C8589A" w:rsidRPr="001B031D">
        <w:rPr>
          <w:rFonts w:ascii="Times New Roman" w:eastAsia="Times New Roman" w:hAnsi="Times New Roman" w:cs="Times New Roman"/>
          <w:sz w:val="24"/>
          <w:szCs w:val="24"/>
          <w:lang w:val="es-EC"/>
        </w:rPr>
        <w:t xml:space="preserve"> menciona que siempre</w:t>
      </w:r>
      <w:r w:rsidR="0078208F" w:rsidRPr="001B031D">
        <w:rPr>
          <w:rFonts w:ascii="Times New Roman" w:eastAsia="Times New Roman" w:hAnsi="Times New Roman" w:cs="Times New Roman"/>
          <w:sz w:val="24"/>
          <w:szCs w:val="24"/>
          <w:lang w:val="es-EC"/>
        </w:rPr>
        <w:t xml:space="preserve"> identifican las políticas para garantizar la inclusión educativa de los estudiantes con NEE</w:t>
      </w:r>
      <w:r w:rsidR="00C8589A" w:rsidRPr="001B031D">
        <w:rPr>
          <w:rFonts w:ascii="Times New Roman" w:eastAsia="Times New Roman" w:hAnsi="Times New Roman" w:cs="Times New Roman"/>
          <w:sz w:val="24"/>
          <w:szCs w:val="24"/>
          <w:lang w:val="es-EC"/>
        </w:rPr>
        <w:t xml:space="preserve"> y el 5,71% mencionan que a veces. Se puede mencionar que las políticas legales establecen los derechos y las garantías legales de los estudiantes con necesidades educativas específicas (NEE) y sus familias. Esto asegura que todos los estudiantes tengan igualdad de oportunidades en el acceso a la educación y en su participación en el proceso educativo.</w:t>
      </w:r>
      <w:r w:rsidRPr="001B031D">
        <w:rPr>
          <w:rFonts w:ascii="Times New Roman" w:eastAsia="Times New Roman" w:hAnsi="Times New Roman" w:cs="Times New Roman"/>
          <w:sz w:val="24"/>
          <w:szCs w:val="24"/>
          <w:lang w:val="es-EC"/>
        </w:rPr>
        <w:t xml:space="preserve"> </w:t>
      </w:r>
    </w:p>
    <w:p w14:paraId="6AC260CE" w14:textId="77777777" w:rsidR="00D05015" w:rsidRPr="001B031D" w:rsidRDefault="00D05015"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sz w:val="24"/>
          <w:szCs w:val="24"/>
          <w:lang w:val="es-EC"/>
        </w:rPr>
      </w:pPr>
    </w:p>
    <w:p w14:paraId="0D411194" w14:textId="77777777" w:rsidR="00D44414" w:rsidRPr="001B031D" w:rsidRDefault="00D44414" w:rsidP="00D05015">
      <w:pPr>
        <w:pBdr>
          <w:top w:val="nil"/>
          <w:left w:val="nil"/>
          <w:bottom w:val="nil"/>
          <w:right w:val="nil"/>
          <w:between w:val="nil"/>
        </w:pBdr>
        <w:tabs>
          <w:tab w:val="left" w:pos="2835"/>
        </w:tabs>
        <w:spacing w:after="0" w:line="360" w:lineRule="auto"/>
        <w:ind w:left="567"/>
        <w:jc w:val="both"/>
        <w:rPr>
          <w:rFonts w:ascii="Times New Roman" w:eastAsia="Times New Roman" w:hAnsi="Times New Roman" w:cs="Times New Roman"/>
          <w:b/>
          <w:sz w:val="24"/>
          <w:szCs w:val="24"/>
          <w:lang w:val="es-EC"/>
        </w:rPr>
      </w:pPr>
    </w:p>
    <w:p w14:paraId="4D5F5CCC" w14:textId="3F0CCE80" w:rsidR="006555D9" w:rsidRPr="001B031D" w:rsidRDefault="002A2F25" w:rsidP="006555D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lastRenderedPageBreak/>
        <w:t xml:space="preserve">Pregunta </w:t>
      </w:r>
      <w:r w:rsidR="006555D9" w:rsidRPr="001B031D">
        <w:rPr>
          <w:rFonts w:ascii="Times New Roman" w:eastAsia="Times New Roman" w:hAnsi="Times New Roman" w:cs="Times New Roman"/>
          <w:b/>
          <w:sz w:val="24"/>
          <w:szCs w:val="24"/>
          <w:lang w:val="es-EC"/>
        </w:rPr>
        <w:t xml:space="preserve">10. ¿Las evaluaciones aplicadas a los estudiantes son acorde a su necesidad educativa </w:t>
      </w:r>
      <w:r w:rsidR="005C728E" w:rsidRPr="001B031D">
        <w:rPr>
          <w:rFonts w:ascii="Times New Roman" w:eastAsia="Times New Roman" w:hAnsi="Times New Roman" w:cs="Times New Roman"/>
          <w:b/>
          <w:sz w:val="24"/>
          <w:szCs w:val="24"/>
          <w:lang w:val="es-EC"/>
        </w:rPr>
        <w:t>específica</w:t>
      </w:r>
      <w:r w:rsidR="006555D9" w:rsidRPr="001B031D">
        <w:rPr>
          <w:rFonts w:ascii="Times New Roman" w:eastAsia="Times New Roman" w:hAnsi="Times New Roman" w:cs="Times New Roman"/>
          <w:b/>
          <w:sz w:val="24"/>
          <w:szCs w:val="24"/>
          <w:lang w:val="es-EC"/>
        </w:rPr>
        <w:t>?</w:t>
      </w:r>
    </w:p>
    <w:p w14:paraId="0E27533E" w14:textId="77AD29F0" w:rsidR="005C728E" w:rsidRPr="001B031D" w:rsidRDefault="000F1CC9" w:rsidP="000F1CC9">
      <w:pPr>
        <w:pStyle w:val="Descripcin"/>
        <w:ind w:left="567"/>
        <w:rPr>
          <w:rFonts w:ascii="Times New Roman" w:eastAsia="Times New Roman" w:hAnsi="Times New Roman" w:cs="Times New Roman"/>
          <w:b/>
          <w:i w:val="0"/>
          <w:color w:val="000000" w:themeColor="text1"/>
          <w:sz w:val="24"/>
          <w:szCs w:val="24"/>
          <w:lang w:val="es-EC"/>
        </w:rPr>
      </w:pPr>
      <w:bookmarkStart w:id="79" w:name="_Toc143521637"/>
      <w:r w:rsidRPr="001B031D">
        <w:rPr>
          <w:rFonts w:ascii="Times New Roman" w:hAnsi="Times New Roman" w:cs="Times New Roman"/>
          <w:b/>
          <w:i w:val="0"/>
          <w:color w:val="000000" w:themeColor="text1"/>
          <w:sz w:val="24"/>
          <w:szCs w:val="24"/>
          <w:lang w:val="es-EC"/>
        </w:rPr>
        <w:t xml:space="preserve">Tabla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Tabla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16</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Proceso evaluativo acorde a las necesidades</w:t>
      </w:r>
      <w:bookmarkEnd w:id="79"/>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015"/>
        <w:gridCol w:w="2141"/>
        <w:gridCol w:w="2268"/>
      </w:tblGrid>
      <w:tr w:rsidR="00ED51A4" w:rsidRPr="001B031D" w14:paraId="776885DD" w14:textId="77777777" w:rsidTr="007F5D73">
        <w:trPr>
          <w:cantSplit/>
          <w:jc w:val="center"/>
        </w:trPr>
        <w:tc>
          <w:tcPr>
            <w:tcW w:w="1828"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07370208" w14:textId="77777777" w:rsidR="00ED51A4" w:rsidRPr="001B031D" w:rsidRDefault="00ED51A4" w:rsidP="00ED51A4">
            <w:pPr>
              <w:autoSpaceDE w:val="0"/>
              <w:autoSpaceDN w:val="0"/>
              <w:adjustRightInd w:val="0"/>
              <w:spacing w:after="0" w:line="240" w:lineRule="auto"/>
              <w:ind w:left="-142" w:firstLine="142"/>
              <w:rPr>
                <w:rFonts w:ascii="Times New Roman" w:hAnsi="Times New Roman" w:cs="Times New Roman"/>
                <w:sz w:val="24"/>
                <w:szCs w:val="24"/>
                <w:lang w:val="es-EC"/>
              </w:rPr>
            </w:pPr>
          </w:p>
        </w:tc>
        <w:tc>
          <w:tcPr>
            <w:tcW w:w="214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64559D9C" w14:textId="77777777" w:rsidR="00ED51A4" w:rsidRPr="001B031D" w:rsidRDefault="00ED51A4" w:rsidP="00ED51A4">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Frecuencia</w:t>
            </w:r>
          </w:p>
        </w:tc>
        <w:tc>
          <w:tcPr>
            <w:tcW w:w="226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vAlign w:val="bottom"/>
          </w:tcPr>
          <w:p w14:paraId="438C460F" w14:textId="77777777" w:rsidR="00ED51A4" w:rsidRPr="001B031D" w:rsidRDefault="00ED51A4" w:rsidP="00ED51A4">
            <w:pPr>
              <w:autoSpaceDE w:val="0"/>
              <w:autoSpaceDN w:val="0"/>
              <w:adjustRightInd w:val="0"/>
              <w:spacing w:after="0" w:line="320" w:lineRule="atLeast"/>
              <w:ind w:left="60" w:right="60"/>
              <w:jc w:val="center"/>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Porcentaje</w:t>
            </w:r>
          </w:p>
        </w:tc>
      </w:tr>
      <w:tr w:rsidR="00ED51A4" w:rsidRPr="001B031D" w14:paraId="7CC62F40" w14:textId="77777777" w:rsidTr="007F5D73">
        <w:trPr>
          <w:cantSplit/>
          <w:jc w:val="center"/>
        </w:trPr>
        <w:tc>
          <w:tcPr>
            <w:tcW w:w="813" w:type="dxa"/>
            <w:vMerge w:val="restart"/>
            <w:tcBorders>
              <w:top w:val="single" w:sz="4" w:space="0" w:color="000000" w:themeColor="text1"/>
              <w:left w:val="single" w:sz="4" w:space="0" w:color="FFFFFF" w:themeColor="background1"/>
              <w:bottom w:val="single" w:sz="16" w:space="0" w:color="000000"/>
              <w:right w:val="nil"/>
            </w:tcBorders>
            <w:shd w:val="clear" w:color="auto" w:fill="FFFFFF"/>
          </w:tcPr>
          <w:p w14:paraId="7FE45602" w14:textId="77777777" w:rsidR="00ED51A4" w:rsidRPr="001B031D" w:rsidRDefault="00ED51A4" w:rsidP="00ED51A4">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Válido</w:t>
            </w:r>
          </w:p>
        </w:tc>
        <w:tc>
          <w:tcPr>
            <w:tcW w:w="1015" w:type="dxa"/>
            <w:tcBorders>
              <w:top w:val="single" w:sz="4" w:space="0" w:color="000000" w:themeColor="text1"/>
              <w:left w:val="nil"/>
              <w:bottom w:val="nil"/>
              <w:right w:val="single" w:sz="4" w:space="0" w:color="FFFFFF" w:themeColor="background1"/>
            </w:tcBorders>
            <w:shd w:val="clear" w:color="auto" w:fill="FFFFFF"/>
          </w:tcPr>
          <w:p w14:paraId="75C48C20" w14:textId="77777777" w:rsidR="00ED51A4" w:rsidRPr="001B031D" w:rsidRDefault="00ED51A4" w:rsidP="00ED51A4">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Siempre</w:t>
            </w:r>
          </w:p>
        </w:tc>
        <w:tc>
          <w:tcPr>
            <w:tcW w:w="2141" w:type="dxa"/>
            <w:tcBorders>
              <w:top w:val="single" w:sz="4" w:space="0" w:color="000000" w:themeColor="text1"/>
              <w:left w:val="single" w:sz="4" w:space="0" w:color="FFFFFF" w:themeColor="background1"/>
              <w:bottom w:val="nil"/>
              <w:right w:val="single" w:sz="4" w:space="0" w:color="FFFFFF" w:themeColor="background1"/>
            </w:tcBorders>
            <w:shd w:val="clear" w:color="auto" w:fill="FFFFFF"/>
          </w:tcPr>
          <w:p w14:paraId="10409C24" w14:textId="77777777" w:rsidR="00ED51A4" w:rsidRPr="001B031D" w:rsidRDefault="00ED51A4" w:rsidP="00ED51A4">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sz w:val="24"/>
                <w:szCs w:val="24"/>
                <w:lang w:val="es-EC"/>
              </w:rPr>
              <w:t>33</w:t>
            </w:r>
          </w:p>
        </w:tc>
        <w:tc>
          <w:tcPr>
            <w:tcW w:w="2268" w:type="dxa"/>
            <w:tcBorders>
              <w:top w:val="single" w:sz="4" w:space="0" w:color="000000" w:themeColor="text1"/>
              <w:left w:val="single" w:sz="4" w:space="0" w:color="FFFFFF" w:themeColor="background1"/>
              <w:bottom w:val="nil"/>
              <w:right w:val="single" w:sz="4" w:space="0" w:color="FFFFFF" w:themeColor="background1"/>
            </w:tcBorders>
            <w:shd w:val="clear" w:color="auto" w:fill="FFFFFF"/>
            <w:vAlign w:val="center"/>
          </w:tcPr>
          <w:p w14:paraId="19B2D5F1" w14:textId="77777777" w:rsidR="00ED51A4" w:rsidRPr="001B031D" w:rsidRDefault="00ED51A4" w:rsidP="00ED51A4">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94,3</w:t>
            </w:r>
          </w:p>
        </w:tc>
      </w:tr>
      <w:tr w:rsidR="00ED51A4" w:rsidRPr="001B031D" w14:paraId="41DC0E26" w14:textId="77777777" w:rsidTr="007F5D73">
        <w:trPr>
          <w:cantSplit/>
          <w:jc w:val="center"/>
        </w:trPr>
        <w:tc>
          <w:tcPr>
            <w:tcW w:w="813" w:type="dxa"/>
            <w:vMerge/>
            <w:tcBorders>
              <w:top w:val="single" w:sz="16" w:space="0" w:color="000000"/>
              <w:left w:val="single" w:sz="4" w:space="0" w:color="FFFFFF" w:themeColor="background1"/>
              <w:bottom w:val="single" w:sz="16" w:space="0" w:color="000000"/>
              <w:right w:val="nil"/>
            </w:tcBorders>
            <w:shd w:val="clear" w:color="auto" w:fill="FFFFFF"/>
          </w:tcPr>
          <w:p w14:paraId="5A0FAD00" w14:textId="77777777" w:rsidR="00ED51A4" w:rsidRPr="001B031D" w:rsidRDefault="00ED51A4" w:rsidP="00ED51A4">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nil"/>
              <w:right w:val="single" w:sz="4" w:space="0" w:color="FFFFFF" w:themeColor="background1"/>
            </w:tcBorders>
            <w:shd w:val="clear" w:color="auto" w:fill="FFFFFF"/>
          </w:tcPr>
          <w:p w14:paraId="266CB17E" w14:textId="77777777" w:rsidR="00ED51A4" w:rsidRPr="001B031D" w:rsidRDefault="00ED51A4" w:rsidP="00ED51A4">
            <w:pPr>
              <w:autoSpaceDE w:val="0"/>
              <w:autoSpaceDN w:val="0"/>
              <w:adjustRightInd w:val="0"/>
              <w:spacing w:after="0" w:line="320" w:lineRule="atLeast"/>
              <w:ind w:left="60" w:right="6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 veces</w:t>
            </w:r>
          </w:p>
        </w:tc>
        <w:tc>
          <w:tcPr>
            <w:tcW w:w="2141" w:type="dxa"/>
            <w:tcBorders>
              <w:top w:val="nil"/>
              <w:left w:val="single" w:sz="4" w:space="0" w:color="FFFFFF" w:themeColor="background1"/>
              <w:bottom w:val="nil"/>
              <w:right w:val="single" w:sz="4" w:space="0" w:color="FFFFFF" w:themeColor="background1"/>
            </w:tcBorders>
            <w:shd w:val="clear" w:color="auto" w:fill="FFFFFF"/>
          </w:tcPr>
          <w:p w14:paraId="32E1F61B" w14:textId="77777777" w:rsidR="00ED51A4" w:rsidRPr="001B031D" w:rsidRDefault="00ED51A4" w:rsidP="00ED51A4">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sz w:val="24"/>
                <w:szCs w:val="24"/>
                <w:lang w:val="es-EC"/>
              </w:rPr>
              <w:t>2</w:t>
            </w:r>
          </w:p>
        </w:tc>
        <w:tc>
          <w:tcPr>
            <w:tcW w:w="2268" w:type="dxa"/>
            <w:tcBorders>
              <w:top w:val="nil"/>
              <w:left w:val="single" w:sz="4" w:space="0" w:color="FFFFFF" w:themeColor="background1"/>
              <w:bottom w:val="nil"/>
              <w:right w:val="single" w:sz="4" w:space="0" w:color="FFFFFF" w:themeColor="background1"/>
            </w:tcBorders>
            <w:shd w:val="clear" w:color="auto" w:fill="FFFFFF"/>
            <w:vAlign w:val="center"/>
          </w:tcPr>
          <w:p w14:paraId="21AB40A7" w14:textId="77777777" w:rsidR="00ED51A4" w:rsidRPr="001B031D" w:rsidRDefault="00ED51A4" w:rsidP="00ED51A4">
            <w:pPr>
              <w:autoSpaceDE w:val="0"/>
              <w:autoSpaceDN w:val="0"/>
              <w:adjustRightInd w:val="0"/>
              <w:spacing w:after="0" w:line="320" w:lineRule="atLeast"/>
              <w:ind w:left="60" w:right="60"/>
              <w:jc w:val="right"/>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5,7</w:t>
            </w:r>
          </w:p>
        </w:tc>
      </w:tr>
      <w:tr w:rsidR="00ED51A4" w:rsidRPr="001B031D" w14:paraId="4E837D47" w14:textId="77777777" w:rsidTr="007F5D73">
        <w:trPr>
          <w:cantSplit/>
          <w:jc w:val="center"/>
        </w:trPr>
        <w:tc>
          <w:tcPr>
            <w:tcW w:w="813" w:type="dxa"/>
            <w:vMerge/>
            <w:tcBorders>
              <w:top w:val="single" w:sz="16" w:space="0" w:color="000000"/>
              <w:left w:val="single" w:sz="4" w:space="0" w:color="FFFFFF" w:themeColor="background1"/>
              <w:bottom w:val="single" w:sz="4" w:space="0" w:color="000000" w:themeColor="text1"/>
              <w:right w:val="nil"/>
            </w:tcBorders>
            <w:shd w:val="clear" w:color="auto" w:fill="FFFFFF"/>
          </w:tcPr>
          <w:p w14:paraId="3217AC96" w14:textId="77777777" w:rsidR="00ED51A4" w:rsidRPr="001B031D" w:rsidRDefault="00ED51A4" w:rsidP="00ED51A4">
            <w:pPr>
              <w:autoSpaceDE w:val="0"/>
              <w:autoSpaceDN w:val="0"/>
              <w:adjustRightInd w:val="0"/>
              <w:spacing w:after="0" w:line="240" w:lineRule="auto"/>
              <w:rPr>
                <w:rFonts w:ascii="Times New Roman" w:hAnsi="Times New Roman" w:cs="Times New Roman"/>
                <w:color w:val="000000"/>
                <w:sz w:val="24"/>
                <w:szCs w:val="24"/>
                <w:lang w:val="es-EC"/>
              </w:rPr>
            </w:pPr>
          </w:p>
        </w:tc>
        <w:tc>
          <w:tcPr>
            <w:tcW w:w="1015" w:type="dxa"/>
            <w:tcBorders>
              <w:top w:val="nil"/>
              <w:left w:val="nil"/>
              <w:bottom w:val="single" w:sz="4" w:space="0" w:color="000000" w:themeColor="text1"/>
              <w:right w:val="single" w:sz="4" w:space="0" w:color="FFFFFF" w:themeColor="background1"/>
            </w:tcBorders>
            <w:shd w:val="clear" w:color="auto" w:fill="FFFFFF"/>
          </w:tcPr>
          <w:p w14:paraId="5144B5BB" w14:textId="77777777" w:rsidR="00ED51A4" w:rsidRPr="001B031D" w:rsidRDefault="00ED51A4" w:rsidP="00ED51A4">
            <w:pPr>
              <w:autoSpaceDE w:val="0"/>
              <w:autoSpaceDN w:val="0"/>
              <w:adjustRightInd w:val="0"/>
              <w:spacing w:after="0" w:line="320" w:lineRule="atLeast"/>
              <w:ind w:left="60" w:right="6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Total</w:t>
            </w:r>
          </w:p>
        </w:tc>
        <w:tc>
          <w:tcPr>
            <w:tcW w:w="2141"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53FCAC76" w14:textId="77777777" w:rsidR="00ED51A4" w:rsidRPr="001B031D" w:rsidRDefault="00ED51A4" w:rsidP="00ED51A4">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35</w:t>
            </w:r>
          </w:p>
        </w:tc>
        <w:tc>
          <w:tcPr>
            <w:tcW w:w="2268" w:type="dxa"/>
            <w:tcBorders>
              <w:top w:val="nil"/>
              <w:left w:val="single" w:sz="4" w:space="0" w:color="FFFFFF" w:themeColor="background1"/>
              <w:bottom w:val="single" w:sz="4" w:space="0" w:color="000000" w:themeColor="text1"/>
              <w:right w:val="single" w:sz="4" w:space="0" w:color="FFFFFF" w:themeColor="background1"/>
            </w:tcBorders>
            <w:shd w:val="clear" w:color="auto" w:fill="FFFFFF"/>
            <w:vAlign w:val="center"/>
          </w:tcPr>
          <w:p w14:paraId="1F71096E" w14:textId="77777777" w:rsidR="00ED51A4" w:rsidRPr="001B031D" w:rsidRDefault="00ED51A4" w:rsidP="00ED51A4">
            <w:pPr>
              <w:autoSpaceDE w:val="0"/>
              <w:autoSpaceDN w:val="0"/>
              <w:adjustRightInd w:val="0"/>
              <w:spacing w:after="0" w:line="320" w:lineRule="atLeast"/>
              <w:ind w:left="60" w:right="6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100,0</w:t>
            </w:r>
          </w:p>
        </w:tc>
      </w:tr>
    </w:tbl>
    <w:p w14:paraId="2569EF1A" w14:textId="77777777" w:rsidR="00ED51A4" w:rsidRPr="001B031D" w:rsidRDefault="00ED51A4" w:rsidP="00ED51A4">
      <w:pPr>
        <w:autoSpaceDE w:val="0"/>
        <w:autoSpaceDN w:val="0"/>
        <w:adjustRightInd w:val="0"/>
        <w:spacing w:after="0" w:line="240" w:lineRule="auto"/>
        <w:rPr>
          <w:rFonts w:ascii="Times New Roman" w:hAnsi="Times New Roman" w:cs="Times New Roman"/>
          <w:sz w:val="24"/>
          <w:szCs w:val="24"/>
          <w:lang w:val="es-EC"/>
        </w:rPr>
      </w:pPr>
      <w:r w:rsidRPr="001B031D">
        <w:rPr>
          <w:rFonts w:ascii="Times New Roman" w:hAnsi="Times New Roman" w:cs="Times New Roman"/>
          <w:sz w:val="24"/>
          <w:szCs w:val="24"/>
          <w:lang w:val="es-EC"/>
        </w:rPr>
        <w:tab/>
      </w:r>
      <w:r w:rsidRPr="001B031D">
        <w:rPr>
          <w:rFonts w:ascii="Times New Roman" w:hAnsi="Times New Roman" w:cs="Times New Roman"/>
          <w:sz w:val="24"/>
          <w:szCs w:val="24"/>
          <w:lang w:val="es-EC"/>
        </w:rPr>
        <w:tab/>
      </w:r>
      <w:r w:rsidRPr="001B031D">
        <w:rPr>
          <w:rFonts w:ascii="Times New Roman" w:hAnsi="Times New Roman" w:cs="Times New Roman"/>
          <w:b/>
          <w:sz w:val="24"/>
          <w:szCs w:val="24"/>
          <w:lang w:val="es-EC"/>
        </w:rPr>
        <w:t>Fuente:</w:t>
      </w:r>
      <w:r w:rsidRPr="001B031D">
        <w:rPr>
          <w:rFonts w:ascii="Times New Roman" w:hAnsi="Times New Roman" w:cs="Times New Roman"/>
          <w:sz w:val="24"/>
          <w:szCs w:val="24"/>
          <w:lang w:val="es-EC"/>
        </w:rPr>
        <w:t xml:space="preserve"> Elaboración Propia</w:t>
      </w:r>
    </w:p>
    <w:p w14:paraId="0CD2384B" w14:textId="77777777" w:rsidR="00467C2C" w:rsidRPr="001B031D" w:rsidRDefault="00467C2C">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77C64C64" w14:textId="287E8711" w:rsidR="00467C2C" w:rsidRPr="001B031D" w:rsidRDefault="00E37C5B" w:rsidP="00E37C5B">
      <w:pPr>
        <w:pStyle w:val="Descripcin"/>
        <w:ind w:left="709"/>
        <w:rPr>
          <w:rFonts w:ascii="Times New Roman" w:eastAsia="Times New Roman" w:hAnsi="Times New Roman" w:cs="Times New Roman"/>
          <w:i w:val="0"/>
          <w:color w:val="000000" w:themeColor="text1"/>
          <w:sz w:val="24"/>
          <w:szCs w:val="24"/>
          <w:lang w:val="es-EC"/>
        </w:rPr>
      </w:pPr>
      <w:bookmarkStart w:id="80" w:name="_Toc143522328"/>
      <w:r w:rsidRPr="001B031D">
        <w:rPr>
          <w:rFonts w:ascii="Times New Roman" w:hAnsi="Times New Roman" w:cs="Times New Roman"/>
          <w:b/>
          <w:i w:val="0"/>
          <w:color w:val="000000" w:themeColor="text1"/>
          <w:sz w:val="24"/>
          <w:szCs w:val="24"/>
          <w:lang w:val="es-EC"/>
        </w:rPr>
        <w:t xml:space="preserve">Gráfico </w:t>
      </w:r>
      <w:r w:rsidRPr="001B031D">
        <w:rPr>
          <w:rFonts w:ascii="Times New Roman" w:hAnsi="Times New Roman" w:cs="Times New Roman"/>
          <w:b/>
          <w:i w:val="0"/>
          <w:color w:val="000000" w:themeColor="text1"/>
          <w:sz w:val="24"/>
          <w:szCs w:val="24"/>
          <w:lang w:val="es-EC"/>
        </w:rPr>
        <w:fldChar w:fldCharType="begin"/>
      </w:r>
      <w:r w:rsidRPr="001B031D">
        <w:rPr>
          <w:rFonts w:ascii="Times New Roman" w:hAnsi="Times New Roman" w:cs="Times New Roman"/>
          <w:b/>
          <w:i w:val="0"/>
          <w:color w:val="000000" w:themeColor="text1"/>
          <w:sz w:val="24"/>
          <w:szCs w:val="24"/>
          <w:lang w:val="es-EC"/>
        </w:rPr>
        <w:instrText xml:space="preserve"> SEQ Gráfico \* ARABIC </w:instrText>
      </w:r>
      <w:r w:rsidRPr="001B031D">
        <w:rPr>
          <w:rFonts w:ascii="Times New Roman" w:hAnsi="Times New Roman" w:cs="Times New Roman"/>
          <w:b/>
          <w:i w:val="0"/>
          <w:color w:val="000000" w:themeColor="text1"/>
          <w:sz w:val="24"/>
          <w:szCs w:val="24"/>
          <w:lang w:val="es-EC"/>
        </w:rPr>
        <w:fldChar w:fldCharType="separate"/>
      </w:r>
      <w:r w:rsidRPr="001B031D">
        <w:rPr>
          <w:rFonts w:ascii="Times New Roman" w:hAnsi="Times New Roman" w:cs="Times New Roman"/>
          <w:b/>
          <w:i w:val="0"/>
          <w:color w:val="000000" w:themeColor="text1"/>
          <w:sz w:val="24"/>
          <w:szCs w:val="24"/>
          <w:lang w:val="es-EC"/>
        </w:rPr>
        <w:t>10</w:t>
      </w:r>
      <w:r w:rsidRPr="001B031D">
        <w:rPr>
          <w:rFonts w:ascii="Times New Roman" w:hAnsi="Times New Roman" w:cs="Times New Roman"/>
          <w:b/>
          <w:i w:val="0"/>
          <w:color w:val="000000" w:themeColor="text1"/>
          <w:sz w:val="24"/>
          <w:szCs w:val="24"/>
          <w:lang w:val="es-EC"/>
        </w:rPr>
        <w:fldChar w:fldCharType="end"/>
      </w:r>
      <w:r w:rsidRPr="001B031D">
        <w:rPr>
          <w:rFonts w:ascii="Times New Roman" w:hAnsi="Times New Roman" w:cs="Times New Roman"/>
          <w:b/>
          <w:i w:val="0"/>
          <w:color w:val="000000" w:themeColor="text1"/>
          <w:sz w:val="24"/>
          <w:szCs w:val="24"/>
          <w:lang w:val="es-EC"/>
        </w:rPr>
        <w:t>.</w:t>
      </w:r>
      <w:r w:rsidRPr="001B031D">
        <w:rPr>
          <w:rFonts w:ascii="Times New Roman" w:hAnsi="Times New Roman" w:cs="Times New Roman"/>
          <w:i w:val="0"/>
          <w:color w:val="000000" w:themeColor="text1"/>
          <w:sz w:val="24"/>
          <w:szCs w:val="24"/>
          <w:lang w:val="es-EC"/>
        </w:rPr>
        <w:t xml:space="preserve"> Proceso evaluativo acorde a las necesidades</w:t>
      </w:r>
      <w:bookmarkEnd w:id="80"/>
    </w:p>
    <w:p w14:paraId="3EB57FD8" w14:textId="3CD5AAED" w:rsidR="00467C2C" w:rsidRPr="001B031D" w:rsidRDefault="00D44414" w:rsidP="00D44414">
      <w:pPr>
        <w:pBdr>
          <w:top w:val="nil"/>
          <w:left w:val="nil"/>
          <w:bottom w:val="nil"/>
          <w:right w:val="nil"/>
          <w:between w:val="nil"/>
        </w:pBdr>
        <w:tabs>
          <w:tab w:val="left" w:pos="2835"/>
        </w:tabs>
        <w:spacing w:after="0" w:line="360" w:lineRule="auto"/>
        <w:ind w:left="567"/>
        <w:jc w:val="center"/>
        <w:rPr>
          <w:rFonts w:ascii="Times New Roman" w:eastAsia="Times New Roman" w:hAnsi="Times New Roman" w:cs="Times New Roman"/>
          <w:color w:val="000000"/>
          <w:sz w:val="24"/>
          <w:szCs w:val="24"/>
          <w:lang w:val="es-EC"/>
        </w:rPr>
      </w:pPr>
      <w:r w:rsidRPr="001B031D">
        <w:rPr>
          <w:rFonts w:ascii="Times New Roman" w:hAnsi="Times New Roman" w:cs="Times New Roman"/>
          <w:noProof/>
          <w:sz w:val="24"/>
          <w:szCs w:val="24"/>
          <w:lang w:val="es-EC" w:eastAsia="es-EC"/>
        </w:rPr>
        <w:drawing>
          <wp:inline distT="0" distB="0" distL="0" distR="0" wp14:anchorId="6C0B2541" wp14:editId="02A122AE">
            <wp:extent cx="3066462" cy="2667000"/>
            <wp:effectExtent l="19050" t="19050" r="19685" b="190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6" t="9562" r="15630"/>
                    <a:stretch/>
                  </pic:blipFill>
                  <pic:spPr bwMode="auto">
                    <a:xfrm>
                      <a:off x="0" y="0"/>
                      <a:ext cx="3082389" cy="26808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BC2E9F" w14:textId="70A5AF57" w:rsidR="00D44414" w:rsidRPr="001B031D" w:rsidRDefault="00D44414" w:rsidP="00D44414">
      <w:pPr>
        <w:pBdr>
          <w:top w:val="nil"/>
          <w:left w:val="nil"/>
          <w:bottom w:val="nil"/>
          <w:right w:val="nil"/>
          <w:between w:val="nil"/>
        </w:pBdr>
        <w:tabs>
          <w:tab w:val="left" w:pos="2835"/>
        </w:tabs>
        <w:spacing w:after="0" w:line="360" w:lineRule="auto"/>
        <w:ind w:left="1418"/>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color w:val="000000"/>
          <w:sz w:val="24"/>
          <w:szCs w:val="24"/>
          <w:lang w:val="es-EC"/>
        </w:rPr>
        <w:t>Fuente:</w:t>
      </w:r>
      <w:r w:rsidRPr="001B031D">
        <w:rPr>
          <w:rFonts w:ascii="Times New Roman" w:eastAsia="Times New Roman" w:hAnsi="Times New Roman" w:cs="Times New Roman"/>
          <w:color w:val="000000"/>
          <w:sz w:val="24"/>
          <w:szCs w:val="24"/>
          <w:lang w:val="es-EC"/>
        </w:rPr>
        <w:t xml:space="preserve"> Elaboración propia</w:t>
      </w:r>
    </w:p>
    <w:p w14:paraId="53F66905" w14:textId="77777777" w:rsidR="00467C2C" w:rsidRPr="001B031D" w:rsidRDefault="00467C2C">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4EF5E8E1" w14:textId="118796EA" w:rsidR="00D44414" w:rsidRPr="001B031D" w:rsidRDefault="00D44414" w:rsidP="00222F83">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Análisis e interpretación</w:t>
      </w:r>
    </w:p>
    <w:p w14:paraId="2F27BFB5" w14:textId="714D5BEE" w:rsidR="00467C2C" w:rsidRPr="001B031D" w:rsidRDefault="00222F83"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La pregunta 10</w:t>
      </w:r>
      <w:r w:rsidR="009B2BA9"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del grafico 10</w:t>
      </w:r>
      <w:r w:rsidR="009B2BA9"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se observa</w:t>
      </w:r>
      <w:r w:rsidR="009B2BA9"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que el 94,29% mencionan que siempre realizan un proceso evaluativo acorde a las necesidades de los estudiantes con NEE, mientras que el 5,71% menciona que a veces.</w:t>
      </w:r>
    </w:p>
    <w:p w14:paraId="20EC502E" w14:textId="4FDFD945" w:rsidR="00222F83" w:rsidRPr="001B031D" w:rsidRDefault="00222F83"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Es por ello que un proceso evaluativo adaptado a las NEE es esencial para comprender y apoyar plenamente el desarrollo y el aprendizaje de los estudiantes. La flexibilidad, la comunicación y la colaboración son elementos clave en este proceso, ya que permiten una evaluación integral y significativa.</w:t>
      </w:r>
    </w:p>
    <w:p w14:paraId="22F242E5" w14:textId="77777777" w:rsidR="00467C2C" w:rsidRPr="001B031D" w:rsidRDefault="00467C2C">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3074BC14" w14:textId="38F47E18" w:rsidR="00D91C52" w:rsidRPr="001B031D" w:rsidRDefault="00D91C52" w:rsidP="00B431D5">
      <w:pPr>
        <w:pStyle w:val="Ttulo2"/>
        <w:spacing w:line="480" w:lineRule="auto"/>
        <w:ind w:left="567"/>
        <w:rPr>
          <w:rFonts w:ascii="Times New Roman" w:eastAsia="Times New Roman" w:hAnsi="Times New Roman" w:cs="Times New Roman"/>
          <w:color w:val="000000" w:themeColor="text1"/>
          <w:szCs w:val="24"/>
          <w:lang w:val="es-EC"/>
        </w:rPr>
      </w:pPr>
      <w:bookmarkStart w:id="81" w:name="_Toc152613167"/>
      <w:r w:rsidRPr="001B031D">
        <w:rPr>
          <w:rFonts w:ascii="Times New Roman" w:eastAsia="Times New Roman" w:hAnsi="Times New Roman" w:cs="Times New Roman"/>
          <w:color w:val="000000" w:themeColor="text1"/>
          <w:szCs w:val="24"/>
          <w:lang w:val="es-EC"/>
        </w:rPr>
        <w:lastRenderedPageBreak/>
        <w:t>4.4 Discusión de los resultados</w:t>
      </w:r>
      <w:bookmarkEnd w:id="81"/>
    </w:p>
    <w:p w14:paraId="0EC1354B" w14:textId="73CF7E76" w:rsidR="004D4927" w:rsidRPr="001B031D" w:rsidRDefault="009C00CD" w:rsidP="00B431D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En la presente investigación se obtiene</w:t>
      </w:r>
      <w:r w:rsidR="009B2BA9"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como resultados que la mayor parte de docentes no realizan una fase de diagnóstico a sus estudiantes, sin considerar que cada per</w:t>
      </w:r>
      <w:r w:rsidR="009B2BA9" w:rsidRPr="001B031D">
        <w:rPr>
          <w:rFonts w:ascii="Times New Roman" w:eastAsia="Times New Roman" w:hAnsi="Times New Roman" w:cs="Times New Roman"/>
          <w:color w:val="000000"/>
          <w:sz w:val="24"/>
          <w:szCs w:val="24"/>
          <w:lang w:val="es-EC"/>
        </w:rPr>
        <w:t>í</w:t>
      </w:r>
      <w:r w:rsidRPr="001B031D">
        <w:rPr>
          <w:rFonts w:ascii="Times New Roman" w:eastAsia="Times New Roman" w:hAnsi="Times New Roman" w:cs="Times New Roman"/>
          <w:color w:val="000000"/>
          <w:sz w:val="24"/>
          <w:szCs w:val="24"/>
          <w:lang w:val="es-EC"/>
        </w:rPr>
        <w:t>odo educativo cuenta con estudiantes con necesidades educativas específicas no asociadas a la discapacidad, en la encuesta aplicada se evidenci</w:t>
      </w:r>
      <w:r w:rsidR="009B2BA9" w:rsidRPr="001B031D">
        <w:rPr>
          <w:rFonts w:ascii="Times New Roman" w:eastAsia="Times New Roman" w:hAnsi="Times New Roman" w:cs="Times New Roman"/>
          <w:color w:val="000000"/>
          <w:sz w:val="24"/>
          <w:szCs w:val="24"/>
          <w:lang w:val="es-EC"/>
        </w:rPr>
        <w:t>ó</w:t>
      </w:r>
      <w:r w:rsidRPr="001B031D">
        <w:rPr>
          <w:rFonts w:ascii="Times New Roman" w:eastAsia="Times New Roman" w:hAnsi="Times New Roman" w:cs="Times New Roman"/>
          <w:color w:val="000000"/>
          <w:sz w:val="24"/>
          <w:szCs w:val="24"/>
          <w:lang w:val="es-EC"/>
        </w:rPr>
        <w:t xml:space="preserve"> que los docentes no aplican metodologías para el proceso de enseñanza a los estudiantes con NEE</w:t>
      </w:r>
      <w:r w:rsidR="00DA5699" w:rsidRPr="001B031D">
        <w:rPr>
          <w:rFonts w:ascii="Times New Roman" w:eastAsia="Times New Roman" w:hAnsi="Times New Roman" w:cs="Times New Roman"/>
          <w:color w:val="000000"/>
          <w:sz w:val="24"/>
          <w:szCs w:val="24"/>
          <w:lang w:val="es-EC"/>
        </w:rPr>
        <w:t>. Es por ello que no realizan en sus planificaciones</w:t>
      </w:r>
      <w:r w:rsidR="00491E30">
        <w:rPr>
          <w:rFonts w:ascii="Times New Roman" w:eastAsia="Times New Roman" w:hAnsi="Times New Roman" w:cs="Times New Roman"/>
          <w:color w:val="000000"/>
          <w:sz w:val="24"/>
          <w:szCs w:val="24"/>
          <w:lang w:val="es-EC"/>
        </w:rPr>
        <w:t>,</w:t>
      </w:r>
      <w:r w:rsidR="00DA5699" w:rsidRPr="001B031D">
        <w:rPr>
          <w:rFonts w:ascii="Times New Roman" w:eastAsia="Times New Roman" w:hAnsi="Times New Roman" w:cs="Times New Roman"/>
          <w:color w:val="000000"/>
          <w:sz w:val="24"/>
          <w:szCs w:val="24"/>
          <w:lang w:val="es-EC"/>
        </w:rPr>
        <w:t xml:space="preserve"> adaptaciones curriculares por falta de capacitación para brindar una atención adecuada y prioritaria dirigida a los educandos.</w:t>
      </w:r>
    </w:p>
    <w:p w14:paraId="6FAE42E0" w14:textId="69A96260" w:rsidR="00DA5699" w:rsidRPr="001B031D" w:rsidRDefault="00DA5699" w:rsidP="00B431D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En el desarrollo de las pruebas estadísticas ejecutadas por el programa SPSS se logra tener una puntuación de</w:t>
      </w:r>
      <w:r w:rsidR="00B81E79" w:rsidRPr="001B031D">
        <w:rPr>
          <w:rFonts w:ascii="Times New Roman" w:eastAsia="Times New Roman" w:hAnsi="Times New Roman" w:cs="Times New Roman"/>
          <w:color w:val="000000"/>
          <w:sz w:val="24"/>
          <w:szCs w:val="24"/>
          <w:lang w:val="es-EC"/>
        </w:rPr>
        <w:t xml:space="preserve"> </w:t>
      </w:r>
      <w:r w:rsidR="00D56700" w:rsidRPr="001B031D">
        <w:rPr>
          <w:rFonts w:ascii="Times New Roman" w:eastAsia="Times New Roman" w:hAnsi="Times New Roman" w:cs="Times New Roman"/>
          <w:color w:val="000000"/>
          <w:sz w:val="24"/>
          <w:szCs w:val="24"/>
          <w:lang w:val="es-EC"/>
        </w:rPr>
        <w:t>0</w:t>
      </w:r>
      <w:r w:rsidR="00B81E79" w:rsidRPr="001B031D">
        <w:rPr>
          <w:rFonts w:ascii="Times New Roman" w:eastAsia="Times New Roman" w:hAnsi="Times New Roman" w:cs="Times New Roman"/>
          <w:color w:val="000000"/>
          <w:sz w:val="24"/>
          <w:szCs w:val="24"/>
          <w:lang w:val="es-EC"/>
        </w:rPr>
        <w:t xml:space="preserve">,822 en la alfa de </w:t>
      </w:r>
      <w:r w:rsidR="00D56700" w:rsidRPr="001B031D">
        <w:rPr>
          <w:rFonts w:ascii="Times New Roman" w:eastAsia="Times New Roman" w:hAnsi="Times New Roman" w:cs="Times New Roman"/>
          <w:color w:val="000000"/>
          <w:sz w:val="24"/>
          <w:szCs w:val="24"/>
          <w:lang w:val="es-EC"/>
        </w:rPr>
        <w:t>C</w:t>
      </w:r>
      <w:r w:rsidR="00B81E79" w:rsidRPr="001B031D">
        <w:rPr>
          <w:rFonts w:ascii="Times New Roman" w:eastAsia="Times New Roman" w:hAnsi="Times New Roman" w:cs="Times New Roman"/>
          <w:color w:val="000000"/>
          <w:sz w:val="24"/>
          <w:szCs w:val="24"/>
          <w:lang w:val="es-EC"/>
        </w:rPr>
        <w:t xml:space="preserve">ronbach identificándose que el cuestionario aplicado a los docentes es confiable, </w:t>
      </w:r>
      <w:r w:rsidR="009B2BA9" w:rsidRPr="001B031D">
        <w:rPr>
          <w:rFonts w:ascii="Times New Roman" w:eastAsia="Times New Roman" w:hAnsi="Times New Roman" w:cs="Times New Roman"/>
          <w:color w:val="000000"/>
          <w:sz w:val="24"/>
          <w:szCs w:val="24"/>
          <w:lang w:val="es-EC"/>
        </w:rPr>
        <w:t xml:space="preserve">por </w:t>
      </w:r>
      <w:r w:rsidR="00B81E79" w:rsidRPr="001B031D">
        <w:rPr>
          <w:rFonts w:ascii="Times New Roman" w:eastAsia="Times New Roman" w:hAnsi="Times New Roman" w:cs="Times New Roman"/>
          <w:color w:val="000000"/>
          <w:sz w:val="24"/>
          <w:szCs w:val="24"/>
          <w:lang w:val="es-EC"/>
        </w:rPr>
        <w:t xml:space="preserve">lo cual se ejecuta la prueba de normalidad de </w:t>
      </w:r>
      <w:proofErr w:type="spellStart"/>
      <w:r w:rsidR="00B81E79" w:rsidRPr="001B031D">
        <w:rPr>
          <w:rFonts w:ascii="Times New Roman" w:eastAsia="Times New Roman" w:hAnsi="Times New Roman" w:cs="Times New Roman"/>
          <w:color w:val="000000"/>
          <w:sz w:val="24"/>
          <w:szCs w:val="24"/>
          <w:lang w:val="es-EC"/>
        </w:rPr>
        <w:t>Sphapiro</w:t>
      </w:r>
      <w:proofErr w:type="spellEnd"/>
      <w:r w:rsidR="00B81E79" w:rsidRPr="001B031D">
        <w:rPr>
          <w:rFonts w:ascii="Times New Roman" w:eastAsia="Times New Roman" w:hAnsi="Times New Roman" w:cs="Times New Roman"/>
          <w:color w:val="000000"/>
          <w:sz w:val="24"/>
          <w:szCs w:val="24"/>
          <w:lang w:val="es-EC"/>
        </w:rPr>
        <w:t xml:space="preserve"> </w:t>
      </w:r>
      <w:proofErr w:type="spellStart"/>
      <w:r w:rsidR="00B81E79" w:rsidRPr="001B031D">
        <w:rPr>
          <w:rFonts w:ascii="Times New Roman" w:eastAsia="Times New Roman" w:hAnsi="Times New Roman" w:cs="Times New Roman"/>
          <w:color w:val="000000"/>
          <w:sz w:val="24"/>
          <w:szCs w:val="24"/>
          <w:lang w:val="es-EC"/>
        </w:rPr>
        <w:t>Wilk</w:t>
      </w:r>
      <w:proofErr w:type="spellEnd"/>
      <w:r w:rsidR="00B81E79" w:rsidRPr="001B031D">
        <w:rPr>
          <w:rFonts w:ascii="Times New Roman" w:eastAsia="Times New Roman" w:hAnsi="Times New Roman" w:cs="Times New Roman"/>
          <w:color w:val="000000"/>
          <w:sz w:val="24"/>
          <w:szCs w:val="24"/>
          <w:lang w:val="es-EC"/>
        </w:rPr>
        <w:t xml:space="preserve"> porque la muestra no es mayor a 50 sujetos y así determinar </w:t>
      </w:r>
      <w:r w:rsidR="00D56700" w:rsidRPr="001B031D">
        <w:rPr>
          <w:rFonts w:ascii="Times New Roman" w:eastAsia="Times New Roman" w:hAnsi="Times New Roman" w:cs="Times New Roman"/>
          <w:color w:val="000000"/>
          <w:sz w:val="24"/>
          <w:szCs w:val="24"/>
          <w:lang w:val="es-EC"/>
        </w:rPr>
        <w:t>qué</w:t>
      </w:r>
      <w:r w:rsidR="00B81E79" w:rsidRPr="001B031D">
        <w:rPr>
          <w:rFonts w:ascii="Times New Roman" w:eastAsia="Times New Roman" w:hAnsi="Times New Roman" w:cs="Times New Roman"/>
          <w:color w:val="000000"/>
          <w:sz w:val="24"/>
          <w:szCs w:val="24"/>
          <w:lang w:val="es-EC"/>
        </w:rPr>
        <w:t xml:space="preserve"> tipo de prueba se ejecutara. </w:t>
      </w:r>
    </w:p>
    <w:p w14:paraId="290E244D" w14:textId="77777777" w:rsidR="00D56700" w:rsidRPr="001B031D" w:rsidRDefault="0010479C" w:rsidP="00D56700">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Sin embargo</w:t>
      </w:r>
      <w:r w:rsidR="009B2BA9"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en la identificación de la prueba de normalidad en la</w:t>
      </w:r>
      <w:r w:rsidR="00D56700" w:rsidRPr="001B031D">
        <w:rPr>
          <w:rFonts w:ascii="Times New Roman" w:eastAsia="Times New Roman" w:hAnsi="Times New Roman" w:cs="Times New Roman"/>
          <w:color w:val="000000"/>
          <w:sz w:val="24"/>
          <w:szCs w:val="24"/>
          <w:lang w:val="es-EC"/>
        </w:rPr>
        <w:t xml:space="preserve"> primera</w:t>
      </w:r>
      <w:r w:rsidRPr="001B031D">
        <w:rPr>
          <w:rFonts w:ascii="Times New Roman" w:eastAsia="Times New Roman" w:hAnsi="Times New Roman" w:cs="Times New Roman"/>
          <w:color w:val="000000"/>
          <w:sz w:val="24"/>
          <w:szCs w:val="24"/>
          <w:lang w:val="es-EC"/>
        </w:rPr>
        <w:t xml:space="preserve"> variable </w:t>
      </w:r>
      <w:r w:rsidR="000554A8" w:rsidRPr="001B031D">
        <w:rPr>
          <w:rFonts w:ascii="Times New Roman" w:eastAsia="Times New Roman" w:hAnsi="Times New Roman" w:cs="Times New Roman"/>
          <w:color w:val="000000"/>
          <w:sz w:val="24"/>
          <w:szCs w:val="24"/>
          <w:lang w:val="es-EC"/>
        </w:rPr>
        <w:t xml:space="preserve">se obtuvo </w:t>
      </w:r>
      <w:r w:rsidR="00D56700" w:rsidRPr="001B031D">
        <w:rPr>
          <w:rFonts w:ascii="Times New Roman" w:eastAsia="Times New Roman" w:hAnsi="Times New Roman" w:cs="Times New Roman"/>
          <w:color w:val="000000"/>
          <w:sz w:val="24"/>
          <w:szCs w:val="24"/>
          <w:lang w:val="es-EC"/>
        </w:rPr>
        <w:t>0</w:t>
      </w:r>
      <w:r w:rsidR="000554A8" w:rsidRPr="001B031D">
        <w:rPr>
          <w:rFonts w:ascii="Times New Roman" w:eastAsia="Times New Roman" w:hAnsi="Times New Roman" w:cs="Times New Roman"/>
          <w:color w:val="000000"/>
          <w:sz w:val="24"/>
          <w:szCs w:val="24"/>
          <w:lang w:val="es-EC"/>
        </w:rPr>
        <w:t xml:space="preserve">,481 y en la </w:t>
      </w:r>
      <w:r w:rsidR="00D56700" w:rsidRPr="001B031D">
        <w:rPr>
          <w:rFonts w:ascii="Times New Roman" w:eastAsia="Times New Roman" w:hAnsi="Times New Roman" w:cs="Times New Roman"/>
          <w:color w:val="000000"/>
          <w:sz w:val="24"/>
          <w:szCs w:val="24"/>
          <w:lang w:val="es-EC"/>
        </w:rPr>
        <w:t xml:space="preserve">segunda </w:t>
      </w:r>
      <w:r w:rsidR="000554A8" w:rsidRPr="001B031D">
        <w:rPr>
          <w:rFonts w:ascii="Times New Roman" w:eastAsia="Times New Roman" w:hAnsi="Times New Roman" w:cs="Times New Roman"/>
          <w:color w:val="000000"/>
          <w:sz w:val="24"/>
          <w:szCs w:val="24"/>
          <w:lang w:val="es-EC"/>
        </w:rPr>
        <w:t xml:space="preserve">variable </w:t>
      </w:r>
      <w:r w:rsidR="00D56700" w:rsidRPr="001B031D">
        <w:rPr>
          <w:rFonts w:ascii="Times New Roman" w:eastAsia="Times New Roman" w:hAnsi="Times New Roman" w:cs="Times New Roman"/>
          <w:color w:val="000000"/>
          <w:sz w:val="24"/>
          <w:szCs w:val="24"/>
          <w:lang w:val="es-EC"/>
        </w:rPr>
        <w:t>0</w:t>
      </w:r>
      <w:r w:rsidR="000554A8" w:rsidRPr="001B031D">
        <w:rPr>
          <w:rFonts w:ascii="Times New Roman" w:eastAsia="Times New Roman" w:hAnsi="Times New Roman" w:cs="Times New Roman"/>
          <w:color w:val="000000"/>
          <w:sz w:val="24"/>
          <w:szCs w:val="24"/>
          <w:lang w:val="es-EC"/>
        </w:rPr>
        <w:t xml:space="preserve">,670 por lo que se determina que se debe aplicar una prueba paramétrica para evidenciar la correlación de las variables, luego de la aplicación de la T de </w:t>
      </w:r>
      <w:proofErr w:type="spellStart"/>
      <w:r w:rsidR="000554A8" w:rsidRPr="001B031D">
        <w:rPr>
          <w:rFonts w:ascii="Times New Roman" w:eastAsia="Times New Roman" w:hAnsi="Times New Roman" w:cs="Times New Roman"/>
          <w:color w:val="000000"/>
          <w:sz w:val="24"/>
          <w:szCs w:val="24"/>
          <w:lang w:val="es-EC"/>
        </w:rPr>
        <w:t>Student</w:t>
      </w:r>
      <w:proofErr w:type="spellEnd"/>
      <w:r w:rsidR="000554A8" w:rsidRPr="001B031D">
        <w:rPr>
          <w:rFonts w:ascii="Times New Roman" w:eastAsia="Times New Roman" w:hAnsi="Times New Roman" w:cs="Times New Roman"/>
          <w:color w:val="000000"/>
          <w:sz w:val="24"/>
          <w:szCs w:val="24"/>
          <w:lang w:val="es-EC"/>
        </w:rPr>
        <w:t xml:space="preserve"> para muestras relacionadas </w:t>
      </w:r>
      <w:r w:rsidR="001775CE" w:rsidRPr="001B031D">
        <w:rPr>
          <w:rFonts w:ascii="Times New Roman" w:eastAsia="Times New Roman" w:hAnsi="Times New Roman" w:cs="Times New Roman"/>
          <w:color w:val="000000"/>
          <w:sz w:val="24"/>
          <w:szCs w:val="24"/>
          <w:lang w:val="es-EC"/>
        </w:rPr>
        <w:t xml:space="preserve">se obtiene </w:t>
      </w:r>
      <w:r w:rsidR="00D56700" w:rsidRPr="001B031D">
        <w:rPr>
          <w:rFonts w:ascii="Times New Roman" w:eastAsia="Times New Roman" w:hAnsi="Times New Roman" w:cs="Times New Roman"/>
          <w:color w:val="000000"/>
          <w:sz w:val="24"/>
          <w:szCs w:val="24"/>
          <w:lang w:val="es-EC"/>
        </w:rPr>
        <w:t>0</w:t>
      </w:r>
      <w:r w:rsidR="001775CE" w:rsidRPr="001B031D">
        <w:rPr>
          <w:rFonts w:ascii="Times New Roman" w:eastAsia="Times New Roman" w:hAnsi="Times New Roman" w:cs="Times New Roman"/>
          <w:color w:val="000000"/>
          <w:sz w:val="24"/>
          <w:szCs w:val="24"/>
          <w:lang w:val="es-EC"/>
        </w:rPr>
        <w:t>,473 por lo que se considera que tiene correlación por su acercamiento</w:t>
      </w:r>
      <w:r w:rsidR="00D56700" w:rsidRPr="001B031D">
        <w:rPr>
          <w:rFonts w:ascii="Times New Roman" w:eastAsia="Times New Roman" w:hAnsi="Times New Roman" w:cs="Times New Roman"/>
          <w:color w:val="000000"/>
          <w:sz w:val="24"/>
          <w:szCs w:val="24"/>
          <w:lang w:val="es-EC"/>
        </w:rPr>
        <w:t xml:space="preserve"> al</w:t>
      </w:r>
      <w:r w:rsidR="001775CE" w:rsidRPr="001B031D">
        <w:rPr>
          <w:rFonts w:ascii="Times New Roman" w:eastAsia="Times New Roman" w:hAnsi="Times New Roman" w:cs="Times New Roman"/>
          <w:color w:val="000000"/>
          <w:sz w:val="24"/>
          <w:szCs w:val="24"/>
          <w:lang w:val="es-EC"/>
        </w:rPr>
        <w:t xml:space="preserve"> 0</w:t>
      </w:r>
      <w:r w:rsidR="00D56700" w:rsidRPr="001B031D">
        <w:rPr>
          <w:rFonts w:ascii="Times New Roman" w:eastAsia="Times New Roman" w:hAnsi="Times New Roman" w:cs="Times New Roman"/>
          <w:color w:val="000000"/>
          <w:sz w:val="24"/>
          <w:szCs w:val="24"/>
          <w:lang w:val="es-EC"/>
        </w:rPr>
        <w:t>,</w:t>
      </w:r>
      <w:r w:rsidR="001775CE" w:rsidRPr="001B031D">
        <w:rPr>
          <w:rFonts w:ascii="Times New Roman" w:eastAsia="Times New Roman" w:hAnsi="Times New Roman" w:cs="Times New Roman"/>
          <w:color w:val="000000"/>
          <w:sz w:val="24"/>
          <w:szCs w:val="24"/>
          <w:lang w:val="es-EC"/>
        </w:rPr>
        <w:t>5</w:t>
      </w:r>
      <w:r w:rsidR="00D56700" w:rsidRPr="001B031D">
        <w:rPr>
          <w:rFonts w:ascii="Times New Roman" w:eastAsia="Times New Roman" w:hAnsi="Times New Roman" w:cs="Times New Roman"/>
          <w:color w:val="000000"/>
          <w:sz w:val="24"/>
          <w:szCs w:val="24"/>
          <w:lang w:val="es-EC"/>
        </w:rPr>
        <w:t>.</w:t>
      </w:r>
      <w:r w:rsidR="001775CE" w:rsidRPr="001B031D">
        <w:rPr>
          <w:rFonts w:ascii="Times New Roman" w:eastAsia="Times New Roman" w:hAnsi="Times New Roman" w:cs="Times New Roman"/>
          <w:color w:val="000000"/>
          <w:sz w:val="24"/>
          <w:szCs w:val="24"/>
          <w:lang w:val="es-EC"/>
        </w:rPr>
        <w:t xml:space="preserve"> </w:t>
      </w:r>
    </w:p>
    <w:p w14:paraId="6FE457CA" w14:textId="43B98DBE" w:rsidR="0010479C" w:rsidRPr="001B031D" w:rsidRDefault="00D56700" w:rsidP="00D56700">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P</w:t>
      </w:r>
      <w:r w:rsidR="001775CE" w:rsidRPr="001B031D">
        <w:rPr>
          <w:rFonts w:ascii="Times New Roman" w:eastAsia="Times New Roman" w:hAnsi="Times New Roman" w:cs="Times New Roman"/>
          <w:color w:val="000000"/>
          <w:sz w:val="24"/>
          <w:szCs w:val="24"/>
          <w:lang w:val="es-EC"/>
        </w:rPr>
        <w:t xml:space="preserve">or lo </w:t>
      </w:r>
      <w:r w:rsidRPr="001B031D">
        <w:rPr>
          <w:rFonts w:ascii="Times New Roman" w:eastAsia="Times New Roman" w:hAnsi="Times New Roman" w:cs="Times New Roman"/>
          <w:color w:val="000000"/>
          <w:sz w:val="24"/>
          <w:szCs w:val="24"/>
          <w:lang w:val="es-EC"/>
        </w:rPr>
        <w:t xml:space="preserve">antes expuesto </w:t>
      </w:r>
      <w:r w:rsidR="001775CE" w:rsidRPr="001B031D">
        <w:rPr>
          <w:rFonts w:ascii="Times New Roman" w:eastAsia="Times New Roman" w:hAnsi="Times New Roman" w:cs="Times New Roman"/>
          <w:color w:val="000000"/>
          <w:sz w:val="24"/>
          <w:szCs w:val="24"/>
          <w:lang w:val="es-EC"/>
        </w:rPr>
        <w:t xml:space="preserve">se puede </w:t>
      </w:r>
      <w:r w:rsidRPr="001B031D">
        <w:rPr>
          <w:rFonts w:ascii="Times New Roman" w:eastAsia="Times New Roman" w:hAnsi="Times New Roman" w:cs="Times New Roman"/>
          <w:color w:val="000000"/>
          <w:sz w:val="24"/>
          <w:szCs w:val="24"/>
          <w:lang w:val="es-EC"/>
        </w:rPr>
        <w:t>determinar</w:t>
      </w:r>
      <w:r w:rsidR="001775CE" w:rsidRPr="001B031D">
        <w:rPr>
          <w:rFonts w:ascii="Times New Roman" w:eastAsia="Times New Roman" w:hAnsi="Times New Roman" w:cs="Times New Roman"/>
          <w:color w:val="000000"/>
          <w:sz w:val="24"/>
          <w:szCs w:val="24"/>
          <w:lang w:val="es-EC"/>
        </w:rPr>
        <w:t xml:space="preserve"> que las adaptaciones curriculares inciden en el aprendizaje de los estudiantes con necesidades educativas específicas no asociadas a una discapacidad.</w:t>
      </w:r>
    </w:p>
    <w:p w14:paraId="583ADD92" w14:textId="77777777" w:rsidR="00994FDF" w:rsidRPr="001B031D" w:rsidRDefault="00994FDF" w:rsidP="00B431D5">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color w:val="000000"/>
          <w:sz w:val="24"/>
          <w:szCs w:val="24"/>
          <w:lang w:val="es-EC"/>
        </w:rPr>
      </w:pPr>
    </w:p>
    <w:p w14:paraId="655320E0" w14:textId="77777777" w:rsidR="00994FDF" w:rsidRPr="001B031D" w:rsidRDefault="00994FD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41210E5C" w14:textId="77777777" w:rsidR="00994FDF" w:rsidRPr="001B031D" w:rsidRDefault="00994FD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2C30C939" w14:textId="77777777" w:rsidR="00994FDF" w:rsidRPr="001B031D" w:rsidRDefault="00994FD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7C563CA2" w14:textId="67C4DEA6" w:rsidR="00417222" w:rsidRPr="001B031D" w:rsidRDefault="00D91C52" w:rsidP="0035573D">
      <w:pPr>
        <w:pStyle w:val="Ttulo1"/>
        <w:spacing w:line="480" w:lineRule="auto"/>
        <w:jc w:val="center"/>
        <w:rPr>
          <w:rFonts w:ascii="Times New Roman" w:eastAsia="Times New Roman" w:hAnsi="Times New Roman" w:cs="Times New Roman"/>
          <w:b/>
          <w:color w:val="000000"/>
          <w:sz w:val="24"/>
          <w:szCs w:val="24"/>
          <w:lang w:val="es-EC"/>
        </w:rPr>
      </w:pPr>
      <w:bookmarkStart w:id="82" w:name="_Toc152613168"/>
      <w:r w:rsidRPr="001B031D">
        <w:rPr>
          <w:rFonts w:ascii="Times New Roman" w:eastAsia="Times New Roman" w:hAnsi="Times New Roman" w:cs="Times New Roman"/>
          <w:b/>
          <w:color w:val="000000"/>
          <w:sz w:val="24"/>
          <w:szCs w:val="24"/>
          <w:lang w:val="es-EC"/>
        </w:rPr>
        <w:lastRenderedPageBreak/>
        <w:t>CAPITULO V. CONCLUSIONES Y RECOMENDACIONES</w:t>
      </w:r>
      <w:bookmarkEnd w:id="82"/>
    </w:p>
    <w:p w14:paraId="069E86BC" w14:textId="416B609E" w:rsidR="00D91C52" w:rsidRPr="001B031D" w:rsidRDefault="00D91C52" w:rsidP="0035573D">
      <w:pPr>
        <w:pStyle w:val="Ttulo2"/>
        <w:spacing w:line="480" w:lineRule="auto"/>
        <w:ind w:left="567"/>
        <w:rPr>
          <w:rFonts w:ascii="Times New Roman" w:eastAsia="Times New Roman" w:hAnsi="Times New Roman" w:cs="Times New Roman"/>
          <w:color w:val="000000"/>
          <w:szCs w:val="24"/>
          <w:lang w:val="es-EC"/>
        </w:rPr>
      </w:pPr>
      <w:bookmarkStart w:id="83" w:name="_Toc152613169"/>
      <w:r w:rsidRPr="001B031D">
        <w:rPr>
          <w:rFonts w:ascii="Times New Roman" w:eastAsia="Times New Roman" w:hAnsi="Times New Roman" w:cs="Times New Roman"/>
          <w:color w:val="000000"/>
          <w:szCs w:val="24"/>
          <w:lang w:val="es-EC"/>
        </w:rPr>
        <w:t>5.1 Conclusiones</w:t>
      </w:r>
      <w:bookmarkEnd w:id="83"/>
    </w:p>
    <w:p w14:paraId="2EC31880" w14:textId="5A75BCD5" w:rsidR="007222BE" w:rsidRPr="001B031D" w:rsidRDefault="007222BE"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En la revisión documental sobre las variables de </w:t>
      </w:r>
      <w:r w:rsidR="00D56700" w:rsidRPr="001B031D">
        <w:rPr>
          <w:rFonts w:ascii="Times New Roman" w:eastAsia="Times New Roman" w:hAnsi="Times New Roman" w:cs="Times New Roman"/>
          <w:color w:val="000000"/>
          <w:sz w:val="24"/>
          <w:szCs w:val="24"/>
          <w:lang w:val="es-EC"/>
        </w:rPr>
        <w:t>inv</w:t>
      </w:r>
      <w:r w:rsidRPr="001B031D">
        <w:rPr>
          <w:rFonts w:ascii="Times New Roman" w:eastAsia="Times New Roman" w:hAnsi="Times New Roman" w:cs="Times New Roman"/>
          <w:color w:val="000000"/>
          <w:sz w:val="24"/>
          <w:szCs w:val="24"/>
          <w:lang w:val="es-EC"/>
        </w:rPr>
        <w:t>estigación se pudo evidenciar que las adaptaciones curriculares deben ser individualizadas y basadas en las características y necesidades específicas de cada estudiante. Esto implica una planificación y coordinación entre el equipo docente, los profesionales de apoyo y el involucramiento de la familia.</w:t>
      </w:r>
    </w:p>
    <w:p w14:paraId="0AA39A84" w14:textId="35779106" w:rsidR="00D91C52" w:rsidRPr="001B031D" w:rsidRDefault="00F639AA"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Se determin</w:t>
      </w:r>
      <w:r w:rsidR="009B2BA9" w:rsidRPr="001B031D">
        <w:rPr>
          <w:rFonts w:ascii="Times New Roman" w:eastAsia="Times New Roman" w:hAnsi="Times New Roman" w:cs="Times New Roman"/>
          <w:color w:val="000000"/>
          <w:sz w:val="24"/>
          <w:szCs w:val="24"/>
          <w:lang w:val="es-EC"/>
        </w:rPr>
        <w:t>ó,</w:t>
      </w:r>
      <w:r w:rsidRPr="001B031D">
        <w:rPr>
          <w:rFonts w:ascii="Times New Roman" w:eastAsia="Times New Roman" w:hAnsi="Times New Roman" w:cs="Times New Roman"/>
          <w:color w:val="000000"/>
          <w:sz w:val="24"/>
          <w:szCs w:val="24"/>
          <w:lang w:val="es-EC"/>
        </w:rPr>
        <w:t xml:space="preserve"> que las adaptaciones curriculares inciden en el proceso de aprendizaje de los estudiantes con necesidades educativas específicas no asociadas a la discapacidad</w:t>
      </w:r>
      <w:r w:rsidR="009B2BA9"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para que los estudiantes puedan acceder al currículo y participar de manera activa en el aula, ajustando las actividades y los materiales a sus capacidades y dificultades.</w:t>
      </w:r>
    </w:p>
    <w:p w14:paraId="1FAE362A" w14:textId="2D9D1245" w:rsidR="00F639AA" w:rsidRPr="001B031D" w:rsidRDefault="004E44C8"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En la realización </w:t>
      </w:r>
      <w:r w:rsidR="0047012F" w:rsidRPr="001B031D">
        <w:rPr>
          <w:rFonts w:ascii="Times New Roman" w:eastAsia="Times New Roman" w:hAnsi="Times New Roman" w:cs="Times New Roman"/>
          <w:color w:val="000000"/>
          <w:sz w:val="24"/>
          <w:szCs w:val="24"/>
          <w:lang w:val="es-EC"/>
        </w:rPr>
        <w:t>de</w:t>
      </w:r>
      <w:r w:rsidRPr="001B031D">
        <w:rPr>
          <w:rFonts w:ascii="Times New Roman" w:eastAsia="Times New Roman" w:hAnsi="Times New Roman" w:cs="Times New Roman"/>
          <w:color w:val="000000"/>
          <w:sz w:val="24"/>
          <w:szCs w:val="24"/>
          <w:lang w:val="es-EC"/>
        </w:rPr>
        <w:t xml:space="preserve"> </w:t>
      </w:r>
      <w:r w:rsidR="00A27EFA" w:rsidRPr="001B031D">
        <w:rPr>
          <w:rFonts w:ascii="Times New Roman" w:eastAsia="Times New Roman" w:hAnsi="Times New Roman" w:cs="Times New Roman"/>
          <w:color w:val="000000"/>
          <w:sz w:val="24"/>
          <w:szCs w:val="24"/>
          <w:lang w:val="es-EC"/>
        </w:rPr>
        <w:t>las propuestas</w:t>
      </w:r>
      <w:r w:rsidRPr="001B031D">
        <w:rPr>
          <w:rFonts w:ascii="Times New Roman" w:eastAsia="Times New Roman" w:hAnsi="Times New Roman" w:cs="Times New Roman"/>
          <w:color w:val="000000"/>
          <w:sz w:val="24"/>
          <w:szCs w:val="24"/>
          <w:lang w:val="es-EC"/>
        </w:rPr>
        <w:t xml:space="preserve"> para el proceso de</w:t>
      </w:r>
      <w:r w:rsidR="0047012F" w:rsidRPr="001B031D">
        <w:rPr>
          <w:rFonts w:ascii="Times New Roman" w:eastAsia="Times New Roman" w:hAnsi="Times New Roman" w:cs="Times New Roman"/>
          <w:color w:val="000000"/>
          <w:sz w:val="24"/>
          <w:szCs w:val="24"/>
          <w:lang w:val="es-EC"/>
        </w:rPr>
        <w:t xml:space="preserve"> adaptaciones curriculares contribuye a garantizar la equidad en la educación, ya que brinda a los </w:t>
      </w:r>
      <w:r w:rsidR="00031048" w:rsidRPr="001B031D">
        <w:rPr>
          <w:rFonts w:ascii="Times New Roman" w:eastAsia="Times New Roman" w:hAnsi="Times New Roman" w:cs="Times New Roman"/>
          <w:color w:val="000000"/>
          <w:sz w:val="24"/>
          <w:szCs w:val="24"/>
          <w:lang w:val="es-EC"/>
        </w:rPr>
        <w:t xml:space="preserve">docentes </w:t>
      </w:r>
      <w:r w:rsidR="0047012F" w:rsidRPr="001B031D">
        <w:rPr>
          <w:rFonts w:ascii="Times New Roman" w:eastAsia="Times New Roman" w:hAnsi="Times New Roman" w:cs="Times New Roman"/>
          <w:color w:val="000000"/>
          <w:sz w:val="24"/>
          <w:szCs w:val="24"/>
          <w:lang w:val="es-EC"/>
        </w:rPr>
        <w:t xml:space="preserve">las herramientas y los recursos necesarios para alcanzar </w:t>
      </w:r>
      <w:r w:rsidR="00031048" w:rsidRPr="001B031D">
        <w:rPr>
          <w:rFonts w:ascii="Times New Roman" w:eastAsia="Times New Roman" w:hAnsi="Times New Roman" w:cs="Times New Roman"/>
          <w:color w:val="000000"/>
          <w:sz w:val="24"/>
          <w:szCs w:val="24"/>
          <w:lang w:val="es-EC"/>
        </w:rPr>
        <w:t>el objetivo propuesto</w:t>
      </w:r>
      <w:r w:rsidR="0047012F" w:rsidRPr="001B031D">
        <w:rPr>
          <w:rFonts w:ascii="Times New Roman" w:eastAsia="Times New Roman" w:hAnsi="Times New Roman" w:cs="Times New Roman"/>
          <w:color w:val="000000"/>
          <w:sz w:val="24"/>
          <w:szCs w:val="24"/>
          <w:lang w:val="es-EC"/>
        </w:rPr>
        <w:t>.</w:t>
      </w:r>
      <w:r w:rsidR="00031048" w:rsidRPr="001B031D">
        <w:rPr>
          <w:rFonts w:ascii="Times New Roman" w:eastAsia="Times New Roman" w:hAnsi="Times New Roman" w:cs="Times New Roman"/>
          <w:color w:val="000000"/>
          <w:sz w:val="24"/>
          <w:szCs w:val="24"/>
          <w:lang w:val="es-EC"/>
        </w:rPr>
        <w:t xml:space="preserve"> Considerando que p</w:t>
      </w:r>
      <w:r w:rsidR="0047012F" w:rsidRPr="001B031D">
        <w:rPr>
          <w:rFonts w:ascii="Times New Roman" w:eastAsia="Times New Roman" w:hAnsi="Times New Roman" w:cs="Times New Roman"/>
          <w:color w:val="000000"/>
          <w:sz w:val="24"/>
          <w:szCs w:val="24"/>
          <w:lang w:val="es-EC"/>
        </w:rPr>
        <w:t>romueve la inclusión educativa al fomentar el respeto y la valoración de la diversidad en el aula.</w:t>
      </w:r>
    </w:p>
    <w:p w14:paraId="4CFF758C" w14:textId="77777777" w:rsidR="00845B78" w:rsidRPr="001B031D" w:rsidRDefault="00845B78" w:rsidP="00D05015">
      <w:pPr>
        <w:pBdr>
          <w:top w:val="nil"/>
          <w:left w:val="nil"/>
          <w:bottom w:val="nil"/>
          <w:right w:val="nil"/>
          <w:between w:val="nil"/>
        </w:pBdr>
        <w:tabs>
          <w:tab w:val="left" w:pos="2835"/>
        </w:tabs>
        <w:spacing w:after="0" w:line="480" w:lineRule="auto"/>
        <w:ind w:left="567"/>
        <w:jc w:val="both"/>
        <w:rPr>
          <w:rFonts w:ascii="Times New Roman" w:eastAsia="Times New Roman" w:hAnsi="Times New Roman" w:cs="Times New Roman"/>
          <w:color w:val="000000"/>
          <w:sz w:val="24"/>
          <w:szCs w:val="24"/>
          <w:lang w:val="es-EC"/>
        </w:rPr>
      </w:pPr>
    </w:p>
    <w:p w14:paraId="42AE0014" w14:textId="77777777" w:rsidR="00A8031F" w:rsidRPr="001B031D" w:rsidRDefault="00A8031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2845DA88" w14:textId="77777777" w:rsidR="00A8031F" w:rsidRPr="001B031D" w:rsidRDefault="00A8031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1ADD6707" w14:textId="77777777" w:rsidR="00A8031F" w:rsidRPr="001B031D" w:rsidRDefault="00A8031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3AC6464B" w14:textId="77777777" w:rsidR="00A8031F" w:rsidRPr="001B031D" w:rsidRDefault="00A8031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63838169" w14:textId="77777777" w:rsidR="00A8031F" w:rsidRPr="001B031D" w:rsidRDefault="00A8031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47089500" w14:textId="77777777" w:rsidR="00A8031F" w:rsidRPr="001B031D" w:rsidRDefault="00A8031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2F490482" w14:textId="77777777" w:rsidR="00A8031F" w:rsidRPr="001B031D" w:rsidRDefault="00A8031F" w:rsidP="006C5857">
      <w:pPr>
        <w:pBdr>
          <w:top w:val="nil"/>
          <w:left w:val="nil"/>
          <w:bottom w:val="nil"/>
          <w:right w:val="nil"/>
          <w:between w:val="nil"/>
        </w:pBdr>
        <w:tabs>
          <w:tab w:val="left" w:pos="2835"/>
        </w:tabs>
        <w:spacing w:after="0" w:line="480" w:lineRule="auto"/>
        <w:ind w:left="567"/>
        <w:rPr>
          <w:rFonts w:ascii="Times New Roman" w:eastAsia="Times New Roman" w:hAnsi="Times New Roman" w:cs="Times New Roman"/>
          <w:color w:val="000000"/>
          <w:sz w:val="24"/>
          <w:szCs w:val="24"/>
          <w:lang w:val="es-EC"/>
        </w:rPr>
      </w:pPr>
    </w:p>
    <w:p w14:paraId="4F665CBF" w14:textId="2500F2F1" w:rsidR="00D91C52" w:rsidRPr="001B031D" w:rsidRDefault="00D91C52" w:rsidP="0035573D">
      <w:pPr>
        <w:pStyle w:val="Ttulo2"/>
        <w:spacing w:line="480" w:lineRule="auto"/>
        <w:ind w:left="567"/>
        <w:rPr>
          <w:rFonts w:ascii="Times New Roman" w:eastAsia="Times New Roman" w:hAnsi="Times New Roman" w:cs="Times New Roman"/>
          <w:color w:val="000000"/>
          <w:szCs w:val="24"/>
          <w:lang w:val="es-EC"/>
        </w:rPr>
      </w:pPr>
      <w:bookmarkStart w:id="84" w:name="_Toc152613170"/>
      <w:r w:rsidRPr="001B031D">
        <w:rPr>
          <w:rFonts w:ascii="Times New Roman" w:eastAsia="Times New Roman" w:hAnsi="Times New Roman" w:cs="Times New Roman"/>
          <w:color w:val="000000"/>
          <w:szCs w:val="24"/>
          <w:lang w:val="es-EC"/>
        </w:rPr>
        <w:lastRenderedPageBreak/>
        <w:t>5.2 Recomendaciones</w:t>
      </w:r>
      <w:bookmarkEnd w:id="84"/>
      <w:r w:rsidRPr="001B031D">
        <w:rPr>
          <w:rFonts w:ascii="Times New Roman" w:eastAsia="Times New Roman" w:hAnsi="Times New Roman" w:cs="Times New Roman"/>
          <w:color w:val="000000"/>
          <w:szCs w:val="24"/>
          <w:lang w:val="es-EC"/>
        </w:rPr>
        <w:t xml:space="preserve"> </w:t>
      </w:r>
    </w:p>
    <w:p w14:paraId="1360FFA7" w14:textId="5C324CD6" w:rsidR="00417222" w:rsidRPr="001B031D" w:rsidRDefault="00C81D46"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El proceso de adaptaciones del contenido</w:t>
      </w:r>
      <w:r w:rsidR="009B2BA9" w:rsidRPr="001B031D">
        <w:rPr>
          <w:rFonts w:ascii="Times New Roman" w:eastAsia="Times New Roman" w:hAnsi="Times New Roman" w:cs="Times New Roman"/>
          <w:color w:val="000000"/>
          <w:sz w:val="24"/>
          <w:szCs w:val="24"/>
          <w:lang w:val="es-EC"/>
        </w:rPr>
        <w:t xml:space="preserve"> curricular</w:t>
      </w:r>
      <w:r w:rsidRPr="001B031D">
        <w:rPr>
          <w:rFonts w:ascii="Times New Roman" w:eastAsia="Times New Roman" w:hAnsi="Times New Roman" w:cs="Times New Roman"/>
          <w:color w:val="000000"/>
          <w:sz w:val="24"/>
          <w:szCs w:val="24"/>
          <w:lang w:val="es-EC"/>
        </w:rPr>
        <w:t xml:space="preserve"> es importante para sus modificaciones</w:t>
      </w:r>
      <w:r w:rsidR="00871636"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 xml:space="preserve">y </w:t>
      </w:r>
      <w:r w:rsidR="00871636" w:rsidRPr="001B031D">
        <w:rPr>
          <w:rFonts w:ascii="Times New Roman" w:eastAsia="Times New Roman" w:hAnsi="Times New Roman" w:cs="Times New Roman"/>
          <w:color w:val="000000"/>
          <w:sz w:val="24"/>
          <w:szCs w:val="24"/>
          <w:lang w:val="es-EC"/>
        </w:rPr>
        <w:t xml:space="preserve">adaptarlo al nivel de comprensión y habilidades de los estudiantes. </w:t>
      </w:r>
      <w:r w:rsidRPr="001B031D">
        <w:rPr>
          <w:rFonts w:ascii="Times New Roman" w:eastAsia="Times New Roman" w:hAnsi="Times New Roman" w:cs="Times New Roman"/>
          <w:color w:val="000000"/>
          <w:sz w:val="24"/>
          <w:szCs w:val="24"/>
          <w:lang w:val="es-EC"/>
        </w:rPr>
        <w:t>Considerando que s</w:t>
      </w:r>
      <w:r w:rsidR="00871636" w:rsidRPr="001B031D">
        <w:rPr>
          <w:rFonts w:ascii="Times New Roman" w:eastAsia="Times New Roman" w:hAnsi="Times New Roman" w:cs="Times New Roman"/>
          <w:color w:val="000000"/>
          <w:sz w:val="24"/>
          <w:szCs w:val="24"/>
          <w:lang w:val="es-EC"/>
        </w:rPr>
        <w:t>e pued</w:t>
      </w:r>
      <w:r w:rsidRPr="001B031D">
        <w:rPr>
          <w:rFonts w:ascii="Times New Roman" w:eastAsia="Times New Roman" w:hAnsi="Times New Roman" w:cs="Times New Roman"/>
          <w:color w:val="000000"/>
          <w:sz w:val="24"/>
          <w:szCs w:val="24"/>
          <w:lang w:val="es-EC"/>
        </w:rPr>
        <w:t>a</w:t>
      </w:r>
      <w:r w:rsidR="00871636" w:rsidRPr="001B031D">
        <w:rPr>
          <w:rFonts w:ascii="Times New Roman" w:eastAsia="Times New Roman" w:hAnsi="Times New Roman" w:cs="Times New Roman"/>
          <w:color w:val="000000"/>
          <w:sz w:val="24"/>
          <w:szCs w:val="24"/>
          <w:lang w:val="es-EC"/>
        </w:rPr>
        <w:t>n simplificar los textos, utilizar ejemplos concretos o reforzar los conceptos clave de manera más visual o manipulativa.</w:t>
      </w:r>
    </w:p>
    <w:p w14:paraId="0B3C5342" w14:textId="46CDEE84" w:rsidR="00417222" w:rsidRPr="001B031D" w:rsidRDefault="008A0ADE"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Determinar las adaptaciones metodológicas centradas en modificar las estrategias de enseñanza para que sean más efectivas para los estudiantes con NEE. Se pueden utilizar recursos multimedia, juegos didácticos o técnicas de aprendizaje cooperativo para fomentar la participación activa de todos los estudiantes.</w:t>
      </w:r>
    </w:p>
    <w:p w14:paraId="1494FD47" w14:textId="10BA92F9" w:rsidR="008A0ADE" w:rsidRPr="001B031D" w:rsidRDefault="008A0ADE"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Se considera</w:t>
      </w:r>
      <w:r w:rsidR="009B2BA9"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que dentro del proceso de enseñanza se debe tener en cuenta las adaptaciones de la evaluación que estas vayan direccionadas a la forma en que se evalúa el aprendizaje de los estudiantes. Por lo que se pueden utilizar diferentes criterios de evaluación, permitir respuestas orales en lugar de escritas o proporcionar más tiempo para completar las tareas.</w:t>
      </w:r>
    </w:p>
    <w:p w14:paraId="7D20F5D1"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748353BA"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6D2FE9B3"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62255DDA"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4E8E6EB4"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4939C88E"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48CFCF45"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674F622E"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6B766FED"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39B0C28C"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4D243A9E" w14:textId="77777777" w:rsidR="00F52789"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color w:val="000000"/>
          <w:sz w:val="24"/>
          <w:szCs w:val="24"/>
          <w:lang w:val="es-EC"/>
        </w:rPr>
      </w:pPr>
    </w:p>
    <w:p w14:paraId="2452B730" w14:textId="153318E9" w:rsidR="00417222" w:rsidRPr="001B031D" w:rsidRDefault="0023027A" w:rsidP="0035573D">
      <w:pPr>
        <w:pStyle w:val="Ttulo2"/>
        <w:spacing w:line="480" w:lineRule="auto"/>
        <w:ind w:left="567"/>
        <w:rPr>
          <w:rFonts w:ascii="Times New Roman" w:eastAsia="Times New Roman" w:hAnsi="Times New Roman" w:cs="Times New Roman"/>
          <w:color w:val="000000"/>
          <w:szCs w:val="24"/>
          <w:lang w:val="es-EC"/>
        </w:rPr>
      </w:pPr>
      <w:bookmarkStart w:id="85" w:name="_Toc152613171"/>
      <w:r w:rsidRPr="001B031D">
        <w:rPr>
          <w:rFonts w:ascii="Times New Roman" w:eastAsia="Times New Roman" w:hAnsi="Times New Roman" w:cs="Times New Roman"/>
          <w:color w:val="000000"/>
          <w:szCs w:val="24"/>
          <w:lang w:val="es-EC"/>
        </w:rPr>
        <w:lastRenderedPageBreak/>
        <w:t>5.3 Propuesta</w:t>
      </w:r>
      <w:bookmarkEnd w:id="85"/>
    </w:p>
    <w:p w14:paraId="30796C5A" w14:textId="01E99D5D" w:rsidR="0023027A"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xml:space="preserve">5.3.1 </w:t>
      </w:r>
      <w:r w:rsidR="0023027A" w:rsidRPr="001B031D">
        <w:rPr>
          <w:rFonts w:ascii="Times New Roman" w:eastAsia="Times New Roman" w:hAnsi="Times New Roman" w:cs="Times New Roman"/>
          <w:b/>
          <w:color w:val="000000"/>
          <w:sz w:val="24"/>
          <w:szCs w:val="24"/>
          <w:lang w:val="es-EC"/>
        </w:rPr>
        <w:t>Tema</w:t>
      </w:r>
    </w:p>
    <w:p w14:paraId="144A665C" w14:textId="18B4FE87" w:rsidR="00417222" w:rsidRPr="001B031D" w:rsidRDefault="0023027A"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Talleres de capacitación </w:t>
      </w:r>
      <w:r w:rsidR="009B2BA9" w:rsidRPr="001B031D">
        <w:rPr>
          <w:rFonts w:ascii="Times New Roman" w:eastAsia="Times New Roman" w:hAnsi="Times New Roman" w:cs="Times New Roman"/>
          <w:color w:val="000000"/>
          <w:sz w:val="24"/>
          <w:szCs w:val="24"/>
          <w:lang w:val="es-EC"/>
        </w:rPr>
        <w:t>dirigido a autoridades y docentes,</w:t>
      </w:r>
      <w:r w:rsidRPr="001B031D">
        <w:rPr>
          <w:rFonts w:ascii="Times New Roman" w:eastAsia="Times New Roman" w:hAnsi="Times New Roman" w:cs="Times New Roman"/>
          <w:color w:val="000000"/>
          <w:sz w:val="24"/>
          <w:szCs w:val="24"/>
          <w:lang w:val="es-EC"/>
        </w:rPr>
        <w:t xml:space="preserve"> para fomentar la inclusión educativa</w:t>
      </w:r>
      <w:r w:rsidR="009B2BA9" w:rsidRPr="001B031D">
        <w:rPr>
          <w:rFonts w:ascii="Times New Roman" w:eastAsia="Times New Roman" w:hAnsi="Times New Roman" w:cs="Times New Roman"/>
          <w:color w:val="000000"/>
          <w:sz w:val="24"/>
          <w:szCs w:val="24"/>
          <w:lang w:val="es-EC"/>
        </w:rPr>
        <w:t xml:space="preserve"> curricular</w:t>
      </w:r>
      <w:r w:rsidR="001C270B" w:rsidRPr="001B031D">
        <w:rPr>
          <w:rFonts w:ascii="Times New Roman" w:eastAsia="Times New Roman" w:hAnsi="Times New Roman" w:cs="Times New Roman"/>
          <w:color w:val="000000"/>
          <w:sz w:val="24"/>
          <w:szCs w:val="24"/>
          <w:lang w:val="es-EC"/>
        </w:rPr>
        <w:t>, dirigido a</w:t>
      </w:r>
      <w:r w:rsidRPr="001B031D">
        <w:rPr>
          <w:rFonts w:ascii="Times New Roman" w:eastAsia="Times New Roman" w:hAnsi="Times New Roman" w:cs="Times New Roman"/>
          <w:color w:val="000000"/>
          <w:sz w:val="24"/>
          <w:szCs w:val="24"/>
          <w:lang w:val="es-EC"/>
        </w:rPr>
        <w:t xml:space="preserve"> niños con necesidades educativas específicas</w:t>
      </w:r>
      <w:r w:rsidR="004D4927" w:rsidRPr="001B031D">
        <w:rPr>
          <w:rFonts w:ascii="Times New Roman" w:eastAsia="Times New Roman" w:hAnsi="Times New Roman" w:cs="Times New Roman"/>
          <w:color w:val="000000"/>
          <w:sz w:val="24"/>
          <w:szCs w:val="24"/>
          <w:lang w:val="es-EC"/>
        </w:rPr>
        <w:t xml:space="preserve"> no asociadas a una discapacidad.</w:t>
      </w:r>
    </w:p>
    <w:p w14:paraId="5D61659C" w14:textId="7A46A3B7" w:rsidR="004D4927"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xml:space="preserve">5.3.2 </w:t>
      </w:r>
      <w:r w:rsidR="004D4927" w:rsidRPr="001B031D">
        <w:rPr>
          <w:rFonts w:ascii="Times New Roman" w:eastAsia="Times New Roman" w:hAnsi="Times New Roman" w:cs="Times New Roman"/>
          <w:b/>
          <w:color w:val="000000"/>
          <w:sz w:val="24"/>
          <w:szCs w:val="24"/>
          <w:lang w:val="es-EC"/>
        </w:rPr>
        <w:t>Introducción</w:t>
      </w:r>
    </w:p>
    <w:p w14:paraId="6D86FFE5" w14:textId="2CB6B4D2" w:rsidR="004D4927" w:rsidRPr="001B031D" w:rsidRDefault="004D4927" w:rsidP="00D05015">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La presente propuesta es realizada</w:t>
      </w:r>
      <w:r w:rsidR="00570C4A"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color w:val="000000"/>
          <w:sz w:val="24"/>
          <w:szCs w:val="24"/>
          <w:lang w:val="es-EC"/>
        </w:rPr>
        <w:t xml:space="preserve"> con el objetivo de </w:t>
      </w:r>
      <w:r w:rsidR="00035529">
        <w:rPr>
          <w:rFonts w:ascii="Times New Roman" w:eastAsia="Times New Roman" w:hAnsi="Times New Roman" w:cs="Times New Roman"/>
          <w:color w:val="000000"/>
          <w:sz w:val="24"/>
          <w:szCs w:val="24"/>
          <w:lang w:val="es-EC"/>
        </w:rPr>
        <w:t xml:space="preserve">establecer una guía de </w:t>
      </w:r>
      <w:r w:rsidRPr="001B031D">
        <w:rPr>
          <w:rFonts w:ascii="Times New Roman" w:eastAsia="Times New Roman" w:hAnsi="Times New Roman" w:cs="Times New Roman"/>
          <w:color w:val="000000"/>
          <w:sz w:val="24"/>
          <w:szCs w:val="24"/>
          <w:lang w:val="es-EC"/>
        </w:rPr>
        <w:t xml:space="preserve">talleres de capacitación sobre la inclusión educativa para la implementación de </w:t>
      </w:r>
      <w:r w:rsidR="00AF7939" w:rsidRPr="001B031D">
        <w:rPr>
          <w:rFonts w:ascii="Times New Roman" w:eastAsia="Times New Roman" w:hAnsi="Times New Roman" w:cs="Times New Roman"/>
          <w:color w:val="000000"/>
          <w:sz w:val="24"/>
          <w:szCs w:val="24"/>
          <w:lang w:val="es-EC"/>
        </w:rPr>
        <w:t xml:space="preserve">adaptaciones curriculares </w:t>
      </w:r>
      <w:r w:rsidR="00FC4A28" w:rsidRPr="001B031D">
        <w:rPr>
          <w:rFonts w:ascii="Times New Roman" w:eastAsia="Times New Roman" w:hAnsi="Times New Roman" w:cs="Times New Roman"/>
          <w:color w:val="000000"/>
          <w:sz w:val="24"/>
          <w:szCs w:val="24"/>
          <w:lang w:val="es-EC"/>
        </w:rPr>
        <w:t>hacia</w:t>
      </w:r>
      <w:r w:rsidR="00AF7939" w:rsidRPr="001B031D">
        <w:rPr>
          <w:rFonts w:ascii="Times New Roman" w:eastAsia="Times New Roman" w:hAnsi="Times New Roman" w:cs="Times New Roman"/>
          <w:color w:val="000000"/>
          <w:sz w:val="24"/>
          <w:szCs w:val="24"/>
          <w:lang w:val="es-EC"/>
        </w:rPr>
        <w:t xml:space="preserve"> estudiantes con necesidades educativas específicas</w:t>
      </w:r>
      <w:r w:rsidR="00FC4A28">
        <w:rPr>
          <w:rFonts w:ascii="Times New Roman" w:eastAsia="Times New Roman" w:hAnsi="Times New Roman" w:cs="Times New Roman"/>
          <w:color w:val="000000"/>
          <w:sz w:val="24"/>
          <w:szCs w:val="24"/>
          <w:lang w:val="es-EC"/>
        </w:rPr>
        <w:t xml:space="preserve"> no asociadas a la discapacidad,</w:t>
      </w:r>
      <w:r w:rsidR="00FC4A28" w:rsidRPr="00FC4A28">
        <w:rPr>
          <w:rFonts w:ascii="Times New Roman" w:eastAsia="Times New Roman" w:hAnsi="Times New Roman" w:cs="Times New Roman"/>
          <w:b/>
          <w:bCs/>
          <w:color w:val="000000"/>
          <w:sz w:val="24"/>
          <w:szCs w:val="24"/>
          <w:lang w:val="es-EC"/>
        </w:rPr>
        <w:t xml:space="preserve"> </w:t>
      </w:r>
      <w:r w:rsidR="00FC4A28">
        <w:rPr>
          <w:rFonts w:ascii="Times New Roman" w:eastAsia="Times New Roman" w:hAnsi="Times New Roman" w:cs="Times New Roman"/>
          <w:color w:val="000000"/>
          <w:sz w:val="24"/>
          <w:szCs w:val="24"/>
          <w:lang w:val="es-EC"/>
        </w:rPr>
        <w:t>con e</w:t>
      </w:r>
      <w:r w:rsidR="00FC4A28" w:rsidRPr="00FC4A28">
        <w:rPr>
          <w:rFonts w:ascii="Times New Roman" w:eastAsia="Times New Roman" w:hAnsi="Times New Roman" w:cs="Times New Roman"/>
          <w:color w:val="000000"/>
          <w:sz w:val="24"/>
          <w:szCs w:val="24"/>
          <w:lang w:val="es-EC"/>
        </w:rPr>
        <w:t>strategias para impartir clases adaptadas a las dificultades de los</w:t>
      </w:r>
      <w:r w:rsidR="00FC4A28">
        <w:rPr>
          <w:rFonts w:ascii="Times New Roman" w:eastAsia="Times New Roman" w:hAnsi="Times New Roman" w:cs="Times New Roman"/>
          <w:color w:val="000000"/>
          <w:sz w:val="24"/>
          <w:szCs w:val="24"/>
          <w:lang w:val="es-EC"/>
        </w:rPr>
        <w:t xml:space="preserve"> educando</w:t>
      </w:r>
      <w:r w:rsidR="00AF7939" w:rsidRPr="001B031D">
        <w:rPr>
          <w:rFonts w:ascii="Times New Roman" w:eastAsia="Times New Roman" w:hAnsi="Times New Roman" w:cs="Times New Roman"/>
          <w:color w:val="000000"/>
          <w:sz w:val="24"/>
          <w:szCs w:val="24"/>
          <w:lang w:val="es-EC"/>
        </w:rPr>
        <w:t xml:space="preserve">, el cual va dirigido a los docentes </w:t>
      </w:r>
      <w:r w:rsidR="00035529">
        <w:rPr>
          <w:rFonts w:ascii="Times New Roman" w:eastAsia="Times New Roman" w:hAnsi="Times New Roman" w:cs="Times New Roman"/>
          <w:color w:val="000000"/>
          <w:sz w:val="24"/>
          <w:szCs w:val="24"/>
          <w:lang w:val="es-EC"/>
        </w:rPr>
        <w:t>de la comunidad educativa, basados en los resultados  obtenidos en la</w:t>
      </w:r>
      <w:r w:rsidR="00AF7939" w:rsidRPr="001B031D">
        <w:rPr>
          <w:rFonts w:ascii="Times New Roman" w:eastAsia="Times New Roman" w:hAnsi="Times New Roman" w:cs="Times New Roman"/>
          <w:color w:val="000000"/>
          <w:sz w:val="24"/>
          <w:szCs w:val="24"/>
          <w:lang w:val="es-EC"/>
        </w:rPr>
        <w:t xml:space="preserve"> Unidad Educativa del Milenio José de San Martín, Ventanas, en la que se plantea 5 talleres con una duración de un mes y una semana con una asistencia programada de dos días </w:t>
      </w:r>
      <w:r w:rsidR="00FC4A28">
        <w:rPr>
          <w:rFonts w:ascii="Times New Roman" w:eastAsia="Times New Roman" w:hAnsi="Times New Roman" w:cs="Times New Roman"/>
          <w:color w:val="000000"/>
          <w:sz w:val="24"/>
          <w:szCs w:val="24"/>
          <w:lang w:val="es-EC"/>
        </w:rPr>
        <w:t>semanales</w:t>
      </w:r>
      <w:r w:rsidR="00AF7939" w:rsidRPr="001B031D">
        <w:rPr>
          <w:rFonts w:ascii="Times New Roman" w:eastAsia="Times New Roman" w:hAnsi="Times New Roman" w:cs="Times New Roman"/>
          <w:color w:val="000000"/>
          <w:sz w:val="24"/>
          <w:szCs w:val="24"/>
          <w:lang w:val="es-EC"/>
        </w:rPr>
        <w:t xml:space="preserve"> </w:t>
      </w:r>
      <w:r w:rsidR="00035529">
        <w:rPr>
          <w:rFonts w:ascii="Times New Roman" w:eastAsia="Times New Roman" w:hAnsi="Times New Roman" w:cs="Times New Roman"/>
          <w:color w:val="000000"/>
          <w:sz w:val="24"/>
          <w:szCs w:val="24"/>
          <w:lang w:val="es-EC"/>
        </w:rPr>
        <w:t xml:space="preserve">en dos horas </w:t>
      </w:r>
      <w:r w:rsidR="00FC4A28">
        <w:rPr>
          <w:rFonts w:ascii="Times New Roman" w:eastAsia="Times New Roman" w:hAnsi="Times New Roman" w:cs="Times New Roman"/>
          <w:color w:val="000000"/>
          <w:sz w:val="24"/>
          <w:szCs w:val="24"/>
          <w:lang w:val="es-EC"/>
        </w:rPr>
        <w:t>diarias</w:t>
      </w:r>
      <w:r w:rsidR="00AF7939" w:rsidRPr="001B031D">
        <w:rPr>
          <w:rFonts w:ascii="Times New Roman" w:eastAsia="Times New Roman" w:hAnsi="Times New Roman" w:cs="Times New Roman"/>
          <w:color w:val="000000"/>
          <w:sz w:val="24"/>
          <w:szCs w:val="24"/>
          <w:lang w:val="es-EC"/>
        </w:rPr>
        <w:t xml:space="preserve">. El cual </w:t>
      </w:r>
      <w:r w:rsidR="006C5857" w:rsidRPr="001B031D">
        <w:rPr>
          <w:rFonts w:ascii="Times New Roman" w:eastAsia="Times New Roman" w:hAnsi="Times New Roman" w:cs="Times New Roman"/>
          <w:color w:val="000000"/>
          <w:sz w:val="24"/>
          <w:szCs w:val="24"/>
          <w:lang w:val="es-EC"/>
        </w:rPr>
        <w:t xml:space="preserve">permitirá </w:t>
      </w:r>
      <w:r w:rsidR="00570C4A" w:rsidRPr="001B031D">
        <w:rPr>
          <w:rFonts w:ascii="Times New Roman" w:eastAsia="Times New Roman" w:hAnsi="Times New Roman" w:cs="Times New Roman"/>
          <w:color w:val="000000"/>
          <w:sz w:val="24"/>
          <w:szCs w:val="24"/>
          <w:lang w:val="es-EC"/>
        </w:rPr>
        <w:t xml:space="preserve">a los </w:t>
      </w:r>
      <w:r w:rsidR="00035529">
        <w:rPr>
          <w:rFonts w:ascii="Times New Roman" w:eastAsia="Times New Roman" w:hAnsi="Times New Roman" w:cs="Times New Roman"/>
          <w:color w:val="000000"/>
          <w:sz w:val="24"/>
          <w:szCs w:val="24"/>
          <w:lang w:val="es-EC"/>
        </w:rPr>
        <w:t xml:space="preserve">profesionales de la educación </w:t>
      </w:r>
      <w:r w:rsidR="006C5857" w:rsidRPr="001B031D">
        <w:rPr>
          <w:rFonts w:ascii="Times New Roman" w:eastAsia="Times New Roman" w:hAnsi="Times New Roman" w:cs="Times New Roman"/>
          <w:color w:val="000000"/>
          <w:sz w:val="24"/>
          <w:szCs w:val="24"/>
          <w:lang w:val="es-EC"/>
        </w:rPr>
        <w:t>realizar adaptaciones curriculares en su proceso de planificación y a su vez llevar un proceso evaluativo</w:t>
      </w:r>
      <w:r w:rsidR="0071239B">
        <w:rPr>
          <w:rFonts w:ascii="Times New Roman" w:eastAsia="Times New Roman" w:hAnsi="Times New Roman" w:cs="Times New Roman"/>
          <w:color w:val="000000"/>
          <w:sz w:val="24"/>
          <w:szCs w:val="24"/>
          <w:lang w:val="es-EC"/>
        </w:rPr>
        <w:t xml:space="preserve"> formativo continuo</w:t>
      </w:r>
      <w:r w:rsidR="006C5857" w:rsidRPr="001B031D">
        <w:rPr>
          <w:rFonts w:ascii="Times New Roman" w:eastAsia="Times New Roman" w:hAnsi="Times New Roman" w:cs="Times New Roman"/>
          <w:color w:val="000000"/>
          <w:sz w:val="24"/>
          <w:szCs w:val="24"/>
          <w:lang w:val="es-EC"/>
        </w:rPr>
        <w:t xml:space="preserve"> acorde al nivel de complejidad de </w:t>
      </w:r>
      <w:r w:rsidR="00570C4A" w:rsidRPr="001B031D">
        <w:rPr>
          <w:rFonts w:ascii="Times New Roman" w:eastAsia="Times New Roman" w:hAnsi="Times New Roman" w:cs="Times New Roman"/>
          <w:color w:val="000000"/>
          <w:sz w:val="24"/>
          <w:szCs w:val="24"/>
          <w:lang w:val="es-EC"/>
        </w:rPr>
        <w:t>cada estudiante</w:t>
      </w:r>
      <w:r w:rsidR="00035529">
        <w:rPr>
          <w:rFonts w:ascii="Times New Roman" w:eastAsia="Times New Roman" w:hAnsi="Times New Roman" w:cs="Times New Roman"/>
          <w:color w:val="000000"/>
          <w:sz w:val="24"/>
          <w:szCs w:val="24"/>
          <w:lang w:val="es-EC"/>
        </w:rPr>
        <w:t xml:space="preserve"> atendiendo de esta manera los diferentes estilos de aprendizaje.</w:t>
      </w:r>
    </w:p>
    <w:p w14:paraId="0C595493" w14:textId="0303A6C3" w:rsidR="006C5857"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xml:space="preserve">5.3.3 </w:t>
      </w:r>
      <w:r w:rsidR="006C5857" w:rsidRPr="001B031D">
        <w:rPr>
          <w:rFonts w:ascii="Times New Roman" w:eastAsia="Times New Roman" w:hAnsi="Times New Roman" w:cs="Times New Roman"/>
          <w:b/>
          <w:color w:val="000000"/>
          <w:sz w:val="24"/>
          <w:szCs w:val="24"/>
          <w:lang w:val="es-EC"/>
        </w:rPr>
        <w:t>Marco Teórico</w:t>
      </w:r>
    </w:p>
    <w:p w14:paraId="5A0E4193" w14:textId="3E213406" w:rsidR="006C5857"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xml:space="preserve">5.3.3.1 </w:t>
      </w:r>
      <w:r w:rsidR="00A26FFC" w:rsidRPr="001B031D">
        <w:rPr>
          <w:rFonts w:ascii="Times New Roman" w:eastAsia="Times New Roman" w:hAnsi="Times New Roman" w:cs="Times New Roman"/>
          <w:b/>
          <w:color w:val="000000"/>
          <w:sz w:val="24"/>
          <w:szCs w:val="24"/>
          <w:lang w:val="es-EC"/>
        </w:rPr>
        <w:t>La inclusión educativa</w:t>
      </w:r>
    </w:p>
    <w:p w14:paraId="525FDFE7" w14:textId="509C9772" w:rsidR="001819E3"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El sistema educativo para garantizar una educación inclusiva y de calidad para todos los estudiantes</w:t>
      </w:r>
      <w:r w:rsidR="00570C4A" w:rsidRPr="001B031D">
        <w:rPr>
          <w:rFonts w:ascii="Times New Roman" w:eastAsia="Times New Roman" w:hAnsi="Times New Roman" w:cs="Times New Roman"/>
          <w:color w:val="000000"/>
          <w:sz w:val="24"/>
          <w:szCs w:val="24"/>
          <w:lang w:val="es-EC"/>
        </w:rPr>
        <w:t xml:space="preserve"> y a su vez explorar </w:t>
      </w:r>
      <w:r w:rsidRPr="001B031D">
        <w:rPr>
          <w:rFonts w:ascii="Times New Roman" w:eastAsia="Times New Roman" w:hAnsi="Times New Roman" w:cs="Times New Roman"/>
          <w:color w:val="000000"/>
          <w:sz w:val="24"/>
          <w:szCs w:val="24"/>
          <w:lang w:val="es-EC"/>
        </w:rPr>
        <w:t>los principios fundamentales de la inclusión educativa y las numerosas ventajas que conlleva. Pero también desmontaremos los mitos y revelaremos las realidades sobre la inclusión, desafiando los prejuicios y estigmas existentes</w:t>
      </w:r>
      <w:r w:rsidR="00B758BD" w:rsidRPr="001B031D">
        <w:rPr>
          <w:rFonts w:ascii="Times New Roman" w:eastAsia="Times New Roman" w:hAnsi="Times New Roman" w:cs="Times New Roman"/>
          <w:color w:val="000000"/>
          <w:sz w:val="24"/>
          <w:szCs w:val="24"/>
          <w:lang w:val="es-EC"/>
        </w:rPr>
        <w:t xml:space="preserve"> (Clavijo &amp; Bautista, 2020)</w:t>
      </w:r>
      <w:r w:rsidRPr="001B031D">
        <w:rPr>
          <w:rFonts w:ascii="Times New Roman" w:eastAsia="Times New Roman" w:hAnsi="Times New Roman" w:cs="Times New Roman"/>
          <w:color w:val="000000"/>
          <w:sz w:val="24"/>
          <w:szCs w:val="24"/>
          <w:lang w:val="es-EC"/>
        </w:rPr>
        <w:t>.</w:t>
      </w:r>
    </w:p>
    <w:p w14:paraId="5C374E75" w14:textId="1AD591F7" w:rsidR="00A26FFC" w:rsidRPr="001B031D" w:rsidRDefault="00F52789"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lastRenderedPageBreak/>
        <w:t xml:space="preserve">5.3.3.2 </w:t>
      </w:r>
      <w:r w:rsidR="00A26FFC" w:rsidRPr="001B031D">
        <w:rPr>
          <w:rFonts w:ascii="Times New Roman" w:eastAsia="Times New Roman" w:hAnsi="Times New Roman" w:cs="Times New Roman"/>
          <w:b/>
          <w:color w:val="000000"/>
          <w:sz w:val="24"/>
          <w:szCs w:val="24"/>
          <w:lang w:val="es-EC"/>
        </w:rPr>
        <w:t xml:space="preserve">Principios de la inclusión </w:t>
      </w:r>
    </w:p>
    <w:p w14:paraId="51413791" w14:textId="71DA1D5B"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La inclusión se rige por una serie de principios que buscan garantizar la igualdad de oportunidades y el respeto a la diversidad. Entre los principales principios se encuentran</w:t>
      </w:r>
      <w:r w:rsidR="00B758BD" w:rsidRPr="001B031D">
        <w:rPr>
          <w:rFonts w:ascii="Times New Roman" w:eastAsia="Times New Roman" w:hAnsi="Times New Roman" w:cs="Times New Roman"/>
          <w:color w:val="000000"/>
          <w:sz w:val="24"/>
          <w:szCs w:val="24"/>
          <w:lang w:val="es-EC"/>
        </w:rPr>
        <w:t xml:space="preserve"> (Chamba, 2020)</w:t>
      </w:r>
      <w:r w:rsidRPr="001B031D">
        <w:rPr>
          <w:rFonts w:ascii="Times New Roman" w:eastAsia="Times New Roman" w:hAnsi="Times New Roman" w:cs="Times New Roman"/>
          <w:color w:val="000000"/>
          <w:sz w:val="24"/>
          <w:szCs w:val="24"/>
          <w:lang w:val="es-EC"/>
        </w:rPr>
        <w:t>:</w:t>
      </w:r>
    </w:p>
    <w:p w14:paraId="11CE1FC5" w14:textId="182A16F5"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Igualdad</w:t>
      </w:r>
      <w:r w:rsidRPr="001B031D">
        <w:rPr>
          <w:rFonts w:ascii="Times New Roman" w:eastAsia="Times New Roman" w:hAnsi="Times New Roman" w:cs="Times New Roman"/>
          <w:color w:val="000000"/>
          <w:sz w:val="24"/>
          <w:szCs w:val="24"/>
          <w:lang w:val="es-EC"/>
        </w:rPr>
        <w:t>: todas las personas tienen los mismos derechos y oportunidades, independientemente de sus características y circunstancias personales.</w:t>
      </w:r>
    </w:p>
    <w:p w14:paraId="05EDCB2C" w14:textId="7777777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Justicia</w:t>
      </w:r>
      <w:r w:rsidRPr="001B031D">
        <w:rPr>
          <w:rFonts w:ascii="Times New Roman" w:eastAsia="Times New Roman" w:hAnsi="Times New Roman" w:cs="Times New Roman"/>
          <w:color w:val="000000"/>
          <w:sz w:val="24"/>
          <w:szCs w:val="24"/>
          <w:lang w:val="es-EC"/>
        </w:rPr>
        <w:t>: se busca garantizar que todas las personas tengan acceso a los recursos y servicios necesarios para su desarrollo y bienestar.</w:t>
      </w:r>
    </w:p>
    <w:p w14:paraId="7B18140D" w14:textId="7777777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Diversidad:</w:t>
      </w:r>
      <w:r w:rsidRPr="001B031D">
        <w:rPr>
          <w:rFonts w:ascii="Times New Roman" w:eastAsia="Times New Roman" w:hAnsi="Times New Roman" w:cs="Times New Roman"/>
          <w:color w:val="000000"/>
          <w:sz w:val="24"/>
          <w:szCs w:val="24"/>
          <w:lang w:val="es-EC"/>
        </w:rPr>
        <w:t xml:space="preserve"> se reconoce y valora la diversidad de las personas y se promueve el respeto a las diferencias.</w:t>
      </w:r>
    </w:p>
    <w:p w14:paraId="7FF6B6B0" w14:textId="7777777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Participación</w:t>
      </w:r>
      <w:r w:rsidRPr="001B031D">
        <w:rPr>
          <w:rFonts w:ascii="Times New Roman" w:eastAsia="Times New Roman" w:hAnsi="Times New Roman" w:cs="Times New Roman"/>
          <w:color w:val="000000"/>
          <w:sz w:val="24"/>
          <w:szCs w:val="24"/>
          <w:lang w:val="es-EC"/>
        </w:rPr>
        <w:t>: se fomenta la participación activa y significativa de todas las personas en la sociedad, sin discriminación alguna.</w:t>
      </w:r>
    </w:p>
    <w:p w14:paraId="3503FBA9" w14:textId="7777777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Accesibilidad:</w:t>
      </w:r>
      <w:r w:rsidRPr="001B031D">
        <w:rPr>
          <w:rFonts w:ascii="Times New Roman" w:eastAsia="Times New Roman" w:hAnsi="Times New Roman" w:cs="Times New Roman"/>
          <w:color w:val="000000"/>
          <w:sz w:val="24"/>
          <w:szCs w:val="24"/>
          <w:lang w:val="es-EC"/>
        </w:rPr>
        <w:t xml:space="preserve"> se busca eliminar las barreras que impiden el acceso a los recursos y servicios necesarios para el desarrollo y bienestar de las personas.</w:t>
      </w:r>
    </w:p>
    <w:p w14:paraId="2A0CB9E2" w14:textId="761FF1D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Equidad:</w:t>
      </w:r>
      <w:r w:rsidRPr="001B031D">
        <w:rPr>
          <w:rFonts w:ascii="Times New Roman" w:eastAsia="Times New Roman" w:hAnsi="Times New Roman" w:cs="Times New Roman"/>
          <w:color w:val="000000"/>
          <w:sz w:val="24"/>
          <w:szCs w:val="24"/>
          <w:lang w:val="es-EC"/>
        </w:rPr>
        <w:t xml:space="preserve"> se busca garantizar que todas las personas tengan las mismas oportunidades y recursos para desarrollar sus habilidades y potencialidades.</w:t>
      </w:r>
    </w:p>
    <w:p w14:paraId="24D98245" w14:textId="4D8DCE72" w:rsidR="00A26FFC" w:rsidRPr="001B031D" w:rsidRDefault="00F52789" w:rsidP="00F52789">
      <w:pPr>
        <w:pBdr>
          <w:top w:val="nil"/>
          <w:left w:val="nil"/>
          <w:bottom w:val="nil"/>
          <w:right w:val="nil"/>
          <w:between w:val="nil"/>
        </w:pBdr>
        <w:tabs>
          <w:tab w:val="left" w:pos="2835"/>
        </w:tabs>
        <w:spacing w:after="0" w:line="480" w:lineRule="auto"/>
        <w:ind w:left="567" w:firstLine="720"/>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xml:space="preserve">5.3.3.3 </w:t>
      </w:r>
      <w:r w:rsidR="00A26FFC" w:rsidRPr="001B031D">
        <w:rPr>
          <w:rFonts w:ascii="Times New Roman" w:eastAsia="Times New Roman" w:hAnsi="Times New Roman" w:cs="Times New Roman"/>
          <w:b/>
          <w:color w:val="000000"/>
          <w:sz w:val="24"/>
          <w:szCs w:val="24"/>
          <w:lang w:val="es-EC"/>
        </w:rPr>
        <w:t>Estrategias para crear un entorno inclusivo para la atención a niños con necesidades educativas específicas.</w:t>
      </w:r>
    </w:p>
    <w:p w14:paraId="02C176A3" w14:textId="474B00E6"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Uso de tecnología: muchas herramientas tecnológicas pueden ayudar a los niños con NEE a aprender de manera efectiva, por ejemplo: programas de computadora interactivos como los juegos educativos en línea, dispositivos de asistencia, entre otros.</w:t>
      </w:r>
    </w:p>
    <w:p w14:paraId="00C3F0DC" w14:textId="7777777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Aprendizaje basado en proyectos</w:t>
      </w:r>
      <w:r w:rsidRPr="001B031D">
        <w:rPr>
          <w:rFonts w:ascii="Times New Roman" w:eastAsia="Times New Roman" w:hAnsi="Times New Roman" w:cs="Times New Roman"/>
          <w:color w:val="000000"/>
          <w:sz w:val="24"/>
          <w:szCs w:val="24"/>
          <w:lang w:val="es-EC"/>
        </w:rPr>
        <w:t>: esta estrategia implica trabajar en proyectos específicos que involucren a los niños en el proceso de aprendizaje y los ayuden a desarrollar habilidades prácticas.</w:t>
      </w:r>
    </w:p>
    <w:p w14:paraId="15AC37C1" w14:textId="7777777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lastRenderedPageBreak/>
        <w:t>Aprendizaje cooperativo:</w:t>
      </w:r>
      <w:r w:rsidRPr="001B031D">
        <w:rPr>
          <w:rFonts w:ascii="Times New Roman" w:eastAsia="Times New Roman" w:hAnsi="Times New Roman" w:cs="Times New Roman"/>
          <w:color w:val="000000"/>
          <w:sz w:val="24"/>
          <w:szCs w:val="24"/>
          <w:lang w:val="es-EC"/>
        </w:rPr>
        <w:t xml:space="preserve"> esta estrategia implica trabajar en grupos pequeños, donde los niños pueden colaborar y trabajar juntos para alcanzar objetivos comunes.</w:t>
      </w:r>
    </w:p>
    <w:p w14:paraId="5ABF4CBB" w14:textId="7777777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Enseñanza multisensorial</w:t>
      </w:r>
      <w:r w:rsidRPr="001B031D">
        <w:rPr>
          <w:rFonts w:ascii="Times New Roman" w:eastAsia="Times New Roman" w:hAnsi="Times New Roman" w:cs="Times New Roman"/>
          <w:color w:val="000000"/>
          <w:sz w:val="24"/>
          <w:szCs w:val="24"/>
          <w:lang w:val="es-EC"/>
        </w:rPr>
        <w:t>: esta estrategia implica usar varios sentidos para el aprendizaje, por ejemplo, utilizando materiales táctiles, visuales y auditivos.</w:t>
      </w:r>
    </w:p>
    <w:p w14:paraId="3AB3DDDC" w14:textId="77777777" w:rsidR="008C4FD4" w:rsidRPr="001B031D" w:rsidRDefault="008C4FD4"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Adaptación del currículo:</w:t>
      </w:r>
      <w:r w:rsidRPr="001B031D">
        <w:rPr>
          <w:rFonts w:ascii="Times New Roman" w:eastAsia="Times New Roman" w:hAnsi="Times New Roman" w:cs="Times New Roman"/>
          <w:color w:val="000000"/>
          <w:sz w:val="24"/>
          <w:szCs w:val="24"/>
          <w:lang w:val="es-EC"/>
        </w:rPr>
        <w:t xml:space="preserve"> se pueden hacer ajustes en el plan de estudios y en los materiales educativos para garantizar que los niños con NEE puedan participar y aprender de manera efectiva.</w:t>
      </w:r>
    </w:p>
    <w:p w14:paraId="49286D56" w14:textId="1EF65354" w:rsidR="008C4FD4" w:rsidRPr="001B031D" w:rsidRDefault="00F52789"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Se debe considerar que e</w:t>
      </w:r>
      <w:r w:rsidR="008C4FD4" w:rsidRPr="001B031D">
        <w:rPr>
          <w:rFonts w:ascii="Times New Roman" w:eastAsia="Times New Roman" w:hAnsi="Times New Roman" w:cs="Times New Roman"/>
          <w:color w:val="000000"/>
          <w:sz w:val="24"/>
          <w:szCs w:val="24"/>
          <w:lang w:val="es-EC"/>
        </w:rPr>
        <w:t>s importante que cada niño con NEE es único y puede responder de manera diferente a diferentes estrategias de enseñanza, por lo que es importante probar y ajustar diferentes enfoques para determinar lo que funciona mejor para cada niño.</w:t>
      </w:r>
    </w:p>
    <w:p w14:paraId="4267F15B" w14:textId="6FB1D623" w:rsidR="00034A01" w:rsidRPr="001B031D" w:rsidRDefault="00F52789" w:rsidP="00DF5F0F">
      <w:pPr>
        <w:pBdr>
          <w:top w:val="nil"/>
          <w:left w:val="nil"/>
          <w:bottom w:val="nil"/>
          <w:right w:val="nil"/>
          <w:between w:val="nil"/>
        </w:pBdr>
        <w:tabs>
          <w:tab w:val="left" w:pos="2835"/>
        </w:tabs>
        <w:spacing w:after="0" w:line="360" w:lineRule="auto"/>
        <w:ind w:left="567"/>
        <w:jc w:val="both"/>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xml:space="preserve">5.3.3.4 </w:t>
      </w:r>
      <w:r w:rsidR="00034A01" w:rsidRPr="001B031D">
        <w:rPr>
          <w:rFonts w:ascii="Times New Roman" w:eastAsia="Times New Roman" w:hAnsi="Times New Roman" w:cs="Times New Roman"/>
          <w:b/>
          <w:color w:val="000000"/>
          <w:sz w:val="24"/>
          <w:szCs w:val="24"/>
          <w:lang w:val="es-EC"/>
        </w:rPr>
        <w:t>La influencia de las emociones en los niños</w:t>
      </w:r>
    </w:p>
    <w:p w14:paraId="4DDD9B50" w14:textId="345172C6" w:rsidR="00F52789" w:rsidRDefault="00F52789" w:rsidP="00DF5F0F">
      <w:pPr>
        <w:pBdr>
          <w:top w:val="nil"/>
          <w:left w:val="nil"/>
          <w:bottom w:val="nil"/>
          <w:right w:val="nil"/>
          <w:between w:val="nil"/>
        </w:pBdr>
        <w:tabs>
          <w:tab w:val="left" w:pos="2835"/>
        </w:tabs>
        <w:spacing w:after="0" w:line="480" w:lineRule="auto"/>
        <w:ind w:left="567" w:firstLine="720"/>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La influencia de las emociones en los niños es significativa en su</w:t>
      </w:r>
      <w:r w:rsidR="00DF5F0F"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comportamiento, aprendizaje y rendimiento académico. Las emociones pueden impactar en su motivación, su capacidad para concentrarse y su autoestima, entre otros aspectos. Es importante que los niños aprendan a identificar y manejar sus emociones de manera efectiva para poder desarrollar habilidades sociales y emocionales saludables. Además, los adultos que rodean a los niños también tienen un papel importante en la influencia de las emociones de los niños, y es importante que sean modelos de comportamiento emocionalmente saludable y que brinden apoyo y orientación emocional a los niños</w:t>
      </w:r>
      <w:r w:rsidR="00B758BD" w:rsidRPr="001B031D">
        <w:rPr>
          <w:rFonts w:ascii="Times New Roman" w:eastAsia="Times New Roman" w:hAnsi="Times New Roman" w:cs="Times New Roman"/>
          <w:color w:val="000000"/>
          <w:sz w:val="24"/>
          <w:szCs w:val="24"/>
          <w:lang w:val="es-EC"/>
        </w:rPr>
        <w:t xml:space="preserve"> (Garrote, 2021)</w:t>
      </w:r>
      <w:r w:rsidRPr="001B031D">
        <w:rPr>
          <w:rFonts w:ascii="Times New Roman" w:eastAsia="Times New Roman" w:hAnsi="Times New Roman" w:cs="Times New Roman"/>
          <w:color w:val="000000"/>
          <w:sz w:val="24"/>
          <w:szCs w:val="24"/>
          <w:lang w:val="es-EC"/>
        </w:rPr>
        <w:t>.</w:t>
      </w:r>
    </w:p>
    <w:p w14:paraId="531A0F20" w14:textId="77777777" w:rsidR="00FC4A28" w:rsidRPr="001B031D" w:rsidRDefault="00FC4A28" w:rsidP="00FC4A28">
      <w:pPr>
        <w:pBdr>
          <w:top w:val="nil"/>
          <w:left w:val="nil"/>
          <w:bottom w:val="nil"/>
          <w:right w:val="nil"/>
          <w:between w:val="nil"/>
        </w:pBdr>
        <w:tabs>
          <w:tab w:val="left" w:pos="2835"/>
        </w:tabs>
        <w:spacing w:after="0" w:line="480" w:lineRule="auto"/>
        <w:jc w:val="both"/>
        <w:rPr>
          <w:rFonts w:ascii="Times New Roman" w:eastAsia="Times New Roman" w:hAnsi="Times New Roman" w:cs="Times New Roman"/>
          <w:color w:val="000000"/>
          <w:sz w:val="24"/>
          <w:szCs w:val="24"/>
          <w:lang w:val="es-EC"/>
        </w:rPr>
      </w:pPr>
    </w:p>
    <w:p w14:paraId="7B12C1CC" w14:textId="77777777" w:rsidR="004D4927" w:rsidRPr="001B031D" w:rsidRDefault="00F52789">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xml:space="preserve">5.3.4 </w:t>
      </w:r>
      <w:r w:rsidR="00695B9E">
        <w:rPr>
          <w:rFonts w:ascii="Times New Roman" w:eastAsia="Times New Roman" w:hAnsi="Times New Roman" w:cs="Times New Roman"/>
          <w:b/>
          <w:color w:val="000000"/>
          <w:sz w:val="24"/>
          <w:szCs w:val="24"/>
          <w:lang w:val="es-EC"/>
        </w:rPr>
        <w:t xml:space="preserve">Guía de </w:t>
      </w:r>
      <w:r w:rsidR="004D4927" w:rsidRPr="001B031D">
        <w:rPr>
          <w:rFonts w:ascii="Times New Roman" w:eastAsia="Times New Roman" w:hAnsi="Times New Roman" w:cs="Times New Roman"/>
          <w:b/>
          <w:color w:val="000000"/>
          <w:sz w:val="24"/>
          <w:szCs w:val="24"/>
          <w:lang w:val="es-EC"/>
        </w:rPr>
        <w:t>Talleres</w:t>
      </w:r>
    </w:p>
    <w:p w14:paraId="445F8E37" w14:textId="5B543F5C" w:rsidR="004D4927" w:rsidRPr="001B031D" w:rsidRDefault="004D4927" w:rsidP="004D4927">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tbl>
      <w:tblPr>
        <w:tblStyle w:val="Tablanormal2"/>
        <w:tblW w:w="10063" w:type="dxa"/>
        <w:tblLayout w:type="fixed"/>
        <w:tblLook w:val="04A0" w:firstRow="1" w:lastRow="0" w:firstColumn="1" w:lastColumn="0" w:noHBand="0" w:noVBand="1"/>
      </w:tblPr>
      <w:tblGrid>
        <w:gridCol w:w="1277"/>
        <w:gridCol w:w="2551"/>
        <w:gridCol w:w="2268"/>
        <w:gridCol w:w="2126"/>
        <w:gridCol w:w="1559"/>
        <w:gridCol w:w="137"/>
        <w:gridCol w:w="145"/>
      </w:tblGrid>
      <w:tr w:rsidR="00EB6CDF" w:rsidRPr="001B031D" w14:paraId="5D31BA36" w14:textId="77777777" w:rsidTr="00EB6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hideMark/>
          </w:tcPr>
          <w:p w14:paraId="1A4375F1" w14:textId="77777777" w:rsidR="00B71F87" w:rsidRPr="001B031D" w:rsidRDefault="00B71F87" w:rsidP="00EB6CDF">
            <w:pPr>
              <w:pBdr>
                <w:top w:val="nil"/>
                <w:left w:val="nil"/>
                <w:bottom w:val="nil"/>
                <w:right w:val="nil"/>
                <w:between w:val="nil"/>
              </w:pBdr>
              <w:tabs>
                <w:tab w:val="left" w:pos="2835"/>
              </w:tabs>
              <w:spacing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Día/Taller</w:t>
            </w:r>
          </w:p>
        </w:tc>
        <w:tc>
          <w:tcPr>
            <w:tcW w:w="2551" w:type="dxa"/>
            <w:hideMark/>
          </w:tcPr>
          <w:p w14:paraId="29104FC8" w14:textId="77777777" w:rsidR="00B71F87" w:rsidRPr="001B031D" w:rsidRDefault="00B71F87" w:rsidP="00EB6CDF">
            <w:pPr>
              <w:pBdr>
                <w:top w:val="nil"/>
                <w:left w:val="nil"/>
                <w:bottom w:val="nil"/>
                <w:right w:val="nil"/>
                <w:between w:val="nil"/>
              </w:pBdr>
              <w:tabs>
                <w:tab w:val="left" w:pos="2835"/>
              </w:tabs>
              <w:spacing w:line="360" w:lineRule="auto"/>
              <w:ind w:left="-256" w:firstLine="5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Objetivos Específicos</w:t>
            </w:r>
          </w:p>
        </w:tc>
        <w:tc>
          <w:tcPr>
            <w:tcW w:w="2268" w:type="dxa"/>
            <w:hideMark/>
          </w:tcPr>
          <w:p w14:paraId="71D16C18" w14:textId="77777777" w:rsidR="00B71F87" w:rsidRPr="001B031D" w:rsidRDefault="00B71F87" w:rsidP="00EB6CDF">
            <w:pPr>
              <w:pBdr>
                <w:top w:val="nil"/>
                <w:left w:val="nil"/>
                <w:bottom w:val="nil"/>
                <w:right w:val="nil"/>
                <w:between w:val="nil"/>
              </w:pBdr>
              <w:tabs>
                <w:tab w:val="left" w:pos="2835"/>
              </w:tabs>
              <w:spacing w:line="360" w:lineRule="auto"/>
              <w:ind w:left="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Actividades Específicas</w:t>
            </w:r>
          </w:p>
        </w:tc>
        <w:tc>
          <w:tcPr>
            <w:tcW w:w="2126" w:type="dxa"/>
            <w:hideMark/>
          </w:tcPr>
          <w:p w14:paraId="0A2CB6A7" w14:textId="77777777" w:rsidR="00B71F87" w:rsidRPr="001B031D" w:rsidRDefault="00B71F87" w:rsidP="00EB6CDF">
            <w:pPr>
              <w:pBdr>
                <w:top w:val="nil"/>
                <w:left w:val="nil"/>
                <w:bottom w:val="nil"/>
                <w:right w:val="nil"/>
                <w:between w:val="nil"/>
              </w:pBdr>
              <w:tabs>
                <w:tab w:val="left" w:pos="2835"/>
              </w:tabs>
              <w:spacing w:line="360" w:lineRule="auto"/>
              <w:ind w:left="25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Recursos Necesarios</w:t>
            </w:r>
          </w:p>
        </w:tc>
        <w:tc>
          <w:tcPr>
            <w:tcW w:w="1841" w:type="dxa"/>
            <w:gridSpan w:val="3"/>
            <w:hideMark/>
          </w:tcPr>
          <w:p w14:paraId="7067E7BA" w14:textId="77777777" w:rsidR="00B71F87" w:rsidRPr="001B031D" w:rsidRDefault="00B71F87" w:rsidP="00EB6CDF">
            <w:pPr>
              <w:pBdr>
                <w:top w:val="nil"/>
                <w:left w:val="nil"/>
                <w:bottom w:val="nil"/>
                <w:right w:val="nil"/>
                <w:between w:val="nil"/>
              </w:pBdr>
              <w:tabs>
                <w:tab w:val="left" w:pos="2835"/>
              </w:tabs>
              <w:spacing w:line="360" w:lineRule="auto"/>
              <w:ind w:left="6" w:right="2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Evaluación</w:t>
            </w:r>
          </w:p>
        </w:tc>
      </w:tr>
      <w:tr w:rsidR="00EB6CDF" w:rsidRPr="001B031D" w14:paraId="2B315943" w14:textId="77777777" w:rsidTr="00EB6CDF">
        <w:trPr>
          <w:gridAfter w:val="1"/>
          <w:cnfStyle w:val="000000100000" w:firstRow="0" w:lastRow="0" w:firstColumn="0" w:lastColumn="0" w:oddVBand="0" w:evenVBand="0" w:oddHBand="1" w:evenHBand="0" w:firstRowFirstColumn="0" w:firstRowLastColumn="0" w:lastRowFirstColumn="0" w:lastRowLastColumn="0"/>
          <w:wAfter w:w="145"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57C19C55" w14:textId="77777777" w:rsidR="00B71F87" w:rsidRPr="001B031D" w:rsidRDefault="00B71F87" w:rsidP="00EB6CDF">
            <w:pPr>
              <w:pBdr>
                <w:top w:val="nil"/>
                <w:left w:val="nil"/>
                <w:bottom w:val="nil"/>
                <w:right w:val="nil"/>
                <w:between w:val="nil"/>
              </w:pBdr>
              <w:tabs>
                <w:tab w:val="left" w:pos="2835"/>
              </w:tabs>
              <w:spacing w:line="360" w:lineRule="auto"/>
              <w:ind w:left="177" w:right="233"/>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lastRenderedPageBreak/>
              <w:t>Día 1</w:t>
            </w:r>
          </w:p>
        </w:tc>
        <w:tc>
          <w:tcPr>
            <w:tcW w:w="2551" w:type="dxa"/>
            <w:hideMark/>
          </w:tcPr>
          <w:p w14:paraId="3997463E" w14:textId="77777777" w:rsidR="00B71F87" w:rsidRPr="001B031D" w:rsidRDefault="00B71F87" w:rsidP="00EB6CDF">
            <w:pPr>
              <w:pBdr>
                <w:top w:val="nil"/>
                <w:left w:val="nil"/>
                <w:bottom w:val="nil"/>
                <w:right w:val="nil"/>
                <w:between w:val="nil"/>
              </w:pBdr>
              <w:tabs>
                <w:tab w:val="left" w:pos="2835"/>
              </w:tabs>
              <w:spacing w:line="360" w:lineRule="auto"/>
              <w:ind w:left="31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proofErr w:type="spellStart"/>
            <w:r w:rsidRPr="001B031D">
              <w:rPr>
                <w:rFonts w:ascii="Times New Roman" w:eastAsia="Times New Roman" w:hAnsi="Times New Roman" w:cs="Times New Roman"/>
                <w:b/>
                <w:bCs/>
                <w:color w:val="000000"/>
                <w:sz w:val="24"/>
                <w:szCs w:val="24"/>
                <w:lang w:val="es-EC"/>
              </w:rPr>
              <w:t>Obj</w:t>
            </w:r>
            <w:proofErr w:type="spellEnd"/>
            <w:r w:rsidRPr="001B031D">
              <w:rPr>
                <w:rFonts w:ascii="Times New Roman" w:eastAsia="Times New Roman" w:hAnsi="Times New Roman" w:cs="Times New Roman"/>
                <w:b/>
                <w:bCs/>
                <w:color w:val="000000"/>
                <w:sz w:val="24"/>
                <w:szCs w:val="24"/>
                <w:lang w:val="es-EC"/>
              </w:rPr>
              <w:t>. 1:</w:t>
            </w:r>
            <w:r w:rsidRPr="001B031D">
              <w:rPr>
                <w:rFonts w:ascii="Times New Roman" w:eastAsia="Times New Roman" w:hAnsi="Times New Roman" w:cs="Times New Roman"/>
                <w:color w:val="000000"/>
                <w:sz w:val="24"/>
                <w:szCs w:val="24"/>
                <w:lang w:val="es-EC"/>
              </w:rPr>
              <w:t xml:space="preserve"> Conocer las NEE y sus Implicaciones</w:t>
            </w:r>
          </w:p>
        </w:tc>
        <w:tc>
          <w:tcPr>
            <w:tcW w:w="2268" w:type="dxa"/>
            <w:hideMark/>
          </w:tcPr>
          <w:p w14:paraId="7B6E786F" w14:textId="77777777" w:rsidR="00B71F87" w:rsidRPr="001B031D" w:rsidRDefault="00B71F87" w:rsidP="00EB6CDF">
            <w:pPr>
              <w:pBdr>
                <w:top w:val="nil"/>
                <w:left w:val="nil"/>
                <w:bottom w:val="nil"/>
                <w:right w:val="nil"/>
                <w:between w:val="nil"/>
              </w:pBdr>
              <w:tabs>
                <w:tab w:val="left" w:pos="2835"/>
              </w:tabs>
              <w:spacing w:line="360" w:lineRule="auto"/>
              <w:ind w:left="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Presentación: "Introducción a las Necesidades Educativas Específicas".</w:t>
            </w:r>
          </w:p>
        </w:tc>
        <w:tc>
          <w:tcPr>
            <w:tcW w:w="2126" w:type="dxa"/>
            <w:hideMark/>
          </w:tcPr>
          <w:p w14:paraId="580F3834" w14:textId="77777777" w:rsidR="00B71F87" w:rsidRPr="001B031D" w:rsidRDefault="00B71F87" w:rsidP="00EB6CDF">
            <w:pPr>
              <w:pBdr>
                <w:top w:val="nil"/>
                <w:left w:val="nil"/>
                <w:bottom w:val="nil"/>
                <w:right w:val="nil"/>
                <w:between w:val="nil"/>
              </w:pBdr>
              <w:tabs>
                <w:tab w:val="left" w:pos="2835"/>
              </w:tabs>
              <w:spacing w:line="360" w:lineRule="auto"/>
              <w:ind w:left="25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Proyector, presentación en PowerPoint.</w:t>
            </w:r>
          </w:p>
        </w:tc>
        <w:tc>
          <w:tcPr>
            <w:tcW w:w="1696" w:type="dxa"/>
            <w:gridSpan w:val="2"/>
            <w:hideMark/>
          </w:tcPr>
          <w:p w14:paraId="5AEC02B9" w14:textId="6CD93E00" w:rsidR="00B71F87" w:rsidRPr="001B031D" w:rsidRDefault="00B71F87" w:rsidP="00EB6CDF">
            <w:pPr>
              <w:pBdr>
                <w:top w:val="nil"/>
                <w:left w:val="nil"/>
                <w:bottom w:val="nil"/>
                <w:right w:val="nil"/>
                <w:between w:val="nil"/>
              </w:pBdr>
              <w:tabs>
                <w:tab w:val="left" w:pos="2835"/>
              </w:tabs>
              <w:spacing w:line="360" w:lineRule="auto"/>
              <w:ind w:left="9" w:right="265" w:hanging="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Participación activa en la discusión y comprensión del tema.</w:t>
            </w:r>
          </w:p>
        </w:tc>
      </w:tr>
      <w:tr w:rsidR="00EB6CDF" w:rsidRPr="001B031D" w14:paraId="67AFA798" w14:textId="77777777" w:rsidTr="00EB6CDF">
        <w:trPr>
          <w:gridAfter w:val="2"/>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1F3A21F4"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2551" w:type="dxa"/>
            <w:hideMark/>
          </w:tcPr>
          <w:p w14:paraId="1435537A"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2268" w:type="dxa"/>
            <w:hideMark/>
          </w:tcPr>
          <w:p w14:paraId="5CD02DE2"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Dinámica de grupo: Compartir experiencias sobre la inclusión de estudiantes con NEE.</w:t>
            </w:r>
          </w:p>
        </w:tc>
        <w:tc>
          <w:tcPr>
            <w:tcW w:w="2126" w:type="dxa"/>
            <w:hideMark/>
          </w:tcPr>
          <w:p w14:paraId="397D2AA4"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Papeletas, pizarra.</w:t>
            </w:r>
          </w:p>
        </w:tc>
        <w:tc>
          <w:tcPr>
            <w:tcW w:w="1559" w:type="dxa"/>
            <w:hideMark/>
          </w:tcPr>
          <w:p w14:paraId="11D9B2DE"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Contribuciones significativas durante la dinámica.</w:t>
            </w:r>
          </w:p>
        </w:tc>
      </w:tr>
      <w:tr w:rsidR="00EB6CDF" w:rsidRPr="001B031D" w14:paraId="41851289" w14:textId="77777777" w:rsidTr="00EB6CDF">
        <w:trPr>
          <w:gridAfter w:val="2"/>
          <w:cnfStyle w:val="000000100000" w:firstRow="0" w:lastRow="0" w:firstColumn="0" w:lastColumn="0" w:oddVBand="0" w:evenVBand="0" w:oddHBand="1" w:evenHBand="0" w:firstRowFirstColumn="0" w:firstRowLastColumn="0" w:lastRowFirstColumn="0" w:lastRowLastColumn="0"/>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58BD4DDB"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Día 2</w:t>
            </w:r>
          </w:p>
        </w:tc>
        <w:tc>
          <w:tcPr>
            <w:tcW w:w="2551" w:type="dxa"/>
            <w:hideMark/>
          </w:tcPr>
          <w:p w14:paraId="7160AA04"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proofErr w:type="spellStart"/>
            <w:r w:rsidRPr="001B031D">
              <w:rPr>
                <w:rFonts w:ascii="Times New Roman" w:eastAsia="Times New Roman" w:hAnsi="Times New Roman" w:cs="Times New Roman"/>
                <w:b/>
                <w:bCs/>
                <w:color w:val="000000"/>
                <w:sz w:val="24"/>
                <w:szCs w:val="24"/>
                <w:lang w:val="es-EC"/>
              </w:rPr>
              <w:t>Obj</w:t>
            </w:r>
            <w:proofErr w:type="spellEnd"/>
            <w:r w:rsidRPr="001B031D">
              <w:rPr>
                <w:rFonts w:ascii="Times New Roman" w:eastAsia="Times New Roman" w:hAnsi="Times New Roman" w:cs="Times New Roman"/>
                <w:b/>
                <w:bCs/>
                <w:color w:val="000000"/>
                <w:sz w:val="24"/>
                <w:szCs w:val="24"/>
                <w:lang w:val="es-EC"/>
              </w:rPr>
              <w:t>. 2:</w:t>
            </w:r>
            <w:r w:rsidRPr="001B031D">
              <w:rPr>
                <w:rFonts w:ascii="Times New Roman" w:eastAsia="Times New Roman" w:hAnsi="Times New Roman" w:cs="Times New Roman"/>
                <w:color w:val="000000"/>
                <w:sz w:val="24"/>
                <w:szCs w:val="24"/>
                <w:lang w:val="es-EC"/>
              </w:rPr>
              <w:t xml:space="preserve"> Entender el Concepto de Adaptación Curricular</w:t>
            </w:r>
          </w:p>
        </w:tc>
        <w:tc>
          <w:tcPr>
            <w:tcW w:w="2268" w:type="dxa"/>
            <w:hideMark/>
          </w:tcPr>
          <w:p w14:paraId="24674507"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Mini taller teórico-práctico: "Adaptaciones Curriculares Significativas vs. No Significativas".</w:t>
            </w:r>
          </w:p>
        </w:tc>
        <w:tc>
          <w:tcPr>
            <w:tcW w:w="2126" w:type="dxa"/>
            <w:hideMark/>
          </w:tcPr>
          <w:p w14:paraId="28CFF4D6"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Hojas de trabajo, ejemplos visuales.</w:t>
            </w:r>
          </w:p>
        </w:tc>
        <w:tc>
          <w:tcPr>
            <w:tcW w:w="1559" w:type="dxa"/>
            <w:hideMark/>
          </w:tcPr>
          <w:p w14:paraId="4CF080AC"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Participación activa en el taller y comprensión de conceptos.</w:t>
            </w:r>
          </w:p>
        </w:tc>
      </w:tr>
      <w:tr w:rsidR="00EB6CDF" w:rsidRPr="001B031D" w14:paraId="344B83EF" w14:textId="77777777" w:rsidTr="00EB6CDF">
        <w:trPr>
          <w:gridAfter w:val="2"/>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2924F99F"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2551" w:type="dxa"/>
            <w:hideMark/>
          </w:tcPr>
          <w:p w14:paraId="0A89192A"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2268" w:type="dxa"/>
            <w:hideMark/>
          </w:tcPr>
          <w:p w14:paraId="48970FE9"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Actividad grupal: Identificación de estrategias para adaptar el currículo.</w:t>
            </w:r>
          </w:p>
        </w:tc>
        <w:tc>
          <w:tcPr>
            <w:tcW w:w="2126" w:type="dxa"/>
            <w:hideMark/>
          </w:tcPr>
          <w:p w14:paraId="664A4B90"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Papelógrafos, marcadores.</w:t>
            </w:r>
          </w:p>
        </w:tc>
        <w:tc>
          <w:tcPr>
            <w:tcW w:w="1559" w:type="dxa"/>
            <w:hideMark/>
          </w:tcPr>
          <w:p w14:paraId="4B41BF0F"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Presentación de estrategias identificadas.</w:t>
            </w:r>
          </w:p>
        </w:tc>
      </w:tr>
      <w:tr w:rsidR="00EB6CDF" w:rsidRPr="001B031D" w14:paraId="30E4DB3A" w14:textId="77777777" w:rsidTr="00EB6CDF">
        <w:trPr>
          <w:gridAfter w:val="2"/>
          <w:cnfStyle w:val="000000100000" w:firstRow="0" w:lastRow="0" w:firstColumn="0" w:lastColumn="0" w:oddVBand="0" w:evenVBand="0" w:oddHBand="1" w:evenHBand="0" w:firstRowFirstColumn="0" w:firstRowLastColumn="0" w:lastRowFirstColumn="0" w:lastRowLastColumn="0"/>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5011275D"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Día 3</w:t>
            </w:r>
          </w:p>
        </w:tc>
        <w:tc>
          <w:tcPr>
            <w:tcW w:w="2551" w:type="dxa"/>
            <w:hideMark/>
          </w:tcPr>
          <w:p w14:paraId="3D1FF5D3"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proofErr w:type="spellStart"/>
            <w:r w:rsidRPr="001B031D">
              <w:rPr>
                <w:rFonts w:ascii="Times New Roman" w:eastAsia="Times New Roman" w:hAnsi="Times New Roman" w:cs="Times New Roman"/>
                <w:b/>
                <w:bCs/>
                <w:color w:val="000000"/>
                <w:sz w:val="24"/>
                <w:szCs w:val="24"/>
                <w:lang w:val="es-EC"/>
              </w:rPr>
              <w:t>Obj</w:t>
            </w:r>
            <w:proofErr w:type="spellEnd"/>
            <w:r w:rsidRPr="001B031D">
              <w:rPr>
                <w:rFonts w:ascii="Times New Roman" w:eastAsia="Times New Roman" w:hAnsi="Times New Roman" w:cs="Times New Roman"/>
                <w:b/>
                <w:bCs/>
                <w:color w:val="000000"/>
                <w:sz w:val="24"/>
                <w:szCs w:val="24"/>
                <w:lang w:val="es-EC"/>
              </w:rPr>
              <w:t>. 3:</w:t>
            </w:r>
            <w:r w:rsidRPr="001B031D">
              <w:rPr>
                <w:rFonts w:ascii="Times New Roman" w:eastAsia="Times New Roman" w:hAnsi="Times New Roman" w:cs="Times New Roman"/>
                <w:color w:val="000000"/>
                <w:sz w:val="24"/>
                <w:szCs w:val="24"/>
                <w:lang w:val="es-EC"/>
              </w:rPr>
              <w:t xml:space="preserve"> Aplicar Estrategias de Adaptación</w:t>
            </w:r>
          </w:p>
        </w:tc>
        <w:tc>
          <w:tcPr>
            <w:tcW w:w="2268" w:type="dxa"/>
            <w:hideMark/>
          </w:tcPr>
          <w:p w14:paraId="0E266DBB"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Simulación práctica: "Adaptación de un tema específico del currículo".</w:t>
            </w:r>
          </w:p>
        </w:tc>
        <w:tc>
          <w:tcPr>
            <w:tcW w:w="2126" w:type="dxa"/>
            <w:hideMark/>
          </w:tcPr>
          <w:p w14:paraId="734C5CBF"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Escenarios de aula simulados, material didáctico.</w:t>
            </w:r>
          </w:p>
        </w:tc>
        <w:tc>
          <w:tcPr>
            <w:tcW w:w="1559" w:type="dxa"/>
            <w:hideMark/>
          </w:tcPr>
          <w:p w14:paraId="538F05F8"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Participación activa en la simulación y calidad de las adaptaciones.</w:t>
            </w:r>
          </w:p>
        </w:tc>
      </w:tr>
      <w:tr w:rsidR="00EB6CDF" w:rsidRPr="001B031D" w14:paraId="5628108F" w14:textId="77777777" w:rsidTr="00EB6CDF">
        <w:trPr>
          <w:gridAfter w:val="2"/>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56BB1BA2"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2551" w:type="dxa"/>
            <w:hideMark/>
          </w:tcPr>
          <w:p w14:paraId="631FEE57"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2268" w:type="dxa"/>
            <w:hideMark/>
          </w:tcPr>
          <w:p w14:paraId="5B076D4D"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 Análisis de casos reales: "Experiencias exitosas de </w:t>
            </w:r>
            <w:r w:rsidRPr="001B031D">
              <w:rPr>
                <w:rFonts w:ascii="Times New Roman" w:eastAsia="Times New Roman" w:hAnsi="Times New Roman" w:cs="Times New Roman"/>
                <w:color w:val="000000"/>
                <w:sz w:val="24"/>
                <w:szCs w:val="24"/>
                <w:lang w:val="es-EC"/>
              </w:rPr>
              <w:lastRenderedPageBreak/>
              <w:t>adaptaciones curriculares".</w:t>
            </w:r>
          </w:p>
        </w:tc>
        <w:tc>
          <w:tcPr>
            <w:tcW w:w="2126" w:type="dxa"/>
            <w:hideMark/>
          </w:tcPr>
          <w:p w14:paraId="46F8F9D0"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lastRenderedPageBreak/>
              <w:t>- Estudios de caso.</w:t>
            </w:r>
          </w:p>
        </w:tc>
        <w:tc>
          <w:tcPr>
            <w:tcW w:w="1559" w:type="dxa"/>
            <w:hideMark/>
          </w:tcPr>
          <w:p w14:paraId="58948E68"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 Contribuciones significativas durante el </w:t>
            </w:r>
            <w:r w:rsidRPr="001B031D">
              <w:rPr>
                <w:rFonts w:ascii="Times New Roman" w:eastAsia="Times New Roman" w:hAnsi="Times New Roman" w:cs="Times New Roman"/>
                <w:color w:val="000000"/>
                <w:sz w:val="24"/>
                <w:szCs w:val="24"/>
                <w:lang w:val="es-EC"/>
              </w:rPr>
              <w:lastRenderedPageBreak/>
              <w:t>análisis de casos.</w:t>
            </w:r>
          </w:p>
        </w:tc>
      </w:tr>
      <w:tr w:rsidR="00EB6CDF" w:rsidRPr="001B031D" w14:paraId="6BBD5B52" w14:textId="77777777" w:rsidTr="00EB6CDF">
        <w:trPr>
          <w:gridAfter w:val="2"/>
          <w:cnfStyle w:val="000000100000" w:firstRow="0" w:lastRow="0" w:firstColumn="0" w:lastColumn="0" w:oddVBand="0" w:evenVBand="0" w:oddHBand="1" w:evenHBand="0" w:firstRowFirstColumn="0" w:firstRowLastColumn="0" w:lastRowFirstColumn="0" w:lastRowLastColumn="0"/>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5A10238D"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lastRenderedPageBreak/>
              <w:t>Día 4</w:t>
            </w:r>
          </w:p>
        </w:tc>
        <w:tc>
          <w:tcPr>
            <w:tcW w:w="2551" w:type="dxa"/>
            <w:hideMark/>
          </w:tcPr>
          <w:p w14:paraId="3830BDC0"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proofErr w:type="spellStart"/>
            <w:r w:rsidRPr="001B031D">
              <w:rPr>
                <w:rFonts w:ascii="Times New Roman" w:eastAsia="Times New Roman" w:hAnsi="Times New Roman" w:cs="Times New Roman"/>
                <w:b/>
                <w:bCs/>
                <w:color w:val="000000"/>
                <w:sz w:val="24"/>
                <w:szCs w:val="24"/>
                <w:lang w:val="es-EC"/>
              </w:rPr>
              <w:t>Obj</w:t>
            </w:r>
            <w:proofErr w:type="spellEnd"/>
            <w:r w:rsidRPr="001B031D">
              <w:rPr>
                <w:rFonts w:ascii="Times New Roman" w:eastAsia="Times New Roman" w:hAnsi="Times New Roman" w:cs="Times New Roman"/>
                <w:b/>
                <w:bCs/>
                <w:color w:val="000000"/>
                <w:sz w:val="24"/>
                <w:szCs w:val="24"/>
                <w:lang w:val="es-EC"/>
              </w:rPr>
              <w:t>. 4:</w:t>
            </w:r>
            <w:r w:rsidRPr="001B031D">
              <w:rPr>
                <w:rFonts w:ascii="Times New Roman" w:eastAsia="Times New Roman" w:hAnsi="Times New Roman" w:cs="Times New Roman"/>
                <w:color w:val="000000"/>
                <w:sz w:val="24"/>
                <w:szCs w:val="24"/>
                <w:lang w:val="es-EC"/>
              </w:rPr>
              <w:t xml:space="preserve"> Crear Ambientes Inclusivos</w:t>
            </w:r>
          </w:p>
        </w:tc>
        <w:tc>
          <w:tcPr>
            <w:tcW w:w="2268" w:type="dxa"/>
            <w:hideMark/>
          </w:tcPr>
          <w:p w14:paraId="40EC4D4F"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Talleres prácticos: "Estrategias para fomentar la participación activa y colaboración en el aula".</w:t>
            </w:r>
          </w:p>
        </w:tc>
        <w:tc>
          <w:tcPr>
            <w:tcW w:w="2126" w:type="dxa"/>
            <w:hideMark/>
          </w:tcPr>
          <w:p w14:paraId="445EB261"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Materiales para dinámicas grupales.</w:t>
            </w:r>
          </w:p>
        </w:tc>
        <w:tc>
          <w:tcPr>
            <w:tcW w:w="1559" w:type="dxa"/>
            <w:hideMark/>
          </w:tcPr>
          <w:p w14:paraId="7FEE158A"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Participación activa y retroalimentación positiva de las dinámicas.</w:t>
            </w:r>
          </w:p>
        </w:tc>
      </w:tr>
      <w:tr w:rsidR="00EB6CDF" w:rsidRPr="001B031D" w14:paraId="59FFAE90" w14:textId="77777777" w:rsidTr="00EB6CDF">
        <w:trPr>
          <w:gridAfter w:val="2"/>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5A65534C"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2551" w:type="dxa"/>
            <w:hideMark/>
          </w:tcPr>
          <w:p w14:paraId="7C3963D8"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2268" w:type="dxa"/>
            <w:hideMark/>
          </w:tcPr>
          <w:p w14:paraId="40B8627C"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Sesión teórica: "Promoviendo empatía y sensibilidad en ambientes educativos inclusivos".</w:t>
            </w:r>
          </w:p>
        </w:tc>
        <w:tc>
          <w:tcPr>
            <w:tcW w:w="2126" w:type="dxa"/>
            <w:hideMark/>
          </w:tcPr>
          <w:p w14:paraId="7CA70330"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Material audiovisual.</w:t>
            </w:r>
          </w:p>
        </w:tc>
        <w:tc>
          <w:tcPr>
            <w:tcW w:w="1559" w:type="dxa"/>
            <w:hideMark/>
          </w:tcPr>
          <w:p w14:paraId="2E3247F8"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Participación en la discusión y comprensión de estrategias.</w:t>
            </w:r>
          </w:p>
        </w:tc>
      </w:tr>
      <w:tr w:rsidR="00EB6CDF" w:rsidRPr="001B031D" w14:paraId="11172ADD" w14:textId="77777777" w:rsidTr="00EB6CDF">
        <w:trPr>
          <w:gridAfter w:val="2"/>
          <w:cnfStyle w:val="000000100000" w:firstRow="0" w:lastRow="0" w:firstColumn="0" w:lastColumn="0" w:oddVBand="0" w:evenVBand="0" w:oddHBand="1" w:evenHBand="0" w:firstRowFirstColumn="0" w:firstRowLastColumn="0" w:lastRowFirstColumn="0" w:lastRowLastColumn="0"/>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40D8B05D"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Día 5</w:t>
            </w:r>
          </w:p>
        </w:tc>
        <w:tc>
          <w:tcPr>
            <w:tcW w:w="2551" w:type="dxa"/>
            <w:hideMark/>
          </w:tcPr>
          <w:p w14:paraId="53F2C8C2"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proofErr w:type="spellStart"/>
            <w:r w:rsidRPr="001B031D">
              <w:rPr>
                <w:rFonts w:ascii="Times New Roman" w:eastAsia="Times New Roman" w:hAnsi="Times New Roman" w:cs="Times New Roman"/>
                <w:b/>
                <w:bCs/>
                <w:color w:val="000000"/>
                <w:sz w:val="24"/>
                <w:szCs w:val="24"/>
                <w:lang w:val="es-EC"/>
              </w:rPr>
              <w:t>Obj</w:t>
            </w:r>
            <w:proofErr w:type="spellEnd"/>
            <w:r w:rsidRPr="001B031D">
              <w:rPr>
                <w:rFonts w:ascii="Times New Roman" w:eastAsia="Times New Roman" w:hAnsi="Times New Roman" w:cs="Times New Roman"/>
                <w:b/>
                <w:bCs/>
                <w:color w:val="000000"/>
                <w:sz w:val="24"/>
                <w:szCs w:val="24"/>
                <w:lang w:val="es-EC"/>
              </w:rPr>
              <w:t>. 5:</w:t>
            </w:r>
            <w:r w:rsidRPr="001B031D">
              <w:rPr>
                <w:rFonts w:ascii="Times New Roman" w:eastAsia="Times New Roman" w:hAnsi="Times New Roman" w:cs="Times New Roman"/>
                <w:color w:val="000000"/>
                <w:sz w:val="24"/>
                <w:szCs w:val="24"/>
                <w:lang w:val="es-EC"/>
              </w:rPr>
              <w:t xml:space="preserve"> Evaluar el Impacto de las Adaptaciones</w:t>
            </w:r>
          </w:p>
        </w:tc>
        <w:tc>
          <w:tcPr>
            <w:tcW w:w="2268" w:type="dxa"/>
            <w:hideMark/>
          </w:tcPr>
          <w:p w14:paraId="240CA6AD"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Taller práctico: "Desarrollo de indicadores para evaluar la eficacia de las adaptaciones".</w:t>
            </w:r>
          </w:p>
        </w:tc>
        <w:tc>
          <w:tcPr>
            <w:tcW w:w="2126" w:type="dxa"/>
            <w:hideMark/>
          </w:tcPr>
          <w:p w14:paraId="1462F96A"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Herramientas de evaluación, ejemplos de indicadores.</w:t>
            </w:r>
          </w:p>
        </w:tc>
        <w:tc>
          <w:tcPr>
            <w:tcW w:w="1559" w:type="dxa"/>
            <w:hideMark/>
          </w:tcPr>
          <w:p w14:paraId="340724AF"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Participación en el diseño de indicadores y calidad de los mismos.</w:t>
            </w:r>
          </w:p>
        </w:tc>
      </w:tr>
      <w:tr w:rsidR="00EB6CDF" w:rsidRPr="001B031D" w14:paraId="36E888B4" w14:textId="77777777" w:rsidTr="00EB6CDF">
        <w:trPr>
          <w:gridAfter w:val="2"/>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40D4193B"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2551" w:type="dxa"/>
            <w:hideMark/>
          </w:tcPr>
          <w:p w14:paraId="23D8C813"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2268" w:type="dxa"/>
            <w:hideMark/>
          </w:tcPr>
          <w:p w14:paraId="4E8039FF"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Análisis grupal: "Estudios de caso sobre el impacto real de las adaptaciones curriculares".</w:t>
            </w:r>
          </w:p>
        </w:tc>
        <w:tc>
          <w:tcPr>
            <w:tcW w:w="2126" w:type="dxa"/>
            <w:hideMark/>
          </w:tcPr>
          <w:p w14:paraId="283DD536"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Estudios de caso, pizarra.</w:t>
            </w:r>
          </w:p>
        </w:tc>
        <w:tc>
          <w:tcPr>
            <w:tcW w:w="1559" w:type="dxa"/>
            <w:hideMark/>
          </w:tcPr>
          <w:p w14:paraId="67294FD5"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Contribuciones sustanciales durante el análisis de estudios de caso.</w:t>
            </w:r>
          </w:p>
        </w:tc>
      </w:tr>
      <w:tr w:rsidR="00EB6CDF" w:rsidRPr="001B031D" w14:paraId="452167B2" w14:textId="77777777" w:rsidTr="00EB6CDF">
        <w:trPr>
          <w:gridAfter w:val="2"/>
          <w:cnfStyle w:val="000000100000" w:firstRow="0" w:lastRow="0" w:firstColumn="0" w:lastColumn="0" w:oddVBand="0" w:evenVBand="0" w:oddHBand="1" w:evenHBand="0" w:firstRowFirstColumn="0" w:firstRowLastColumn="0" w:lastRowFirstColumn="0" w:lastRowLastColumn="0"/>
          <w:wAfter w:w="282" w:type="dxa"/>
        </w:trPr>
        <w:tc>
          <w:tcPr>
            <w:cnfStyle w:val="001000000000" w:firstRow="0" w:lastRow="0" w:firstColumn="1" w:lastColumn="0" w:oddVBand="0" w:evenVBand="0" w:oddHBand="0" w:evenHBand="0" w:firstRowFirstColumn="0" w:firstRowLastColumn="0" w:lastRowFirstColumn="0" w:lastRowLastColumn="0"/>
            <w:tcW w:w="1277" w:type="dxa"/>
            <w:hideMark/>
          </w:tcPr>
          <w:p w14:paraId="11D13191" w14:textId="77777777" w:rsidR="00B71F87" w:rsidRPr="001B031D" w:rsidRDefault="00B71F87"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2551" w:type="dxa"/>
            <w:hideMark/>
          </w:tcPr>
          <w:p w14:paraId="216748CA"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2268" w:type="dxa"/>
            <w:hideMark/>
          </w:tcPr>
          <w:p w14:paraId="1260414E" w14:textId="77777777" w:rsidR="00B71F87" w:rsidRPr="001B031D" w:rsidRDefault="00B71F87" w:rsidP="00EB6CDF">
            <w:pPr>
              <w:pBdr>
                <w:top w:val="nil"/>
                <w:left w:val="nil"/>
                <w:bottom w:val="nil"/>
                <w:right w:val="nil"/>
                <w:between w:val="nil"/>
              </w:pBdr>
              <w:tabs>
                <w:tab w:val="left" w:pos="2835"/>
              </w:tabs>
              <w:spacing w:line="360" w:lineRule="auto"/>
              <w:ind w:left="3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 Sesión de cierre: Reflexiones finales </w:t>
            </w:r>
            <w:r w:rsidRPr="001B031D">
              <w:rPr>
                <w:rFonts w:ascii="Times New Roman" w:eastAsia="Times New Roman" w:hAnsi="Times New Roman" w:cs="Times New Roman"/>
                <w:color w:val="000000"/>
                <w:sz w:val="24"/>
                <w:szCs w:val="24"/>
                <w:lang w:val="es-EC"/>
              </w:rPr>
              <w:lastRenderedPageBreak/>
              <w:t>y compromisos para la implementación en el aula.</w:t>
            </w:r>
          </w:p>
        </w:tc>
        <w:tc>
          <w:tcPr>
            <w:tcW w:w="2126" w:type="dxa"/>
            <w:hideMark/>
          </w:tcPr>
          <w:p w14:paraId="11B61199" w14:textId="77777777" w:rsidR="00B71F87" w:rsidRPr="001B031D" w:rsidRDefault="00B71F87" w:rsidP="00EB6CD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lastRenderedPageBreak/>
              <w:t>- Pizarra, marcadores.</w:t>
            </w:r>
          </w:p>
        </w:tc>
        <w:tc>
          <w:tcPr>
            <w:tcW w:w="1559" w:type="dxa"/>
            <w:hideMark/>
          </w:tcPr>
          <w:p w14:paraId="10CDE045" w14:textId="77777777" w:rsidR="00B71F87" w:rsidRPr="001B031D" w:rsidRDefault="00B71F87" w:rsidP="00EB6CDF">
            <w:pPr>
              <w:pBdr>
                <w:top w:val="nil"/>
                <w:left w:val="nil"/>
                <w:bottom w:val="nil"/>
                <w:right w:val="nil"/>
                <w:between w:val="nil"/>
              </w:pBdr>
              <w:tabs>
                <w:tab w:val="left" w:pos="2835"/>
              </w:tabs>
              <w:spacing w:line="360" w:lineRule="auto"/>
              <w:ind w:left="9" w:hanging="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 Participación </w:t>
            </w:r>
            <w:r w:rsidRPr="001B031D">
              <w:rPr>
                <w:rFonts w:ascii="Times New Roman" w:eastAsia="Times New Roman" w:hAnsi="Times New Roman" w:cs="Times New Roman"/>
                <w:color w:val="000000"/>
                <w:sz w:val="24"/>
                <w:szCs w:val="24"/>
                <w:lang w:val="es-EC"/>
              </w:rPr>
              <w:lastRenderedPageBreak/>
              <w:t>activa y expresión de compromisos concretos.</w:t>
            </w:r>
          </w:p>
        </w:tc>
      </w:tr>
    </w:tbl>
    <w:p w14:paraId="58A4639E" w14:textId="77777777" w:rsidR="00B71F87" w:rsidRPr="001B031D" w:rsidRDefault="00B71F87" w:rsidP="00B71F87">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color w:val="000000"/>
          <w:sz w:val="24"/>
          <w:szCs w:val="24"/>
          <w:lang w:val="es-EC"/>
        </w:rPr>
        <w:lastRenderedPageBreak/>
        <w:t>Fuente:</w:t>
      </w:r>
      <w:r w:rsidRPr="001B031D">
        <w:rPr>
          <w:rFonts w:ascii="Times New Roman" w:eastAsia="Times New Roman" w:hAnsi="Times New Roman" w:cs="Times New Roman"/>
          <w:color w:val="000000"/>
          <w:sz w:val="24"/>
          <w:szCs w:val="24"/>
          <w:lang w:val="es-EC"/>
        </w:rPr>
        <w:t xml:space="preserve"> Elaboración propia</w:t>
      </w:r>
    </w:p>
    <w:p w14:paraId="20DFBAA2" w14:textId="40B5AD5F" w:rsidR="004D4927" w:rsidRPr="001B031D" w:rsidRDefault="0071239B" w:rsidP="004D4927">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r w:rsidRPr="0071239B">
        <w:rPr>
          <w:rFonts w:ascii="Times New Roman" w:eastAsia="Times New Roman" w:hAnsi="Times New Roman" w:cs="Times New Roman"/>
          <w:b/>
          <w:bCs/>
          <w:color w:val="000000"/>
          <w:sz w:val="24"/>
          <w:szCs w:val="24"/>
          <w:lang w:val="es-EC"/>
        </w:rPr>
        <w:t xml:space="preserve">Nota: </w:t>
      </w:r>
      <w:r>
        <w:rPr>
          <w:rFonts w:ascii="Times New Roman" w:eastAsia="Times New Roman" w:hAnsi="Times New Roman" w:cs="Times New Roman"/>
          <w:color w:val="000000"/>
          <w:sz w:val="24"/>
          <w:szCs w:val="24"/>
          <w:lang w:val="es-EC"/>
        </w:rPr>
        <w:t>la evaluación de los talleres se realizará</w:t>
      </w:r>
      <w:r w:rsidRPr="0071239B">
        <w:rPr>
          <w:rFonts w:ascii="Times New Roman" w:eastAsia="Times New Roman" w:hAnsi="Times New Roman" w:cs="Times New Roman"/>
          <w:color w:val="000000"/>
          <w:sz w:val="24"/>
          <w:szCs w:val="24"/>
          <w:lang w:val="es-EC"/>
        </w:rPr>
        <w:t xml:space="preserve"> a través de una ficha de observación que será aplicada por </w:t>
      </w:r>
      <w:r>
        <w:rPr>
          <w:rFonts w:ascii="Times New Roman" w:eastAsia="Times New Roman" w:hAnsi="Times New Roman" w:cs="Times New Roman"/>
          <w:color w:val="000000"/>
          <w:sz w:val="24"/>
          <w:szCs w:val="24"/>
          <w:lang w:val="es-EC"/>
        </w:rPr>
        <w:t>el</w:t>
      </w:r>
      <w:r w:rsidRPr="0071239B">
        <w:rPr>
          <w:rFonts w:ascii="Times New Roman" w:eastAsia="Times New Roman" w:hAnsi="Times New Roman" w:cs="Times New Roman"/>
          <w:color w:val="000000"/>
          <w:sz w:val="24"/>
          <w:szCs w:val="24"/>
          <w:lang w:val="es-EC"/>
        </w:rPr>
        <w:t xml:space="preserve"> psicólog</w:t>
      </w:r>
      <w:r>
        <w:rPr>
          <w:rFonts w:ascii="Times New Roman" w:eastAsia="Times New Roman" w:hAnsi="Times New Roman" w:cs="Times New Roman"/>
          <w:color w:val="000000"/>
          <w:sz w:val="24"/>
          <w:szCs w:val="24"/>
          <w:lang w:val="es-EC"/>
        </w:rPr>
        <w:t>o</w:t>
      </w:r>
      <w:r w:rsidRPr="0071239B">
        <w:rPr>
          <w:rFonts w:ascii="Times New Roman" w:eastAsia="Times New Roman" w:hAnsi="Times New Roman" w:cs="Times New Roman"/>
          <w:color w:val="000000"/>
          <w:sz w:val="24"/>
          <w:szCs w:val="24"/>
          <w:lang w:val="es-EC"/>
        </w:rPr>
        <w:t xml:space="preserve"> educativ</w:t>
      </w:r>
      <w:r>
        <w:rPr>
          <w:rFonts w:ascii="Times New Roman" w:eastAsia="Times New Roman" w:hAnsi="Times New Roman" w:cs="Times New Roman"/>
          <w:color w:val="000000"/>
          <w:sz w:val="24"/>
          <w:szCs w:val="24"/>
          <w:lang w:val="es-EC"/>
        </w:rPr>
        <w:t>o de la institución.</w:t>
      </w:r>
    </w:p>
    <w:p w14:paraId="318BFA84" w14:textId="77777777" w:rsidR="00EB6CDF" w:rsidRPr="001B031D" w:rsidRDefault="00EB6CDF" w:rsidP="004D4927">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38AD0364" w14:textId="76C97D3D" w:rsidR="00B71F87" w:rsidRPr="001B031D" w:rsidRDefault="00EB6CDF" w:rsidP="004D4927">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bCs/>
          <w:color w:val="000000"/>
          <w:sz w:val="24"/>
          <w:szCs w:val="24"/>
          <w:lang w:val="es-EC"/>
        </w:rPr>
      </w:pPr>
      <w:r w:rsidRPr="001B031D">
        <w:rPr>
          <w:rFonts w:ascii="Times New Roman" w:eastAsia="Times New Roman" w:hAnsi="Times New Roman" w:cs="Times New Roman"/>
          <w:b/>
          <w:bCs/>
          <w:color w:val="000000"/>
          <w:sz w:val="24"/>
          <w:szCs w:val="24"/>
          <w:lang w:val="es-EC"/>
        </w:rPr>
        <w:t>5.3.5 Estrategias para impartir clases adaptadas a las dificultades de los niños</w:t>
      </w:r>
    </w:p>
    <w:tbl>
      <w:tblPr>
        <w:tblStyle w:val="Tablanormal2"/>
        <w:tblW w:w="9195" w:type="dxa"/>
        <w:tblLook w:val="04A0" w:firstRow="1" w:lastRow="0" w:firstColumn="1" w:lastColumn="0" w:noHBand="0" w:noVBand="1"/>
      </w:tblPr>
      <w:tblGrid>
        <w:gridCol w:w="1975"/>
        <w:gridCol w:w="1943"/>
        <w:gridCol w:w="5277"/>
      </w:tblGrid>
      <w:tr w:rsidR="00BB439F" w:rsidRPr="001B031D" w14:paraId="2F3CA4A4" w14:textId="77777777" w:rsidTr="00BB4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hideMark/>
          </w:tcPr>
          <w:p w14:paraId="30B59DD8" w14:textId="77777777" w:rsidR="00EB6CDF" w:rsidRPr="001B031D" w:rsidRDefault="00EB6CDF" w:rsidP="00EB6CDF">
            <w:pPr>
              <w:pBdr>
                <w:top w:val="nil"/>
                <w:left w:val="nil"/>
                <w:bottom w:val="nil"/>
                <w:right w:val="nil"/>
                <w:between w:val="nil"/>
              </w:pBdr>
              <w:tabs>
                <w:tab w:val="left" w:pos="2835"/>
              </w:tabs>
              <w:spacing w:line="360" w:lineRule="auto"/>
              <w:ind w:left="567"/>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Estrategia</w:t>
            </w:r>
          </w:p>
        </w:tc>
        <w:tc>
          <w:tcPr>
            <w:tcW w:w="1962" w:type="dxa"/>
            <w:hideMark/>
          </w:tcPr>
          <w:p w14:paraId="42752CED" w14:textId="77777777" w:rsidR="00EB6CDF" w:rsidRPr="001B031D" w:rsidRDefault="00EB6CDF" w:rsidP="00EB6CDF">
            <w:pPr>
              <w:pBdr>
                <w:top w:val="nil"/>
                <w:left w:val="nil"/>
                <w:bottom w:val="nil"/>
                <w:right w:val="nil"/>
                <w:between w:val="nil"/>
              </w:pBdr>
              <w:tabs>
                <w:tab w:val="left" w:pos="2835"/>
              </w:tabs>
              <w:spacing w:line="360" w:lineRule="auto"/>
              <w:ind w:left="18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Descripción</w:t>
            </w:r>
          </w:p>
        </w:tc>
        <w:tc>
          <w:tcPr>
            <w:tcW w:w="0" w:type="auto"/>
            <w:hideMark/>
          </w:tcPr>
          <w:p w14:paraId="2449688D" w14:textId="77777777" w:rsidR="00EB6CDF" w:rsidRPr="001B031D" w:rsidRDefault="00EB6CDF" w:rsidP="00EB6CDF">
            <w:pPr>
              <w:pBdr>
                <w:top w:val="nil"/>
                <w:left w:val="nil"/>
                <w:bottom w:val="nil"/>
                <w:right w:val="nil"/>
                <w:between w:val="nil"/>
              </w:pBdr>
              <w:tabs>
                <w:tab w:val="left" w:pos="2835"/>
              </w:tabs>
              <w:spacing w:line="360" w:lineRule="auto"/>
              <w:ind w:left="16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Implementación Práctica</w:t>
            </w:r>
          </w:p>
        </w:tc>
      </w:tr>
      <w:tr w:rsidR="00BB439F" w:rsidRPr="001B031D" w14:paraId="0A556EF4"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448502FE"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 Adaptaciones en el Material Didáctico</w:t>
            </w:r>
          </w:p>
        </w:tc>
        <w:tc>
          <w:tcPr>
            <w:tcW w:w="1962" w:type="dxa"/>
            <w:vMerge w:val="restart"/>
            <w:hideMark/>
          </w:tcPr>
          <w:p w14:paraId="3DD094D4"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Simplificar y visualizar materiales para facilitar la comprensión.</w:t>
            </w:r>
          </w:p>
        </w:tc>
        <w:tc>
          <w:tcPr>
            <w:tcW w:w="5227" w:type="dxa"/>
            <w:hideMark/>
          </w:tcPr>
          <w:p w14:paraId="05EA5898"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Utilizar imágenes, pictogramas y material manipulativo.</w:t>
            </w:r>
          </w:p>
        </w:tc>
      </w:tr>
      <w:tr w:rsidR="00BB439F" w:rsidRPr="001B031D" w14:paraId="05127F93"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0A8E2ECE"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1962" w:type="dxa"/>
            <w:vMerge/>
            <w:hideMark/>
          </w:tcPr>
          <w:p w14:paraId="0BA6561A"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0741DEF1"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Proporcionar instrucciones visuales junto con las verbales.</w:t>
            </w:r>
          </w:p>
        </w:tc>
      </w:tr>
      <w:tr w:rsidR="00BB439F" w:rsidRPr="001B031D" w14:paraId="324B34A1"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31B4CA79"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2. Instrucciones Claras y Concisas</w:t>
            </w:r>
          </w:p>
        </w:tc>
        <w:tc>
          <w:tcPr>
            <w:tcW w:w="1962" w:type="dxa"/>
            <w:vMerge w:val="restart"/>
            <w:hideMark/>
          </w:tcPr>
          <w:p w14:paraId="7FC853E7"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Ofrecer direcciones simples y dividir tareas complejas en pasos más pequeños.</w:t>
            </w:r>
          </w:p>
        </w:tc>
        <w:tc>
          <w:tcPr>
            <w:tcW w:w="5227" w:type="dxa"/>
            <w:hideMark/>
          </w:tcPr>
          <w:p w14:paraId="4347BDDA"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Utilizar lenguaje claro y directo.</w:t>
            </w:r>
          </w:p>
        </w:tc>
      </w:tr>
      <w:tr w:rsidR="00BB439F" w:rsidRPr="001B031D" w14:paraId="54248B84"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0A2ED590"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1962" w:type="dxa"/>
            <w:vMerge/>
            <w:hideMark/>
          </w:tcPr>
          <w:p w14:paraId="41C3BD52"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0D42BB9F"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Proporcionar apoyo visual para cada paso.</w:t>
            </w:r>
          </w:p>
        </w:tc>
      </w:tr>
      <w:tr w:rsidR="00BB439F" w:rsidRPr="001B031D" w14:paraId="763A4E4A"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19092F1B"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3. Rutinas Estructuradas</w:t>
            </w:r>
          </w:p>
        </w:tc>
        <w:tc>
          <w:tcPr>
            <w:tcW w:w="1962" w:type="dxa"/>
            <w:vMerge w:val="restart"/>
            <w:hideMark/>
          </w:tcPr>
          <w:p w14:paraId="1060E4B8"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Establecer rutinas diarias predecibles para crear un ambiente seguro y organizado.</w:t>
            </w:r>
          </w:p>
        </w:tc>
        <w:tc>
          <w:tcPr>
            <w:tcW w:w="5227" w:type="dxa"/>
            <w:hideMark/>
          </w:tcPr>
          <w:p w14:paraId="70332C60"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Utilizar calendarios visuales y horarios.</w:t>
            </w:r>
          </w:p>
        </w:tc>
      </w:tr>
      <w:tr w:rsidR="00BB439F" w:rsidRPr="001B031D" w14:paraId="13934178"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35DA70FB"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1962" w:type="dxa"/>
            <w:vMerge/>
            <w:hideMark/>
          </w:tcPr>
          <w:p w14:paraId="182D3004"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1897D356"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Incluir indicadores visuales de transición.</w:t>
            </w:r>
          </w:p>
        </w:tc>
      </w:tr>
      <w:tr w:rsidR="00EB6CDF" w:rsidRPr="001B031D" w14:paraId="77C8CA5D"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1343470D"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4. Adaptaciones en la Evaluación</w:t>
            </w:r>
          </w:p>
        </w:tc>
        <w:tc>
          <w:tcPr>
            <w:tcW w:w="1962" w:type="dxa"/>
            <w:vMerge w:val="restart"/>
            <w:hideMark/>
          </w:tcPr>
          <w:p w14:paraId="170988E1"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Personalizar métodos de evaluación y brindar más </w:t>
            </w:r>
            <w:r w:rsidRPr="001B031D">
              <w:rPr>
                <w:rFonts w:ascii="Times New Roman" w:eastAsia="Times New Roman" w:hAnsi="Times New Roman" w:cs="Times New Roman"/>
                <w:color w:val="000000"/>
                <w:sz w:val="24"/>
                <w:szCs w:val="24"/>
                <w:lang w:val="es-EC"/>
              </w:rPr>
              <w:lastRenderedPageBreak/>
              <w:t>tiempo según las necesidades individuales.</w:t>
            </w:r>
          </w:p>
        </w:tc>
        <w:tc>
          <w:tcPr>
            <w:tcW w:w="5227" w:type="dxa"/>
            <w:hideMark/>
          </w:tcPr>
          <w:p w14:paraId="63D4DA55"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lastRenderedPageBreak/>
              <w:t>- Permitir respuestas orales en lugar de escritas.</w:t>
            </w:r>
          </w:p>
        </w:tc>
      </w:tr>
      <w:tr w:rsidR="00EB6CDF" w:rsidRPr="001B031D" w14:paraId="78D796FA"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6D0849AB"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1962" w:type="dxa"/>
            <w:vMerge/>
            <w:hideMark/>
          </w:tcPr>
          <w:p w14:paraId="71FF16EF"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621FCBBA"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Evaluar progresos de manera gradual.</w:t>
            </w:r>
          </w:p>
        </w:tc>
      </w:tr>
      <w:tr w:rsidR="00EB6CDF" w:rsidRPr="001B031D" w14:paraId="003404D6"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01C7F10E"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5. Apoyo en la Interacción Social</w:t>
            </w:r>
          </w:p>
        </w:tc>
        <w:tc>
          <w:tcPr>
            <w:tcW w:w="1962" w:type="dxa"/>
            <w:vMerge w:val="restart"/>
            <w:hideMark/>
          </w:tcPr>
          <w:p w14:paraId="6E775FDA"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Fomentar interacciones sociales positivas mediante actividades estructuradas.</w:t>
            </w:r>
          </w:p>
        </w:tc>
        <w:tc>
          <w:tcPr>
            <w:tcW w:w="5227" w:type="dxa"/>
            <w:hideMark/>
          </w:tcPr>
          <w:p w14:paraId="74A5301F"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Implementar actividades de juego inclusivas.</w:t>
            </w:r>
          </w:p>
        </w:tc>
      </w:tr>
      <w:tr w:rsidR="00EB6CDF" w:rsidRPr="001B031D" w14:paraId="17D6294F"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66AA24AF"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1962" w:type="dxa"/>
            <w:vMerge/>
            <w:hideMark/>
          </w:tcPr>
          <w:p w14:paraId="284E4E74"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5F248A2F"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Facilitar juegos cooperativos.</w:t>
            </w:r>
          </w:p>
        </w:tc>
      </w:tr>
      <w:tr w:rsidR="00EB6CDF" w:rsidRPr="001B031D" w14:paraId="577A401B"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0DFB7553"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6. Modificación del Ritmo de Enseñanza</w:t>
            </w:r>
          </w:p>
        </w:tc>
        <w:tc>
          <w:tcPr>
            <w:tcW w:w="1962" w:type="dxa"/>
            <w:vMerge w:val="restart"/>
            <w:hideMark/>
          </w:tcPr>
          <w:p w14:paraId="02D0986B"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Adaptar la velocidad de enseñanza y reforzar constantemente conceptos clave.</w:t>
            </w:r>
          </w:p>
        </w:tc>
        <w:tc>
          <w:tcPr>
            <w:tcW w:w="5227" w:type="dxa"/>
            <w:hideMark/>
          </w:tcPr>
          <w:p w14:paraId="1773FB3E"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Ajustar el ritmo según las necesidades del estudiante.</w:t>
            </w:r>
          </w:p>
        </w:tc>
      </w:tr>
      <w:tr w:rsidR="00EB6CDF" w:rsidRPr="001B031D" w14:paraId="61E8C10A"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07FA40B3"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1962" w:type="dxa"/>
            <w:vMerge/>
            <w:hideMark/>
          </w:tcPr>
          <w:p w14:paraId="2690D44B"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1D2CFCBE"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Proporcionar refuerzos frecuentes.</w:t>
            </w:r>
          </w:p>
        </w:tc>
      </w:tr>
      <w:tr w:rsidR="00EB6CDF" w:rsidRPr="001B031D" w14:paraId="752E5743"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3942896E"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7. Entornos de Aprendizaje Flexibles</w:t>
            </w:r>
          </w:p>
        </w:tc>
        <w:tc>
          <w:tcPr>
            <w:tcW w:w="1962" w:type="dxa"/>
            <w:vMerge w:val="restart"/>
            <w:hideMark/>
          </w:tcPr>
          <w:p w14:paraId="489F10E9"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Crear espacios de aprendizaje flexibles que se adapten a las necesidades de movilidad y comodidad.</w:t>
            </w:r>
          </w:p>
        </w:tc>
        <w:tc>
          <w:tcPr>
            <w:tcW w:w="5227" w:type="dxa"/>
            <w:hideMark/>
          </w:tcPr>
          <w:p w14:paraId="19588D38"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Asegurar accesibilidad física y emocional.</w:t>
            </w:r>
          </w:p>
        </w:tc>
      </w:tr>
      <w:tr w:rsidR="00EB6CDF" w:rsidRPr="001B031D" w14:paraId="5AF12206"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0DD68ED8"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1962" w:type="dxa"/>
            <w:vMerge/>
            <w:hideMark/>
          </w:tcPr>
          <w:p w14:paraId="7B329E5A"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5FF1D123"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Proporcionar áreas de descanso según sea necesario.</w:t>
            </w:r>
          </w:p>
        </w:tc>
      </w:tr>
      <w:tr w:rsidR="00EB6CDF" w:rsidRPr="001B031D" w14:paraId="7D47A43D"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6F58F006" w14:textId="7E08F366"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8. Colaboración con Especialistas</w:t>
            </w:r>
          </w:p>
        </w:tc>
        <w:tc>
          <w:tcPr>
            <w:tcW w:w="1962" w:type="dxa"/>
            <w:vMerge w:val="restart"/>
            <w:hideMark/>
          </w:tcPr>
          <w:p w14:paraId="41FCFEB4"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Trabajar en colaboración con profesionales especializados para diseñar intervenciones específicas.</w:t>
            </w:r>
          </w:p>
        </w:tc>
        <w:tc>
          <w:tcPr>
            <w:tcW w:w="5227" w:type="dxa"/>
            <w:hideMark/>
          </w:tcPr>
          <w:p w14:paraId="21C42838"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Programar reuniones regulares con equipos de apoyo.</w:t>
            </w:r>
          </w:p>
        </w:tc>
      </w:tr>
      <w:tr w:rsidR="00EB6CDF" w:rsidRPr="001B031D" w14:paraId="41B353CE"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4074A555" w14:textId="77777777" w:rsidR="00EB6CDF" w:rsidRPr="001B031D" w:rsidRDefault="00EB6CD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p>
        </w:tc>
        <w:tc>
          <w:tcPr>
            <w:tcW w:w="1962" w:type="dxa"/>
            <w:vMerge/>
            <w:hideMark/>
          </w:tcPr>
          <w:p w14:paraId="55F77A61" w14:textId="77777777" w:rsidR="00EB6CDF" w:rsidRPr="001B031D" w:rsidRDefault="00EB6CDF" w:rsidP="00EB6CDF">
            <w:pPr>
              <w:pBdr>
                <w:top w:val="nil"/>
                <w:left w:val="nil"/>
                <w:bottom w:val="nil"/>
                <w:right w:val="nil"/>
                <w:between w:val="nil"/>
              </w:pBdr>
              <w:tabs>
                <w:tab w:val="left" w:pos="2835"/>
              </w:tabs>
              <w:spacing w:line="360" w:lineRule="auto"/>
              <w:ind w:left="17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121EC68A" w14:textId="77777777" w:rsidR="00EB6CDF" w:rsidRPr="001B031D" w:rsidRDefault="00EB6CD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Participar en la planificación de estrategias personalizadas.</w:t>
            </w:r>
          </w:p>
        </w:tc>
      </w:tr>
      <w:tr w:rsidR="00BB439F" w:rsidRPr="001B031D" w14:paraId="3D6F2DB9"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17A2DE1B" w14:textId="32C8C30F" w:rsidR="00BB439F" w:rsidRPr="001B031D" w:rsidRDefault="00BB439F" w:rsidP="00EB6CD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lastRenderedPageBreak/>
              <w:t>9. Fomentar la Autonomía</w:t>
            </w:r>
          </w:p>
        </w:tc>
        <w:tc>
          <w:tcPr>
            <w:tcW w:w="1962" w:type="dxa"/>
            <w:vMerge w:val="restart"/>
            <w:hideMark/>
          </w:tcPr>
          <w:p w14:paraId="5E2F643C" w14:textId="77777777" w:rsidR="00BB439F" w:rsidRPr="001B031D" w:rsidRDefault="00BB439F" w:rsidP="00EB6CDF">
            <w:pPr>
              <w:pBdr>
                <w:top w:val="nil"/>
                <w:left w:val="nil"/>
                <w:bottom w:val="nil"/>
                <w:right w:val="nil"/>
                <w:between w:val="nil"/>
              </w:pBdr>
              <w:tabs>
                <w:tab w:val="left" w:pos="2835"/>
              </w:tabs>
              <w:spacing w:line="360" w:lineRule="auto"/>
              <w:ind w:left="17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Promover habilidades de autocuidado y ofrecer oportunidades para la toma de decisiones.</w:t>
            </w:r>
          </w:p>
        </w:tc>
        <w:tc>
          <w:tcPr>
            <w:tcW w:w="5227" w:type="dxa"/>
            <w:hideMark/>
          </w:tcPr>
          <w:p w14:paraId="5B253500" w14:textId="77777777" w:rsidR="00BB439F" w:rsidRPr="001B031D" w:rsidRDefault="00BB439F" w:rsidP="00EB6CDF">
            <w:pPr>
              <w:pBdr>
                <w:top w:val="nil"/>
                <w:left w:val="nil"/>
                <w:bottom w:val="nil"/>
                <w:right w:val="nil"/>
                <w:between w:val="nil"/>
              </w:pBdr>
              <w:tabs>
                <w:tab w:val="left" w:pos="2804"/>
              </w:tabs>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Enseñar habilidades de vestirse, comer y usar el baño.</w:t>
            </w:r>
          </w:p>
        </w:tc>
      </w:tr>
      <w:tr w:rsidR="00BB439F" w:rsidRPr="001B031D" w14:paraId="708C9A15"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6D39DB2F" w14:textId="77777777" w:rsidR="00BB439F" w:rsidRPr="001B031D" w:rsidRDefault="00BB439F" w:rsidP="00EB6CDF">
            <w:pPr>
              <w:pBdr>
                <w:top w:val="nil"/>
                <w:left w:val="nil"/>
                <w:bottom w:val="nil"/>
                <w:right w:val="nil"/>
                <w:between w:val="nil"/>
              </w:pBdr>
              <w:tabs>
                <w:tab w:val="left" w:pos="2835"/>
              </w:tabs>
              <w:spacing w:line="360" w:lineRule="auto"/>
              <w:ind w:left="567"/>
              <w:rPr>
                <w:rFonts w:ascii="Times New Roman" w:eastAsia="Times New Roman" w:hAnsi="Times New Roman" w:cs="Times New Roman"/>
                <w:color w:val="000000"/>
                <w:sz w:val="24"/>
                <w:szCs w:val="24"/>
                <w:lang w:val="es-EC"/>
              </w:rPr>
            </w:pPr>
          </w:p>
        </w:tc>
        <w:tc>
          <w:tcPr>
            <w:tcW w:w="1962" w:type="dxa"/>
            <w:vMerge/>
            <w:hideMark/>
          </w:tcPr>
          <w:p w14:paraId="5F9A9721" w14:textId="77777777" w:rsidR="00BB439F" w:rsidRPr="001B031D" w:rsidRDefault="00BB439F" w:rsidP="00EB6CDF">
            <w:pPr>
              <w:pBdr>
                <w:top w:val="nil"/>
                <w:left w:val="nil"/>
                <w:bottom w:val="nil"/>
                <w:right w:val="nil"/>
                <w:between w:val="nil"/>
              </w:pBdr>
              <w:tabs>
                <w:tab w:val="left" w:pos="2835"/>
              </w:tabs>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5227" w:type="dxa"/>
            <w:hideMark/>
          </w:tcPr>
          <w:p w14:paraId="48A4ACF9" w14:textId="77777777" w:rsidR="00BB439F" w:rsidRPr="001B031D" w:rsidRDefault="00BB439F" w:rsidP="00EB6CDF">
            <w:pPr>
              <w:pBdr>
                <w:top w:val="nil"/>
                <w:left w:val="nil"/>
                <w:bottom w:val="nil"/>
                <w:right w:val="nil"/>
                <w:between w:val="nil"/>
              </w:pBdr>
              <w:tabs>
                <w:tab w:val="left" w:pos="2804"/>
              </w:tabs>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Proporcionar opciones para elegir dentro de límites claros.</w:t>
            </w:r>
          </w:p>
        </w:tc>
      </w:tr>
      <w:tr w:rsidR="00BB439F" w:rsidRPr="001B031D" w14:paraId="5F6DEF7D"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5CFFF85C" w14:textId="69E1DFDB" w:rsidR="00BB439F" w:rsidRPr="001B031D" w:rsidRDefault="00BB439F" w:rsidP="00BB439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10. Adaptaciones en la Comunicación</w:t>
            </w:r>
          </w:p>
        </w:tc>
        <w:tc>
          <w:tcPr>
            <w:tcW w:w="1962" w:type="dxa"/>
            <w:vMerge w:val="restart"/>
            <w:hideMark/>
          </w:tcPr>
          <w:p w14:paraId="62E7CE71" w14:textId="77777777" w:rsidR="00BB439F" w:rsidRPr="001B031D" w:rsidRDefault="00BB439F" w:rsidP="00EB6CDF">
            <w:pPr>
              <w:pBdr>
                <w:top w:val="nil"/>
                <w:left w:val="nil"/>
                <w:bottom w:val="nil"/>
                <w:right w:val="nil"/>
                <w:between w:val="nil"/>
              </w:pBdr>
              <w:tabs>
                <w:tab w:val="left" w:pos="2835"/>
              </w:tabs>
              <w:spacing w:line="360" w:lineRule="auto"/>
              <w:ind w:left="1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Utilizar apoyos visuales y estrategias de comunicación alternativa y aumentativa.</w:t>
            </w:r>
          </w:p>
        </w:tc>
        <w:tc>
          <w:tcPr>
            <w:tcW w:w="0" w:type="auto"/>
            <w:hideMark/>
          </w:tcPr>
          <w:p w14:paraId="71E7A9E7" w14:textId="77777777" w:rsidR="00BB439F" w:rsidRPr="001B031D" w:rsidRDefault="00BB439F" w:rsidP="00BB439F">
            <w:pPr>
              <w:pBdr>
                <w:top w:val="nil"/>
                <w:left w:val="nil"/>
                <w:bottom w:val="nil"/>
                <w:right w:val="nil"/>
                <w:between w:val="nil"/>
              </w:pBdr>
              <w:tabs>
                <w:tab w:val="left" w:pos="2835"/>
              </w:tabs>
              <w:spacing w:line="360" w:lineRule="auto"/>
              <w:ind w:left="1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Emplear tarjetas de comunicación.</w:t>
            </w:r>
          </w:p>
        </w:tc>
      </w:tr>
      <w:tr w:rsidR="00BB439F" w:rsidRPr="001B031D" w14:paraId="62763988"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17896FE5" w14:textId="77777777" w:rsidR="00BB439F" w:rsidRPr="001B031D" w:rsidRDefault="00BB439F" w:rsidP="00EB6CDF">
            <w:pPr>
              <w:pBdr>
                <w:top w:val="nil"/>
                <w:left w:val="nil"/>
                <w:bottom w:val="nil"/>
                <w:right w:val="nil"/>
                <w:between w:val="nil"/>
              </w:pBdr>
              <w:tabs>
                <w:tab w:val="left" w:pos="2835"/>
              </w:tabs>
              <w:spacing w:line="360" w:lineRule="auto"/>
              <w:ind w:left="567"/>
              <w:rPr>
                <w:rFonts w:ascii="Times New Roman" w:eastAsia="Times New Roman" w:hAnsi="Times New Roman" w:cs="Times New Roman"/>
                <w:color w:val="000000"/>
                <w:sz w:val="24"/>
                <w:szCs w:val="24"/>
                <w:lang w:val="es-EC"/>
              </w:rPr>
            </w:pPr>
          </w:p>
        </w:tc>
        <w:tc>
          <w:tcPr>
            <w:tcW w:w="1962" w:type="dxa"/>
            <w:vMerge/>
            <w:hideMark/>
          </w:tcPr>
          <w:p w14:paraId="0E9663BC" w14:textId="77777777" w:rsidR="00BB439F" w:rsidRPr="001B031D" w:rsidRDefault="00BB439F" w:rsidP="00EB6CDF">
            <w:pPr>
              <w:pBdr>
                <w:top w:val="nil"/>
                <w:left w:val="nil"/>
                <w:bottom w:val="nil"/>
                <w:right w:val="nil"/>
                <w:between w:val="nil"/>
              </w:pBdr>
              <w:tabs>
                <w:tab w:val="left" w:pos="2835"/>
              </w:tabs>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0" w:type="auto"/>
            <w:hideMark/>
          </w:tcPr>
          <w:p w14:paraId="3A7CD7F9" w14:textId="77777777" w:rsidR="00BB439F" w:rsidRPr="001B031D" w:rsidRDefault="00BB439F" w:rsidP="00EB6CDF">
            <w:pPr>
              <w:pBdr>
                <w:top w:val="nil"/>
                <w:left w:val="nil"/>
                <w:bottom w:val="nil"/>
                <w:right w:val="nil"/>
                <w:between w:val="nil"/>
              </w:pBdr>
              <w:tabs>
                <w:tab w:val="left" w:pos="2835"/>
              </w:tabs>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Introducir sistemas de comunicación alternativos.</w:t>
            </w:r>
          </w:p>
        </w:tc>
      </w:tr>
      <w:tr w:rsidR="00BB439F" w:rsidRPr="001B031D" w14:paraId="5A1B3353"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5FC73459" w14:textId="5D599C96" w:rsidR="00BB439F" w:rsidRPr="001B031D" w:rsidRDefault="00BB439F" w:rsidP="00BB439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11. Programas de Educación Inclusiva</w:t>
            </w:r>
          </w:p>
        </w:tc>
        <w:tc>
          <w:tcPr>
            <w:tcW w:w="1962" w:type="dxa"/>
            <w:vMerge w:val="restart"/>
            <w:hideMark/>
          </w:tcPr>
          <w:p w14:paraId="78301C8F" w14:textId="77777777" w:rsidR="00BB439F" w:rsidRPr="001B031D" w:rsidRDefault="00BB439F" w:rsidP="00EB6CDF">
            <w:pPr>
              <w:pBdr>
                <w:top w:val="nil"/>
                <w:left w:val="nil"/>
                <w:bottom w:val="nil"/>
                <w:right w:val="nil"/>
                <w:between w:val="nil"/>
              </w:pBdr>
              <w:tabs>
                <w:tab w:val="left" w:pos="2835"/>
              </w:tabs>
              <w:spacing w:line="360" w:lineRule="auto"/>
              <w:ind w:left="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Fomentar la participación activa en actividades y proyectos inclusivos.</w:t>
            </w:r>
          </w:p>
        </w:tc>
        <w:tc>
          <w:tcPr>
            <w:tcW w:w="0" w:type="auto"/>
            <w:hideMark/>
          </w:tcPr>
          <w:p w14:paraId="68C49F2B" w14:textId="77777777" w:rsidR="00BB439F" w:rsidRPr="001B031D" w:rsidRDefault="00BB439F" w:rsidP="00BB439F">
            <w:pPr>
              <w:pBdr>
                <w:top w:val="nil"/>
                <w:left w:val="nil"/>
                <w:bottom w:val="nil"/>
                <w:right w:val="nil"/>
                <w:between w:val="nil"/>
              </w:pBdr>
              <w:tabs>
                <w:tab w:val="left" w:pos="2835"/>
              </w:tabs>
              <w:spacing w:line="360" w:lineRule="auto"/>
              <w:ind w:left="23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Integrar niños con discapacidad en proyectos.</w:t>
            </w:r>
          </w:p>
        </w:tc>
      </w:tr>
      <w:tr w:rsidR="00BB439F" w:rsidRPr="001B031D" w14:paraId="6A1A8094"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608CD6E9" w14:textId="77777777" w:rsidR="00BB439F" w:rsidRPr="001B031D" w:rsidRDefault="00BB439F" w:rsidP="00EB6CDF">
            <w:pPr>
              <w:pBdr>
                <w:top w:val="nil"/>
                <w:left w:val="nil"/>
                <w:bottom w:val="nil"/>
                <w:right w:val="nil"/>
                <w:between w:val="nil"/>
              </w:pBdr>
              <w:tabs>
                <w:tab w:val="left" w:pos="2835"/>
              </w:tabs>
              <w:spacing w:line="360" w:lineRule="auto"/>
              <w:ind w:left="567"/>
              <w:rPr>
                <w:rFonts w:ascii="Times New Roman" w:eastAsia="Times New Roman" w:hAnsi="Times New Roman" w:cs="Times New Roman"/>
                <w:color w:val="000000"/>
                <w:sz w:val="24"/>
                <w:szCs w:val="24"/>
                <w:lang w:val="es-EC"/>
              </w:rPr>
            </w:pPr>
          </w:p>
        </w:tc>
        <w:tc>
          <w:tcPr>
            <w:tcW w:w="1962" w:type="dxa"/>
            <w:vMerge/>
            <w:hideMark/>
          </w:tcPr>
          <w:p w14:paraId="161D87BB" w14:textId="77777777" w:rsidR="00BB439F" w:rsidRPr="001B031D" w:rsidRDefault="00BB439F" w:rsidP="00EB6CDF">
            <w:pPr>
              <w:pBdr>
                <w:top w:val="nil"/>
                <w:left w:val="nil"/>
                <w:bottom w:val="nil"/>
                <w:right w:val="nil"/>
                <w:between w:val="nil"/>
              </w:pBdr>
              <w:tabs>
                <w:tab w:val="left" w:pos="2835"/>
              </w:tabs>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0" w:type="auto"/>
            <w:hideMark/>
          </w:tcPr>
          <w:p w14:paraId="05ECD7AB" w14:textId="77777777" w:rsidR="00BB439F" w:rsidRPr="001B031D" w:rsidRDefault="00BB439F" w:rsidP="00EB6CDF">
            <w:pPr>
              <w:pBdr>
                <w:top w:val="nil"/>
                <w:left w:val="nil"/>
                <w:bottom w:val="nil"/>
                <w:right w:val="nil"/>
                <w:between w:val="nil"/>
              </w:pBdr>
              <w:tabs>
                <w:tab w:val="left" w:pos="2835"/>
              </w:tabs>
              <w:spacing w:line="360" w:lineRule="auto"/>
              <w:ind w:left="25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Crear oportunidades para compartir talentos y habilidades.</w:t>
            </w:r>
          </w:p>
        </w:tc>
      </w:tr>
      <w:tr w:rsidR="00BB439F" w:rsidRPr="001B031D" w14:paraId="10D2112C"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15C39638" w14:textId="07F09A94" w:rsidR="00BB439F" w:rsidRPr="001B031D" w:rsidRDefault="00BB439F" w:rsidP="00BB439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12. Adaptaciones en las Evaluaciones Formativas</w:t>
            </w:r>
          </w:p>
        </w:tc>
        <w:tc>
          <w:tcPr>
            <w:tcW w:w="1962" w:type="dxa"/>
            <w:vMerge w:val="restart"/>
            <w:hideMark/>
          </w:tcPr>
          <w:p w14:paraId="0B669DC4" w14:textId="77777777" w:rsidR="00BB439F" w:rsidRPr="001B031D" w:rsidRDefault="00BB439F" w:rsidP="00BB439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Utilizar evaluaciones formativas centradas en el progreso individual.</w:t>
            </w:r>
          </w:p>
        </w:tc>
        <w:tc>
          <w:tcPr>
            <w:tcW w:w="0" w:type="auto"/>
            <w:hideMark/>
          </w:tcPr>
          <w:p w14:paraId="7ABF1D40" w14:textId="77777777" w:rsidR="00BB439F" w:rsidRPr="001B031D" w:rsidRDefault="00BB439F" w:rsidP="00BB439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Proporcionar retroalimentación continua.</w:t>
            </w:r>
          </w:p>
        </w:tc>
      </w:tr>
      <w:tr w:rsidR="00BB439F" w:rsidRPr="001B031D" w14:paraId="4A902A54"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65E96E45" w14:textId="77777777" w:rsidR="00BB439F" w:rsidRPr="001B031D" w:rsidRDefault="00BB439F" w:rsidP="00EB6CDF">
            <w:pPr>
              <w:pBdr>
                <w:top w:val="nil"/>
                <w:left w:val="nil"/>
                <w:bottom w:val="nil"/>
                <w:right w:val="nil"/>
                <w:between w:val="nil"/>
              </w:pBdr>
              <w:tabs>
                <w:tab w:val="left" w:pos="2835"/>
              </w:tabs>
              <w:spacing w:line="360" w:lineRule="auto"/>
              <w:ind w:left="567"/>
              <w:rPr>
                <w:rFonts w:ascii="Times New Roman" w:eastAsia="Times New Roman" w:hAnsi="Times New Roman" w:cs="Times New Roman"/>
                <w:color w:val="000000"/>
                <w:sz w:val="24"/>
                <w:szCs w:val="24"/>
                <w:lang w:val="es-EC"/>
              </w:rPr>
            </w:pPr>
          </w:p>
        </w:tc>
        <w:tc>
          <w:tcPr>
            <w:tcW w:w="1962" w:type="dxa"/>
            <w:vMerge/>
            <w:hideMark/>
          </w:tcPr>
          <w:p w14:paraId="47382A21" w14:textId="77777777" w:rsidR="00BB439F" w:rsidRPr="001B031D" w:rsidRDefault="00BB439F" w:rsidP="00EB6CDF">
            <w:pPr>
              <w:pBdr>
                <w:top w:val="nil"/>
                <w:left w:val="nil"/>
                <w:bottom w:val="nil"/>
                <w:right w:val="nil"/>
                <w:between w:val="nil"/>
              </w:pBdr>
              <w:tabs>
                <w:tab w:val="left" w:pos="2835"/>
              </w:tabs>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0" w:type="auto"/>
            <w:hideMark/>
          </w:tcPr>
          <w:p w14:paraId="56789B23" w14:textId="77777777" w:rsidR="00BB439F" w:rsidRDefault="00BB439F" w:rsidP="00BB439F">
            <w:pPr>
              <w:pBdr>
                <w:top w:val="nil"/>
                <w:left w:val="nil"/>
                <w:bottom w:val="nil"/>
                <w:right w:val="nil"/>
                <w:between w:val="nil"/>
              </w:pBdr>
              <w:tabs>
                <w:tab w:val="left" w:pos="2835"/>
              </w:tabs>
              <w:spacing w:line="360" w:lineRule="auto"/>
              <w:ind w:left="24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Asegurar evaluaciones más prácticas y visuales.</w:t>
            </w:r>
          </w:p>
          <w:p w14:paraId="50B4FE64" w14:textId="7843A75D" w:rsidR="0071239B" w:rsidRPr="001B031D" w:rsidRDefault="0071239B" w:rsidP="00BB439F">
            <w:pPr>
              <w:pBdr>
                <w:top w:val="nil"/>
                <w:left w:val="nil"/>
                <w:bottom w:val="nil"/>
                <w:right w:val="nil"/>
                <w:between w:val="nil"/>
              </w:pBdr>
              <w:tabs>
                <w:tab w:val="left" w:pos="2835"/>
              </w:tabs>
              <w:spacing w:line="360" w:lineRule="auto"/>
              <w:ind w:left="24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r>
      <w:tr w:rsidR="00BB439F" w:rsidRPr="001B031D" w14:paraId="02EF9B8C" w14:textId="77777777" w:rsidTr="00BB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vMerge w:val="restart"/>
            <w:hideMark/>
          </w:tcPr>
          <w:p w14:paraId="17B4B6DA" w14:textId="6794C543" w:rsidR="00BB439F" w:rsidRPr="001B031D" w:rsidRDefault="00BB439F" w:rsidP="00BB439F">
            <w:pPr>
              <w:pBdr>
                <w:top w:val="nil"/>
                <w:left w:val="nil"/>
                <w:bottom w:val="nil"/>
                <w:right w:val="nil"/>
                <w:between w:val="nil"/>
              </w:pBdr>
              <w:tabs>
                <w:tab w:val="left" w:pos="2835"/>
              </w:tabs>
              <w:spacing w:line="360" w:lineRule="auto"/>
              <w:ind w:left="176"/>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13. Flexibilidad en la Agrupación</w:t>
            </w:r>
          </w:p>
        </w:tc>
        <w:tc>
          <w:tcPr>
            <w:tcW w:w="1962" w:type="dxa"/>
            <w:vMerge w:val="restart"/>
            <w:hideMark/>
          </w:tcPr>
          <w:p w14:paraId="0AD796F9" w14:textId="77777777" w:rsidR="00BB439F" w:rsidRPr="001B031D" w:rsidRDefault="00BB439F" w:rsidP="00BB439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Permitir la flexibilidad en la agrupación, adaptando dinámicas según las necesidades.</w:t>
            </w:r>
          </w:p>
        </w:tc>
        <w:tc>
          <w:tcPr>
            <w:tcW w:w="0" w:type="auto"/>
            <w:hideMark/>
          </w:tcPr>
          <w:p w14:paraId="0BC796C4" w14:textId="77777777" w:rsidR="00BB439F" w:rsidRPr="001B031D" w:rsidRDefault="00BB439F" w:rsidP="00BB439F">
            <w:pPr>
              <w:pBdr>
                <w:top w:val="nil"/>
                <w:left w:val="nil"/>
                <w:bottom w:val="nil"/>
                <w:right w:val="nil"/>
                <w:between w:val="nil"/>
              </w:pBdr>
              <w:tabs>
                <w:tab w:val="left" w:pos="2835"/>
              </w:tabs>
              <w:spacing w:line="360" w:lineRule="auto"/>
              <w:ind w:left="17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Alternar entre trabajo individual y grupal.</w:t>
            </w:r>
          </w:p>
        </w:tc>
      </w:tr>
      <w:tr w:rsidR="00BB439F" w:rsidRPr="001B031D" w14:paraId="6A6BE38D" w14:textId="77777777" w:rsidTr="00BB439F">
        <w:tc>
          <w:tcPr>
            <w:cnfStyle w:val="001000000000" w:firstRow="0" w:lastRow="0" w:firstColumn="1" w:lastColumn="0" w:oddVBand="0" w:evenVBand="0" w:oddHBand="0" w:evenHBand="0" w:firstRowFirstColumn="0" w:firstRowLastColumn="0" w:lastRowFirstColumn="0" w:lastRowLastColumn="0"/>
            <w:tcW w:w="2006" w:type="dxa"/>
            <w:vMerge/>
            <w:hideMark/>
          </w:tcPr>
          <w:p w14:paraId="3D2F0222" w14:textId="77777777" w:rsidR="00BB439F" w:rsidRPr="001B031D" w:rsidRDefault="00BB439F" w:rsidP="00EB6CDF">
            <w:pPr>
              <w:pBdr>
                <w:top w:val="nil"/>
                <w:left w:val="nil"/>
                <w:bottom w:val="nil"/>
                <w:right w:val="nil"/>
                <w:between w:val="nil"/>
              </w:pBdr>
              <w:tabs>
                <w:tab w:val="left" w:pos="2835"/>
              </w:tabs>
              <w:spacing w:line="360" w:lineRule="auto"/>
              <w:ind w:left="567"/>
              <w:rPr>
                <w:rFonts w:ascii="Times New Roman" w:eastAsia="Times New Roman" w:hAnsi="Times New Roman" w:cs="Times New Roman"/>
                <w:color w:val="000000"/>
                <w:sz w:val="24"/>
                <w:szCs w:val="24"/>
                <w:lang w:val="es-EC"/>
              </w:rPr>
            </w:pPr>
          </w:p>
        </w:tc>
        <w:tc>
          <w:tcPr>
            <w:tcW w:w="1962" w:type="dxa"/>
            <w:vMerge/>
            <w:hideMark/>
          </w:tcPr>
          <w:p w14:paraId="4F7195A4" w14:textId="77777777" w:rsidR="00BB439F" w:rsidRPr="001B031D" w:rsidRDefault="00BB439F" w:rsidP="00EB6CDF">
            <w:pPr>
              <w:pBdr>
                <w:top w:val="nil"/>
                <w:left w:val="nil"/>
                <w:bottom w:val="nil"/>
                <w:right w:val="nil"/>
                <w:between w:val="nil"/>
              </w:pBdr>
              <w:tabs>
                <w:tab w:val="left" w:pos="2835"/>
              </w:tabs>
              <w:spacing w:line="360" w:lineRule="auto"/>
              <w:ind w:left="56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p>
        </w:tc>
        <w:tc>
          <w:tcPr>
            <w:tcW w:w="0" w:type="auto"/>
            <w:hideMark/>
          </w:tcPr>
          <w:p w14:paraId="53868367" w14:textId="77777777" w:rsidR="00BB439F" w:rsidRPr="001B031D" w:rsidRDefault="00BB439F" w:rsidP="00BB439F">
            <w:pPr>
              <w:pBdr>
                <w:top w:val="nil"/>
                <w:left w:val="nil"/>
                <w:bottom w:val="nil"/>
                <w:right w:val="nil"/>
                <w:between w:val="nil"/>
              </w:pBdr>
              <w:tabs>
                <w:tab w:val="left" w:pos="2835"/>
              </w:tabs>
              <w:spacing w:line="360" w:lineRule="auto"/>
              <w:ind w:left="22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Garantizar interacciones con diversos compañeros.</w:t>
            </w:r>
          </w:p>
        </w:tc>
      </w:tr>
    </w:tbl>
    <w:p w14:paraId="3B31A4BB" w14:textId="5260E885" w:rsidR="004D4927" w:rsidRPr="001B031D" w:rsidRDefault="00EB6CDF" w:rsidP="004D4927">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bCs/>
          <w:color w:val="000000"/>
          <w:sz w:val="24"/>
          <w:szCs w:val="24"/>
          <w:lang w:val="es-EC"/>
        </w:rPr>
        <w:t>Fuente:</w:t>
      </w:r>
      <w:r w:rsidRPr="001B031D">
        <w:rPr>
          <w:rFonts w:ascii="Times New Roman" w:eastAsia="Times New Roman" w:hAnsi="Times New Roman" w:cs="Times New Roman"/>
          <w:color w:val="000000"/>
          <w:sz w:val="24"/>
          <w:szCs w:val="24"/>
          <w:lang w:val="es-EC"/>
        </w:rPr>
        <w:t xml:space="preserve"> Elaboración Propia</w:t>
      </w:r>
    </w:p>
    <w:p w14:paraId="5C43A597" w14:textId="77777777" w:rsidR="004D4927" w:rsidRPr="001B031D" w:rsidRDefault="004D4927" w:rsidP="004D4927">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p>
    <w:p w14:paraId="163584C6" w14:textId="422ADCE5" w:rsidR="00F664C5" w:rsidRPr="001B031D" w:rsidRDefault="00D91C52" w:rsidP="0035573D">
      <w:pPr>
        <w:pStyle w:val="Ttulo1"/>
        <w:spacing w:line="480" w:lineRule="auto"/>
        <w:jc w:val="center"/>
        <w:rPr>
          <w:rFonts w:ascii="Times New Roman" w:eastAsia="Times New Roman" w:hAnsi="Times New Roman" w:cs="Times New Roman"/>
          <w:b/>
          <w:color w:val="000000"/>
          <w:sz w:val="24"/>
          <w:szCs w:val="24"/>
          <w:lang w:val="es-EC"/>
        </w:rPr>
      </w:pPr>
      <w:bookmarkStart w:id="86" w:name="_Toc152613172"/>
      <w:r w:rsidRPr="001B031D">
        <w:rPr>
          <w:rFonts w:ascii="Times New Roman" w:eastAsia="Times New Roman" w:hAnsi="Times New Roman" w:cs="Times New Roman"/>
          <w:b/>
          <w:color w:val="000000"/>
          <w:sz w:val="24"/>
          <w:szCs w:val="24"/>
          <w:lang w:val="es-EC"/>
        </w:rPr>
        <w:lastRenderedPageBreak/>
        <w:t xml:space="preserve">CAPITULO VI. </w:t>
      </w:r>
      <w:r w:rsidR="0035573D" w:rsidRPr="001B031D">
        <w:rPr>
          <w:rFonts w:ascii="Times New Roman" w:eastAsia="Times New Roman" w:hAnsi="Times New Roman" w:cs="Times New Roman"/>
          <w:b/>
          <w:color w:val="000000"/>
          <w:sz w:val="24"/>
          <w:szCs w:val="24"/>
          <w:lang w:val="es-EC"/>
        </w:rPr>
        <w:t>BIBLIOGRÁFICAS</w:t>
      </w:r>
      <w:bookmarkEnd w:id="86"/>
    </w:p>
    <w:p w14:paraId="1E334EB0" w14:textId="05C7851D"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Acuerdo Ministerial 295, (2013) Normativa de estudiantes con necesidades educativas </w:t>
      </w:r>
      <w:r w:rsidR="00407E25" w:rsidRPr="001B031D">
        <w:rPr>
          <w:rFonts w:ascii="Times New Roman" w:eastAsia="Times New Roman" w:hAnsi="Times New Roman" w:cs="Times New Roman"/>
          <w:sz w:val="24"/>
          <w:szCs w:val="24"/>
          <w:lang w:val="es-EC"/>
        </w:rPr>
        <w:t>específicas</w:t>
      </w:r>
      <w:r w:rsidRPr="001B031D">
        <w:rPr>
          <w:rFonts w:ascii="Times New Roman" w:eastAsia="Times New Roman" w:hAnsi="Times New Roman" w:cs="Times New Roman"/>
          <w:sz w:val="24"/>
          <w:szCs w:val="24"/>
          <w:lang w:val="es-EC"/>
        </w:rPr>
        <w:t xml:space="preserve"> Capítulo III educación inclusiva </w:t>
      </w:r>
      <w:hyperlink r:id="rId15">
        <w:r w:rsidRPr="001B031D">
          <w:rPr>
            <w:rFonts w:ascii="Times New Roman" w:eastAsia="Times New Roman" w:hAnsi="Times New Roman" w:cs="Times New Roman"/>
            <w:sz w:val="24"/>
            <w:szCs w:val="24"/>
            <w:u w:val="single"/>
            <w:lang w:val="es-EC"/>
          </w:rPr>
          <w:t xml:space="preserve">Documento_NORMATIVA DE ESTUDIANTES CON NECESIDADES EDUCATIVAS </w:t>
        </w:r>
        <w:r w:rsidR="00407E25" w:rsidRPr="001B031D">
          <w:rPr>
            <w:rFonts w:ascii="Times New Roman" w:eastAsia="Times New Roman" w:hAnsi="Times New Roman" w:cs="Times New Roman"/>
            <w:sz w:val="24"/>
            <w:szCs w:val="24"/>
            <w:u w:val="single"/>
            <w:lang w:val="es-EC"/>
          </w:rPr>
          <w:t>ESPECÍFICAS</w:t>
        </w:r>
        <w:r w:rsidRPr="001B031D">
          <w:rPr>
            <w:rFonts w:ascii="Times New Roman" w:eastAsia="Times New Roman" w:hAnsi="Times New Roman" w:cs="Times New Roman"/>
            <w:sz w:val="24"/>
            <w:szCs w:val="24"/>
            <w:u w:val="single"/>
            <w:lang w:val="es-EC"/>
          </w:rPr>
          <w:t>.pdf (</w:t>
        </w:r>
      </w:hyperlink>
      <w:hyperlink r:id="rId16">
        <w:r w:rsidRPr="001B031D">
          <w:rPr>
            <w:rFonts w:ascii="Times New Roman" w:eastAsia="Times New Roman" w:hAnsi="Times New Roman" w:cs="Times New Roman"/>
            <w:color w:val="1155CC"/>
            <w:sz w:val="24"/>
            <w:szCs w:val="24"/>
            <w:u w:val="single"/>
            <w:lang w:val="es-EC"/>
          </w:rPr>
          <w:t>www.gob.ec</w:t>
        </w:r>
      </w:hyperlink>
      <w:hyperlink r:id="rId17">
        <w:r w:rsidRPr="001B031D">
          <w:rPr>
            <w:rFonts w:ascii="Times New Roman" w:eastAsia="Times New Roman" w:hAnsi="Times New Roman" w:cs="Times New Roman"/>
            <w:sz w:val="24"/>
            <w:szCs w:val="24"/>
            <w:u w:val="single"/>
            <w:lang w:val="es-EC"/>
          </w:rPr>
          <w:t>)</w:t>
        </w:r>
      </w:hyperlink>
    </w:p>
    <w:p w14:paraId="315E769A" w14:textId="373C7F33"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Aguilera, J., Barriga W &amp; Miranda C. (2018), Diseñar un instrumento para medir el nivel de capacitación y perfeccionamiento del profesor de educación física para trabajar con alumnos con necesidades educativas </w:t>
      </w:r>
      <w:r w:rsidR="00407E25" w:rsidRPr="001B031D">
        <w:rPr>
          <w:rFonts w:ascii="Times New Roman" w:eastAsia="Times New Roman" w:hAnsi="Times New Roman" w:cs="Times New Roman"/>
          <w:sz w:val="24"/>
          <w:szCs w:val="24"/>
          <w:lang w:val="es-EC"/>
        </w:rPr>
        <w:t>específicas</w:t>
      </w:r>
      <w:r w:rsidRPr="001B031D">
        <w:rPr>
          <w:rFonts w:ascii="Times New Roman" w:eastAsia="Times New Roman" w:hAnsi="Times New Roman" w:cs="Times New Roman"/>
          <w:sz w:val="24"/>
          <w:szCs w:val="24"/>
          <w:lang w:val="es-EC"/>
        </w:rPr>
        <w:t xml:space="preserve"> de carácter permanente. </w:t>
      </w:r>
      <w:hyperlink r:id="rId18">
        <w:r w:rsidRPr="001B031D">
          <w:rPr>
            <w:rFonts w:ascii="Times New Roman" w:eastAsia="Times New Roman" w:hAnsi="Times New Roman" w:cs="Times New Roman"/>
            <w:color w:val="000000"/>
            <w:sz w:val="24"/>
            <w:szCs w:val="24"/>
            <w:u w:val="single"/>
            <w:lang w:val="es-EC"/>
          </w:rPr>
          <w:t>https://repositorio.udla.cl/xmlui/bitstream/handle/udla/592/a41467.pdf?sequence=1</w:t>
        </w:r>
      </w:hyperlink>
    </w:p>
    <w:p w14:paraId="0FF8C26C" w14:textId="4E54107F"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Álvarez, D, &amp; Figares, J. (2020), Retos educativos durante el confinamiento: la experiencia con alumnos con necesidades educativas </w:t>
      </w:r>
      <w:r w:rsidR="00407E25" w:rsidRPr="001B031D">
        <w:rPr>
          <w:rFonts w:ascii="Times New Roman" w:eastAsia="Times New Roman" w:hAnsi="Times New Roman" w:cs="Times New Roman"/>
          <w:sz w:val="24"/>
          <w:szCs w:val="24"/>
          <w:lang w:val="es-EC"/>
        </w:rPr>
        <w:t>específicas</w:t>
      </w:r>
      <w:r w:rsidRPr="001B031D">
        <w:rPr>
          <w:rFonts w:ascii="Times New Roman" w:eastAsia="Times New Roman" w:hAnsi="Times New Roman" w:cs="Times New Roman"/>
          <w:sz w:val="24"/>
          <w:szCs w:val="24"/>
          <w:lang w:val="es-EC"/>
        </w:rPr>
        <w:t>.</w:t>
      </w:r>
      <w:r w:rsidR="00E2469A" w:rsidRPr="001B031D">
        <w:rPr>
          <w:rFonts w:ascii="Times New Roman" w:eastAsia="Times New Roman" w:hAnsi="Times New Roman" w:cs="Times New Roman"/>
          <w:sz w:val="24"/>
          <w:szCs w:val="24"/>
          <w:lang w:val="es-EC"/>
        </w:rPr>
        <w:t xml:space="preserve"> </w:t>
      </w:r>
      <w:hyperlink r:id="rId19">
        <w:r w:rsidRPr="001B031D">
          <w:rPr>
            <w:rFonts w:ascii="Times New Roman" w:eastAsia="Times New Roman" w:hAnsi="Times New Roman" w:cs="Times New Roman"/>
            <w:color w:val="000000"/>
            <w:sz w:val="24"/>
            <w:szCs w:val="24"/>
            <w:u w:val="single"/>
            <w:lang w:val="es-EC"/>
          </w:rPr>
          <w:t>file:///C:/Users/ana/Downloads/descarga.pdf</w:t>
        </w:r>
      </w:hyperlink>
    </w:p>
    <w:p w14:paraId="55475FDB" w14:textId="4474362E" w:rsidR="00F664C5" w:rsidRPr="001B031D" w:rsidRDefault="00D13FB7">
      <w:pPr>
        <w:pBdr>
          <w:top w:val="nil"/>
          <w:left w:val="nil"/>
          <w:bottom w:val="nil"/>
          <w:right w:val="nil"/>
          <w:between w:val="nil"/>
        </w:pBdr>
        <w:tabs>
          <w:tab w:val="left" w:pos="2835"/>
        </w:tabs>
        <w:spacing w:before="240" w:after="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 xml:space="preserve">Aponte, C., (2021), Adaptaciones curriculares para el aprendizaje de los estudiantes con necesidades educativas </w:t>
      </w:r>
      <w:r w:rsidR="00407E25" w:rsidRPr="001B031D">
        <w:rPr>
          <w:rFonts w:ascii="Times New Roman" w:eastAsia="Times New Roman" w:hAnsi="Times New Roman" w:cs="Times New Roman"/>
          <w:color w:val="000000"/>
          <w:sz w:val="24"/>
          <w:szCs w:val="24"/>
          <w:lang w:val="es-EC"/>
        </w:rPr>
        <w:t>específicas</w:t>
      </w:r>
      <w:r w:rsidRPr="001B031D">
        <w:rPr>
          <w:rFonts w:ascii="Times New Roman" w:eastAsia="Times New Roman" w:hAnsi="Times New Roman" w:cs="Times New Roman"/>
          <w:color w:val="000000"/>
          <w:sz w:val="24"/>
          <w:szCs w:val="24"/>
          <w:lang w:val="es-EC"/>
        </w:rPr>
        <w:t xml:space="preserve">. </w:t>
      </w:r>
      <w:hyperlink r:id="rId20">
        <w:r w:rsidRPr="001B031D">
          <w:rPr>
            <w:rFonts w:ascii="Times New Roman" w:eastAsia="Times New Roman" w:hAnsi="Times New Roman" w:cs="Times New Roman"/>
            <w:color w:val="000000"/>
            <w:sz w:val="24"/>
            <w:szCs w:val="24"/>
            <w:u w:val="single"/>
            <w:lang w:val="es-EC"/>
          </w:rPr>
          <w:t>http://repositorio.ulvr.edu.ec/bitstream/44000/4448/1/TM-ULVR-0330.pdf</w:t>
        </w:r>
      </w:hyperlink>
    </w:p>
    <w:p w14:paraId="2E353E5C" w14:textId="77777777" w:rsidR="00F664C5" w:rsidRPr="001B031D" w:rsidRDefault="00D13FB7">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 xml:space="preserve">Arguello, M (2019) Guía de trabajo adaptaciones curriculares para la educación especial e inclusiva. Ministerio de educación. </w:t>
      </w:r>
      <w:hyperlink r:id="rId21">
        <w:r w:rsidRPr="001B031D">
          <w:rPr>
            <w:rFonts w:ascii="Times New Roman" w:eastAsia="Times New Roman" w:hAnsi="Times New Roman" w:cs="Times New Roman"/>
            <w:color w:val="000000"/>
            <w:sz w:val="24"/>
            <w:szCs w:val="24"/>
            <w:u w:val="single"/>
            <w:lang w:val="es-EC"/>
          </w:rPr>
          <w:t>https://educacion.gob.ec/wp-content/uploads/downloads/2019/05/Guia-de-adaptaciones-curriculares-para-educacion-inclusiva.pdf</w:t>
        </w:r>
      </w:hyperlink>
    </w:p>
    <w:p w14:paraId="4BA6152E"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Arias, Y. (2019). La superación de los maestros primarios en la realización de las adaptaciones curriculares. Revista Scielo. </w:t>
      </w:r>
      <w:hyperlink r:id="rId22">
        <w:r w:rsidRPr="001B031D">
          <w:rPr>
            <w:rFonts w:ascii="Times New Roman" w:eastAsia="Times New Roman" w:hAnsi="Times New Roman" w:cs="Times New Roman"/>
            <w:color w:val="000000"/>
            <w:sz w:val="24"/>
            <w:szCs w:val="24"/>
            <w:u w:val="single"/>
            <w:lang w:val="es-EC"/>
          </w:rPr>
          <w:t>http://scielo.sld.cu/scielo.php?pid=S1815-76962019000100020&amp;script=sci_arttext&amp;tlng=en</w:t>
        </w:r>
      </w:hyperlink>
    </w:p>
    <w:p w14:paraId="3D8763AC" w14:textId="77777777" w:rsidR="00F664C5" w:rsidRPr="001B031D" w:rsidRDefault="00D13FB7">
      <w:pPr>
        <w:tabs>
          <w:tab w:val="left" w:pos="2835"/>
        </w:tabs>
        <w:spacing w:before="240" w:line="360" w:lineRule="auto"/>
        <w:ind w:left="1276" w:hanging="708"/>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Armijos R. &amp; Vela C. (2020), Promoción de conocimientos básicos de las necesidades educativas especiales en la comunidad. Repositorio UG. </w:t>
      </w:r>
      <w:hyperlink r:id="rId23">
        <w:r w:rsidRPr="001B031D">
          <w:rPr>
            <w:rFonts w:ascii="Times New Roman" w:eastAsia="Times New Roman" w:hAnsi="Times New Roman" w:cs="Times New Roman"/>
            <w:color w:val="000000"/>
            <w:sz w:val="24"/>
            <w:szCs w:val="24"/>
            <w:u w:val="single"/>
            <w:lang w:val="es-EC"/>
          </w:rPr>
          <w:t>http://repositorio.ug.edu.ec/bitstream/redug/50058/1/SISTEMATIZACION%20ARMIJOS-VELA%202020.pdf</w:t>
        </w:r>
      </w:hyperlink>
    </w:p>
    <w:p w14:paraId="0E078EC9" w14:textId="3472EDA9"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lastRenderedPageBreak/>
        <w:t>Arrieta, L. (2021), Influencia de los niños con necesidades educativas especiales en el aprendizaje de sus compañeros en la I.E.32002.</w:t>
      </w:r>
      <w:r w:rsidR="00E2469A" w:rsidRPr="001B031D">
        <w:rPr>
          <w:rFonts w:ascii="Times New Roman" w:eastAsia="Times New Roman" w:hAnsi="Times New Roman" w:cs="Times New Roman"/>
          <w:sz w:val="24"/>
          <w:szCs w:val="24"/>
          <w:lang w:val="es-EC"/>
        </w:rPr>
        <w:t xml:space="preserve"> </w:t>
      </w:r>
      <w:hyperlink r:id="rId24">
        <w:r w:rsidRPr="001B031D">
          <w:rPr>
            <w:rFonts w:ascii="Times New Roman" w:eastAsia="Times New Roman" w:hAnsi="Times New Roman" w:cs="Times New Roman"/>
            <w:color w:val="000000"/>
            <w:sz w:val="24"/>
            <w:szCs w:val="24"/>
            <w:u w:val="single"/>
            <w:lang w:val="es-EC"/>
          </w:rPr>
          <w:t>http://repositorio.udh.edu.pe/123456789/3085</w:t>
        </w:r>
      </w:hyperlink>
    </w:p>
    <w:p w14:paraId="52FD6B91" w14:textId="7C4783EF" w:rsidR="00F664C5" w:rsidRPr="001B031D" w:rsidRDefault="00D13FB7">
      <w:pPr>
        <w:pBdr>
          <w:top w:val="nil"/>
          <w:left w:val="nil"/>
          <w:bottom w:val="nil"/>
          <w:right w:val="nil"/>
          <w:between w:val="nil"/>
        </w:pBdr>
        <w:tabs>
          <w:tab w:val="left" w:pos="2835"/>
        </w:tabs>
        <w:spacing w:before="240" w:line="360" w:lineRule="auto"/>
        <w:ind w:left="1134" w:hanging="567"/>
        <w:jc w:val="both"/>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color w:val="000000"/>
          <w:sz w:val="24"/>
          <w:szCs w:val="24"/>
          <w:lang w:val="es-EC"/>
        </w:rPr>
        <w:t xml:space="preserve">Blacio, S., Peñaloza A. &amp; </w:t>
      </w:r>
      <w:proofErr w:type="gramStart"/>
      <w:r w:rsidRPr="001B031D">
        <w:rPr>
          <w:rFonts w:ascii="Times New Roman" w:eastAsia="Times New Roman" w:hAnsi="Times New Roman" w:cs="Times New Roman"/>
          <w:color w:val="000000"/>
          <w:sz w:val="24"/>
          <w:szCs w:val="24"/>
          <w:lang w:val="es-EC"/>
        </w:rPr>
        <w:t>Coronel</w:t>
      </w:r>
      <w:proofErr w:type="gramEnd"/>
      <w:r w:rsidRPr="001B031D">
        <w:rPr>
          <w:rFonts w:ascii="Times New Roman" w:eastAsia="Times New Roman" w:hAnsi="Times New Roman" w:cs="Times New Roman"/>
          <w:color w:val="000000"/>
          <w:sz w:val="24"/>
          <w:szCs w:val="24"/>
          <w:lang w:val="es-EC"/>
        </w:rPr>
        <w:t>, S. (2020), Proceso de promoción en la atención de niños con necesidades educativas especiales a educadoras del centro de desarrollo infantil, Consolata.</w:t>
      </w:r>
      <w:r w:rsidR="00E2469A" w:rsidRPr="001B031D">
        <w:rPr>
          <w:rFonts w:ascii="Times New Roman" w:eastAsia="Times New Roman" w:hAnsi="Times New Roman" w:cs="Times New Roman"/>
          <w:color w:val="000000"/>
          <w:sz w:val="24"/>
          <w:szCs w:val="24"/>
          <w:lang w:val="es-EC"/>
        </w:rPr>
        <w:t xml:space="preserve"> </w:t>
      </w:r>
      <w:hyperlink r:id="rId25">
        <w:r w:rsidRPr="001B031D">
          <w:rPr>
            <w:rFonts w:ascii="Times New Roman" w:eastAsia="Times New Roman" w:hAnsi="Times New Roman" w:cs="Times New Roman"/>
            <w:i/>
            <w:color w:val="000000"/>
            <w:sz w:val="24"/>
            <w:szCs w:val="24"/>
            <w:u w:val="single"/>
            <w:lang w:val="es-EC"/>
          </w:rPr>
          <w:t>http://repositorio.ug.edu.ec/bitstream/redug/50229/1/SISTEMATIZACI%c3%93N%20DE%20EXPERIENCIA-BLACIO%20PE%c3%91ALOZA%20SHEYLA%20MARITZA-%20SEVERINO%20CORONEL%20ANDREA%20ISABEL.pdf</w:t>
        </w:r>
      </w:hyperlink>
    </w:p>
    <w:p w14:paraId="5F147C81"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proofErr w:type="spellStart"/>
      <w:r w:rsidRPr="001B031D">
        <w:rPr>
          <w:rFonts w:ascii="Times New Roman" w:eastAsia="Times New Roman" w:hAnsi="Times New Roman" w:cs="Times New Roman"/>
          <w:sz w:val="24"/>
          <w:szCs w:val="24"/>
          <w:lang w:val="es-EC"/>
        </w:rPr>
        <w:t>Brawn</w:t>
      </w:r>
      <w:proofErr w:type="spellEnd"/>
      <w:r w:rsidRPr="001B031D">
        <w:rPr>
          <w:rFonts w:ascii="Times New Roman" w:eastAsia="Times New Roman" w:hAnsi="Times New Roman" w:cs="Times New Roman"/>
          <w:sz w:val="24"/>
          <w:szCs w:val="24"/>
          <w:lang w:val="es-EC"/>
        </w:rPr>
        <w:t xml:space="preserve">, M. (02.06.2022) Los niños nacieron para aprender, pero necesitan oportunidades. Primicias.ec: </w:t>
      </w:r>
      <w:hyperlink r:id="rId26">
        <w:r w:rsidRPr="001B031D">
          <w:rPr>
            <w:rFonts w:ascii="Times New Roman" w:eastAsia="Times New Roman" w:hAnsi="Times New Roman" w:cs="Times New Roman"/>
            <w:color w:val="000000"/>
            <w:sz w:val="24"/>
            <w:szCs w:val="24"/>
            <w:u w:val="single"/>
            <w:lang w:val="es-EC"/>
          </w:rPr>
          <w:t>https://www.primicias.ec/noticias/firmas/ecuador-ninos-aprendizaje-educacion-publica-deficiente/</w:t>
        </w:r>
      </w:hyperlink>
    </w:p>
    <w:p w14:paraId="2FF9511B"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Brito, S., Basualto, L., &amp; Reyes, L. (2019). Inclusión Social/Educativa, en Clave de Educación Superior. Revista latinoamericana de educación inclusiva. </w:t>
      </w:r>
      <w:hyperlink r:id="rId27">
        <w:r w:rsidRPr="001B031D">
          <w:rPr>
            <w:rFonts w:ascii="Times New Roman" w:eastAsia="Times New Roman" w:hAnsi="Times New Roman" w:cs="Times New Roman"/>
            <w:color w:val="000000"/>
            <w:sz w:val="24"/>
            <w:szCs w:val="24"/>
            <w:u w:val="single"/>
            <w:lang w:val="es-EC"/>
          </w:rPr>
          <w:t>http://dx.doi.org/10.4067/S0718-73782019000200157</w:t>
        </w:r>
      </w:hyperlink>
    </w:p>
    <w:p w14:paraId="0AA95666" w14:textId="77777777" w:rsidR="00F664C5" w:rsidRPr="001B031D" w:rsidRDefault="00D13FB7">
      <w:pPr>
        <w:pBdr>
          <w:top w:val="nil"/>
          <w:left w:val="nil"/>
          <w:bottom w:val="nil"/>
          <w:right w:val="nil"/>
          <w:between w:val="nil"/>
        </w:pBd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Calderón, M. (2020), Incidencia de metodologías activas en el rendimiento académico en estudiantes con necesidades educativas especiales</w:t>
      </w:r>
      <w:r w:rsidRPr="001B031D">
        <w:rPr>
          <w:rFonts w:ascii="Times New Roman" w:eastAsia="Times New Roman" w:hAnsi="Times New Roman" w:cs="Times New Roman"/>
          <w:b/>
          <w:color w:val="000000"/>
          <w:sz w:val="24"/>
          <w:szCs w:val="24"/>
          <w:lang w:val="es-EC"/>
        </w:rPr>
        <w:t xml:space="preserve">. </w:t>
      </w:r>
      <w:hyperlink r:id="rId28">
        <w:r w:rsidRPr="001B031D">
          <w:rPr>
            <w:rFonts w:ascii="Times New Roman" w:eastAsia="Times New Roman" w:hAnsi="Times New Roman" w:cs="Times New Roman"/>
            <w:color w:val="000000"/>
            <w:sz w:val="24"/>
            <w:szCs w:val="24"/>
            <w:u w:val="single"/>
            <w:lang w:val="es-EC"/>
          </w:rPr>
          <w:t>https://dspace.ups.edu.ec/bitstream/123456789/19524/1/UPS-GT003053.pdf</w:t>
        </w:r>
      </w:hyperlink>
    </w:p>
    <w:p w14:paraId="1D643583" w14:textId="53FDD0B5"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Carrasco, J. (2021), Competencias genéricas del/la profesional psicopedagogo/a, análisis </w:t>
      </w:r>
      <w:proofErr w:type="spellStart"/>
      <w:r w:rsidRPr="001B031D">
        <w:rPr>
          <w:rFonts w:ascii="Times New Roman" w:eastAsia="Times New Roman" w:hAnsi="Times New Roman" w:cs="Times New Roman"/>
          <w:sz w:val="24"/>
          <w:szCs w:val="24"/>
          <w:lang w:val="es-EC"/>
        </w:rPr>
        <w:t>transmetodológico</w:t>
      </w:r>
      <w:proofErr w:type="spellEnd"/>
      <w:r w:rsidRPr="001B031D">
        <w:rPr>
          <w:rFonts w:ascii="Times New Roman" w:eastAsia="Times New Roman" w:hAnsi="Times New Roman" w:cs="Times New Roman"/>
          <w:sz w:val="24"/>
          <w:szCs w:val="24"/>
          <w:lang w:val="es-EC"/>
        </w:rPr>
        <w:t xml:space="preserve"> para la actualización del perfil profesional por medio de una experiencia de investigación acción participativa. Revista </w:t>
      </w:r>
      <w:proofErr w:type="spellStart"/>
      <w:r w:rsidRPr="001B031D">
        <w:rPr>
          <w:rFonts w:ascii="Times New Roman" w:eastAsia="Times New Roman" w:hAnsi="Times New Roman" w:cs="Times New Roman"/>
          <w:sz w:val="24"/>
          <w:szCs w:val="24"/>
          <w:lang w:val="es-EC"/>
        </w:rPr>
        <w:t>Psicopedagogia</w:t>
      </w:r>
      <w:proofErr w:type="spellEnd"/>
      <w:r w:rsidR="00E2469A" w:rsidRPr="001B031D">
        <w:rPr>
          <w:rFonts w:ascii="Times New Roman" w:eastAsia="Times New Roman" w:hAnsi="Times New Roman" w:cs="Times New Roman"/>
          <w:sz w:val="24"/>
          <w:szCs w:val="24"/>
          <w:lang w:val="es-EC"/>
        </w:rPr>
        <w:t xml:space="preserve"> </w:t>
      </w:r>
      <w:hyperlink r:id="rId29">
        <w:r w:rsidRPr="001B031D">
          <w:rPr>
            <w:rFonts w:ascii="Times New Roman" w:eastAsia="Times New Roman" w:hAnsi="Times New Roman" w:cs="Times New Roman"/>
            <w:sz w:val="24"/>
            <w:szCs w:val="24"/>
            <w:lang w:val="es-EC"/>
          </w:rPr>
          <w:t>http://pepsic.bvsalud.org/pdf/psicoped/v38n115/11.pdf</w:t>
        </w:r>
      </w:hyperlink>
    </w:p>
    <w:p w14:paraId="2865ADBF" w14:textId="77777777" w:rsidR="00F664C5" w:rsidRPr="001B031D" w:rsidRDefault="00D13FB7">
      <w:pPr>
        <w:pBdr>
          <w:top w:val="nil"/>
          <w:left w:val="nil"/>
          <w:bottom w:val="nil"/>
          <w:right w:val="nil"/>
          <w:between w:val="nil"/>
        </w:pBdr>
        <w:tabs>
          <w:tab w:val="left" w:pos="2835"/>
        </w:tabs>
        <w:spacing w:before="240" w:after="0"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Carrera, G &amp; Cortez, M.(2020), Barreras de aprendizaje en estudiantes con necesidades educativas especiales no asociadas a una discapacidad en el Liceo Naval Vespertino </w:t>
      </w:r>
      <w:hyperlink r:id="rId30">
        <w:r w:rsidRPr="001B031D">
          <w:rPr>
            <w:rFonts w:ascii="Times New Roman" w:eastAsia="Times New Roman" w:hAnsi="Times New Roman" w:cs="Times New Roman"/>
            <w:i/>
            <w:color w:val="000000"/>
            <w:sz w:val="24"/>
            <w:szCs w:val="24"/>
            <w:u w:val="single"/>
            <w:lang w:val="es-EC"/>
          </w:rPr>
          <w:t>http://repositorio.ug.edu.ec/bitstream/redug/52775/1/TRABAJO%20DE%20TITULACI%c3%93N%20CARRERA%20ZAMBRANO%20GEOVANNA%20Y%20CORTEZ%20CRESPO%20MADELEYNE.pdf</w:t>
        </w:r>
      </w:hyperlink>
    </w:p>
    <w:p w14:paraId="5FC732FB" w14:textId="77777777" w:rsidR="00F664C5" w:rsidRPr="001B031D" w:rsidRDefault="00D13FB7">
      <w:pPr>
        <w:pBdr>
          <w:top w:val="nil"/>
          <w:left w:val="nil"/>
          <w:bottom w:val="nil"/>
          <w:right w:val="nil"/>
          <w:between w:val="nil"/>
        </w:pBdr>
        <w:tabs>
          <w:tab w:val="left" w:pos="2835"/>
        </w:tabs>
        <w:spacing w:after="0"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lastRenderedPageBreak/>
        <w:t xml:space="preserve">Castro, M. &amp; Corral, K. (2021), Análisis de las adaptaciones curriculares en el proceso de inclusión de un estudiante con discapacidad intelectual de bachillerato de la unidad educativa Manuel Inocencio Parrales y Guale del cantón Jipijapa. </w:t>
      </w:r>
      <w:hyperlink r:id="rId31">
        <w:r w:rsidRPr="001B031D">
          <w:rPr>
            <w:rFonts w:ascii="Times New Roman" w:eastAsia="Times New Roman" w:hAnsi="Times New Roman" w:cs="Times New Roman"/>
            <w:color w:val="000000"/>
            <w:sz w:val="24"/>
            <w:szCs w:val="24"/>
            <w:u w:val="single"/>
            <w:lang w:val="es-EC"/>
          </w:rPr>
          <w:t>file:///C:/Users/ana/Downloads/Dialnet-AnalisisDeLasAdaptacionesCurricularesEnElProcesoDe-8094547.pdf</w:t>
        </w:r>
      </w:hyperlink>
    </w:p>
    <w:p w14:paraId="77FBA2AB" w14:textId="054F63DB" w:rsidR="00F664C5" w:rsidRPr="001B031D" w:rsidRDefault="00D13FB7">
      <w:pPr>
        <w:pBdr>
          <w:top w:val="nil"/>
          <w:left w:val="nil"/>
          <w:bottom w:val="nil"/>
          <w:right w:val="nil"/>
          <w:between w:val="nil"/>
        </w:pBdr>
        <w:tabs>
          <w:tab w:val="left" w:pos="2835"/>
        </w:tabs>
        <w:spacing w:after="0"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Castro, M &amp; Morales, M. (2015) Los ambientes de aula que promueven el aprendizaje, desde la perspectiva de los niños y niñas escolares. Revista Redalyc. </w:t>
      </w:r>
      <w:hyperlink r:id="rId32">
        <w:r w:rsidRPr="001B031D">
          <w:rPr>
            <w:rFonts w:ascii="Times New Roman" w:eastAsia="Times New Roman" w:hAnsi="Times New Roman" w:cs="Times New Roman"/>
            <w:color w:val="000000"/>
            <w:sz w:val="24"/>
            <w:szCs w:val="24"/>
            <w:lang w:val="es-EC"/>
          </w:rPr>
          <w:t>https://www.redalyc.org/journal/1941/194140994008/html/</w:t>
        </w:r>
      </w:hyperlink>
    </w:p>
    <w:p w14:paraId="51B68C25" w14:textId="6ECA631E" w:rsidR="00796FED" w:rsidRPr="001B031D" w:rsidRDefault="00796FED">
      <w:pPr>
        <w:pBdr>
          <w:top w:val="nil"/>
          <w:left w:val="nil"/>
          <w:bottom w:val="nil"/>
          <w:right w:val="nil"/>
          <w:between w:val="nil"/>
        </w:pBdr>
        <w:tabs>
          <w:tab w:val="left" w:pos="2835"/>
        </w:tabs>
        <w:spacing w:after="0"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Cid, F. M. Ferro, E. F. </w:t>
      </w:r>
      <w:proofErr w:type="spellStart"/>
      <w:r w:rsidRPr="001B031D">
        <w:rPr>
          <w:rFonts w:ascii="Times New Roman" w:eastAsia="Times New Roman" w:hAnsi="Times New Roman" w:cs="Times New Roman"/>
          <w:color w:val="000000"/>
          <w:sz w:val="24"/>
          <w:szCs w:val="24"/>
          <w:lang w:val="es-EC"/>
        </w:rPr>
        <w:t>Nahuelñir</w:t>
      </w:r>
      <w:proofErr w:type="spellEnd"/>
      <w:r w:rsidRPr="001B031D">
        <w:rPr>
          <w:rFonts w:ascii="Times New Roman" w:eastAsia="Times New Roman" w:hAnsi="Times New Roman" w:cs="Times New Roman"/>
          <w:color w:val="000000"/>
          <w:sz w:val="24"/>
          <w:szCs w:val="24"/>
          <w:lang w:val="es-EC"/>
        </w:rPr>
        <w:t>, M. A.</w:t>
      </w:r>
      <w:r w:rsidR="00E2469A" w:rsidRPr="001B031D">
        <w:rPr>
          <w:rFonts w:ascii="Times New Roman" w:eastAsia="Times New Roman" w:hAnsi="Times New Roman" w:cs="Times New Roman"/>
          <w:color w:val="000000"/>
          <w:sz w:val="24"/>
          <w:szCs w:val="24"/>
          <w:lang w:val="es-EC"/>
        </w:rPr>
        <w:t xml:space="preserve"> </w:t>
      </w:r>
      <w:proofErr w:type="spellStart"/>
      <w:r w:rsidRPr="001B031D">
        <w:rPr>
          <w:rFonts w:ascii="Times New Roman" w:eastAsia="Times New Roman" w:hAnsi="Times New Roman" w:cs="Times New Roman"/>
          <w:color w:val="000000"/>
          <w:sz w:val="24"/>
          <w:szCs w:val="24"/>
          <w:lang w:val="es-EC"/>
        </w:rPr>
        <w:t>Escafi</w:t>
      </w:r>
      <w:proofErr w:type="spellEnd"/>
      <w:r w:rsidRPr="001B031D">
        <w:rPr>
          <w:rFonts w:ascii="Times New Roman" w:eastAsia="Times New Roman" w:hAnsi="Times New Roman" w:cs="Times New Roman"/>
          <w:color w:val="000000"/>
          <w:sz w:val="24"/>
          <w:szCs w:val="24"/>
          <w:lang w:val="es-EC"/>
        </w:rPr>
        <w:t>, B. C. y Briones, P. B. (2021). Relación de los estilos de aprendizaje, habilidad emocional, habilidades múltiples y detección emocional en estudiantes de educación física de Santiago de Chile. Ciencias de la Actividad Física UCM, 22(2), 1-13. http://revistacaf.ucm.cl/article/view/541</w:t>
      </w:r>
    </w:p>
    <w:p w14:paraId="0B9C7203" w14:textId="77777777" w:rsidR="00F664C5" w:rsidRPr="001B031D" w:rsidRDefault="00D13FB7">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i/>
          <w:color w:val="000000"/>
          <w:sz w:val="24"/>
          <w:szCs w:val="24"/>
          <w:lang w:val="es-EC"/>
        </w:rPr>
      </w:pPr>
      <w:r w:rsidRPr="001B031D">
        <w:rPr>
          <w:rFonts w:ascii="Times New Roman" w:eastAsia="Times New Roman" w:hAnsi="Times New Roman" w:cs="Times New Roman"/>
          <w:color w:val="000000"/>
          <w:sz w:val="24"/>
          <w:szCs w:val="24"/>
          <w:lang w:val="es-EC"/>
        </w:rPr>
        <w:t xml:space="preserve">Chamba, J. (22.01.2020), Las adaptaciones curriculares y su incidencia en la inclusión educativa de los estudiantes de básica superior con </w:t>
      </w:r>
      <w:proofErr w:type="spellStart"/>
      <w:r w:rsidRPr="001B031D">
        <w:rPr>
          <w:rFonts w:ascii="Times New Roman" w:eastAsia="Times New Roman" w:hAnsi="Times New Roman" w:cs="Times New Roman"/>
          <w:color w:val="000000"/>
          <w:sz w:val="24"/>
          <w:szCs w:val="24"/>
          <w:lang w:val="es-EC"/>
        </w:rPr>
        <w:t>tdah</w:t>
      </w:r>
      <w:proofErr w:type="spellEnd"/>
      <w:r w:rsidRPr="001B031D">
        <w:rPr>
          <w:rFonts w:ascii="Times New Roman" w:eastAsia="Times New Roman" w:hAnsi="Times New Roman" w:cs="Times New Roman"/>
          <w:color w:val="000000"/>
          <w:sz w:val="24"/>
          <w:szCs w:val="24"/>
          <w:lang w:val="es-EC"/>
        </w:rPr>
        <w:t>, de la unidad educativa fiscal bicentenario d7, en el año lectivo 2019-2020. Repositorio UCE. http://www.dspace.uce.edu.ec/bitstream/25000/20713/1/T-UCE-0010-FIL-774.pdf</w:t>
      </w:r>
    </w:p>
    <w:p w14:paraId="0BCE822F"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Clavijo, R. &amp; Bautista, M. (2020). La educación inclusiva. Análisis y reflexiones en la educación superior ecuatoriana. Alteridad. </w:t>
      </w:r>
      <w:hyperlink r:id="rId33">
        <w:r w:rsidRPr="001B031D">
          <w:rPr>
            <w:rFonts w:ascii="Times New Roman" w:eastAsia="Times New Roman" w:hAnsi="Times New Roman" w:cs="Times New Roman"/>
            <w:color w:val="000000"/>
            <w:sz w:val="24"/>
            <w:szCs w:val="24"/>
            <w:u w:val="single"/>
            <w:lang w:val="es-EC"/>
          </w:rPr>
          <w:t>https://doi.org/10.17163/alt.v15n1.2020.09</w:t>
        </w:r>
      </w:hyperlink>
    </w:p>
    <w:p w14:paraId="0C64F52F"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highlight w:val="white"/>
          <w:lang w:val="es-EC"/>
        </w:rPr>
        <w:t>Colorado, M (</w:t>
      </w:r>
      <w:r w:rsidRPr="001B031D">
        <w:rPr>
          <w:rFonts w:ascii="Times New Roman" w:eastAsia="Times New Roman" w:hAnsi="Times New Roman" w:cs="Times New Roman"/>
          <w:sz w:val="24"/>
          <w:szCs w:val="24"/>
          <w:lang w:val="es-EC"/>
        </w:rPr>
        <w:t xml:space="preserve">02.06.2021). </w:t>
      </w:r>
      <w:r w:rsidRPr="001B031D">
        <w:rPr>
          <w:rFonts w:ascii="Times New Roman" w:eastAsia="Times New Roman" w:hAnsi="Times New Roman" w:cs="Times New Roman"/>
          <w:sz w:val="24"/>
          <w:szCs w:val="24"/>
          <w:highlight w:val="white"/>
          <w:lang w:val="es-EC"/>
        </w:rPr>
        <w:t>El material didáctico de apoyo en adaptaciones curriculares de matemáticas para personas con discapacidad intelectual</w:t>
      </w:r>
      <w:r w:rsidRPr="001B031D">
        <w:rPr>
          <w:rFonts w:ascii="Times New Roman" w:eastAsia="Times New Roman" w:hAnsi="Times New Roman" w:cs="Times New Roman"/>
          <w:sz w:val="24"/>
          <w:szCs w:val="24"/>
          <w:lang w:val="es-EC"/>
        </w:rPr>
        <w:t xml:space="preserve">. Revista Scielo. </w:t>
      </w:r>
      <w:hyperlink r:id="rId34">
        <w:r w:rsidRPr="001B031D">
          <w:rPr>
            <w:rFonts w:ascii="Times New Roman" w:eastAsia="Times New Roman" w:hAnsi="Times New Roman" w:cs="Times New Roman"/>
            <w:color w:val="000000"/>
            <w:sz w:val="24"/>
            <w:szCs w:val="24"/>
            <w:u w:val="single"/>
            <w:lang w:val="es-EC"/>
          </w:rPr>
          <w:t>http://scielo.sld.cu/scielo.php?script=sci_arttext&amp;pid=S1990-86442021000300312</w:t>
        </w:r>
      </w:hyperlink>
    </w:p>
    <w:p w14:paraId="181EB0B8" w14:textId="77777777" w:rsidR="00F664C5" w:rsidRPr="001B031D" w:rsidRDefault="00D13FB7">
      <w:pPr>
        <w:pBdr>
          <w:top w:val="nil"/>
          <w:left w:val="nil"/>
          <w:bottom w:val="nil"/>
          <w:right w:val="nil"/>
          <w:between w:val="nil"/>
        </w:pBdr>
        <w:tabs>
          <w:tab w:val="left" w:pos="2835"/>
        </w:tabs>
        <w:spacing w:before="240" w:after="0" w:line="360" w:lineRule="auto"/>
        <w:ind w:left="1276" w:hanging="709"/>
        <w:jc w:val="both"/>
        <w:rPr>
          <w:rFonts w:ascii="Times New Roman" w:eastAsia="Times New Roman" w:hAnsi="Times New Roman" w:cs="Times New Roman"/>
          <w:color w:val="000000"/>
          <w:sz w:val="24"/>
          <w:szCs w:val="24"/>
          <w:highlight w:val="white"/>
          <w:lang w:val="es-EC"/>
        </w:rPr>
      </w:pPr>
      <w:r w:rsidRPr="001B031D">
        <w:rPr>
          <w:rFonts w:ascii="Times New Roman" w:eastAsia="Times New Roman" w:hAnsi="Times New Roman" w:cs="Times New Roman"/>
          <w:color w:val="000000"/>
          <w:sz w:val="24"/>
          <w:szCs w:val="24"/>
          <w:highlight w:val="white"/>
          <w:lang w:val="es-EC"/>
        </w:rPr>
        <w:t xml:space="preserve">Cusi, J. &amp; </w:t>
      </w:r>
      <w:proofErr w:type="spellStart"/>
      <w:r w:rsidRPr="001B031D">
        <w:rPr>
          <w:rFonts w:ascii="Times New Roman" w:eastAsia="Times New Roman" w:hAnsi="Times New Roman" w:cs="Times New Roman"/>
          <w:color w:val="000000"/>
          <w:sz w:val="24"/>
          <w:szCs w:val="24"/>
          <w:highlight w:val="white"/>
          <w:lang w:val="es-EC"/>
        </w:rPr>
        <w:t>Sigcha</w:t>
      </w:r>
      <w:proofErr w:type="spellEnd"/>
      <w:r w:rsidRPr="001B031D">
        <w:rPr>
          <w:rFonts w:ascii="Times New Roman" w:eastAsia="Times New Roman" w:hAnsi="Times New Roman" w:cs="Times New Roman"/>
          <w:color w:val="000000"/>
          <w:sz w:val="24"/>
          <w:szCs w:val="24"/>
          <w:highlight w:val="white"/>
          <w:lang w:val="es-EC"/>
        </w:rPr>
        <w:t>, C., (2021), Adaptación curricular</w:t>
      </w:r>
      <w:r w:rsidRPr="001B031D">
        <w:rPr>
          <w:rFonts w:ascii="Times New Roman" w:eastAsia="Times New Roman" w:hAnsi="Times New Roman" w:cs="Times New Roman"/>
          <w:color w:val="000000"/>
          <w:sz w:val="24"/>
          <w:szCs w:val="24"/>
          <w:lang w:val="es-EC"/>
        </w:rPr>
        <w:br/>
      </w:r>
      <w:r w:rsidRPr="001B031D">
        <w:rPr>
          <w:rFonts w:ascii="Times New Roman" w:eastAsia="Times New Roman" w:hAnsi="Times New Roman" w:cs="Times New Roman"/>
          <w:color w:val="000000"/>
          <w:sz w:val="24"/>
          <w:szCs w:val="24"/>
          <w:highlight w:val="white"/>
          <w:lang w:val="es-EC"/>
        </w:rPr>
        <w:t xml:space="preserve">necesidades educativas especiales </w:t>
      </w:r>
      <w:hyperlink r:id="rId35">
        <w:r w:rsidRPr="001B031D">
          <w:rPr>
            <w:rFonts w:ascii="Times New Roman" w:eastAsia="Times New Roman" w:hAnsi="Times New Roman" w:cs="Times New Roman"/>
            <w:color w:val="000000"/>
            <w:sz w:val="24"/>
            <w:szCs w:val="24"/>
            <w:highlight w:val="white"/>
            <w:u w:val="single"/>
            <w:lang w:val="es-EC"/>
          </w:rPr>
          <w:t>http://www.dspace.uce.edu.ec/handle/25000/22920</w:t>
        </w:r>
      </w:hyperlink>
    </w:p>
    <w:p w14:paraId="6C6E2F80" w14:textId="77777777" w:rsidR="00F664C5" w:rsidRPr="001B031D" w:rsidRDefault="00D13FB7">
      <w:pPr>
        <w:pBdr>
          <w:top w:val="nil"/>
          <w:left w:val="nil"/>
          <w:bottom w:val="nil"/>
          <w:right w:val="nil"/>
          <w:between w:val="nil"/>
        </w:pBdr>
        <w:tabs>
          <w:tab w:val="left" w:pos="2835"/>
        </w:tabs>
        <w:spacing w:line="360" w:lineRule="auto"/>
        <w:ind w:left="1134" w:hanging="567"/>
        <w:jc w:val="both"/>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color w:val="000000"/>
          <w:sz w:val="24"/>
          <w:szCs w:val="24"/>
          <w:lang w:val="es-EC"/>
        </w:rPr>
        <w:t xml:space="preserve">Delgado, D. &amp; Jácome, G. (2019), Adaptaciones curriculares en la educación intercultural. manual didáctico. </w:t>
      </w:r>
      <w:hyperlink r:id="rId36">
        <w:r w:rsidRPr="001B031D">
          <w:rPr>
            <w:rFonts w:ascii="Times New Roman" w:eastAsia="Times New Roman" w:hAnsi="Times New Roman" w:cs="Times New Roman"/>
            <w:color w:val="000000"/>
            <w:sz w:val="24"/>
            <w:szCs w:val="24"/>
            <w:u w:val="single"/>
            <w:lang w:val="es-EC"/>
          </w:rPr>
          <w:t>file:///C:/Users/ana/Downloads/BFILO-PMP-19P228%20(1).pdf</w:t>
        </w:r>
      </w:hyperlink>
    </w:p>
    <w:p w14:paraId="5A21253A"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lastRenderedPageBreak/>
        <w:t xml:space="preserve">Di </w:t>
      </w:r>
      <w:proofErr w:type="spellStart"/>
      <w:r w:rsidRPr="001B031D">
        <w:rPr>
          <w:rFonts w:ascii="Times New Roman" w:eastAsia="Times New Roman" w:hAnsi="Times New Roman" w:cs="Times New Roman"/>
          <w:sz w:val="24"/>
          <w:szCs w:val="24"/>
          <w:lang w:val="es-EC"/>
        </w:rPr>
        <w:t>Gropello</w:t>
      </w:r>
      <w:proofErr w:type="spellEnd"/>
      <w:r w:rsidRPr="001B031D">
        <w:rPr>
          <w:rFonts w:ascii="Times New Roman" w:eastAsia="Times New Roman" w:hAnsi="Times New Roman" w:cs="Times New Roman"/>
          <w:sz w:val="24"/>
          <w:szCs w:val="24"/>
          <w:lang w:val="es-EC"/>
        </w:rPr>
        <w:t>, M. (2022) Ecuador enfrenta cuatro retos educativos. Diario el comercio. https://www.elcomercio.com/actualidad/ecuador-enfrenta-cuatro-retos-educativos.html</w:t>
      </w:r>
    </w:p>
    <w:p w14:paraId="449E1948" w14:textId="4CD7858B" w:rsidR="00F664C5" w:rsidRPr="001B031D" w:rsidRDefault="00D13FB7">
      <w:pPr>
        <w:pBdr>
          <w:top w:val="nil"/>
          <w:left w:val="nil"/>
          <w:bottom w:val="nil"/>
          <w:right w:val="nil"/>
          <w:between w:val="nil"/>
        </w:pBd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 xml:space="preserve">Díaz V. (2022), Intervenciones orientadas por el psicoanálisis aplicado en la institución escolar, a través de la elaboración de diseños de adecuaciones curriculares que consientan a las formas singulares de aprender de niños, niñas y adolescentes con necesidades educativas especiales. Repositorio </w:t>
      </w:r>
      <w:proofErr w:type="gramStart"/>
      <w:r w:rsidRPr="001B031D">
        <w:rPr>
          <w:rFonts w:ascii="Times New Roman" w:eastAsia="Times New Roman" w:hAnsi="Times New Roman" w:cs="Times New Roman"/>
          <w:color w:val="000000"/>
          <w:sz w:val="24"/>
          <w:szCs w:val="24"/>
          <w:lang w:val="es-EC"/>
        </w:rPr>
        <w:t>UCSG</w:t>
      </w:r>
      <w:r w:rsidR="00E2469A"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t>,</w:t>
      </w:r>
      <w:proofErr w:type="gramEnd"/>
      <w:r w:rsidRPr="001B031D">
        <w:rPr>
          <w:rFonts w:ascii="Times New Roman" w:eastAsia="Times New Roman" w:hAnsi="Times New Roman" w:cs="Times New Roman"/>
          <w:color w:val="000000"/>
          <w:sz w:val="24"/>
          <w:szCs w:val="24"/>
          <w:lang w:val="es-EC"/>
        </w:rPr>
        <w:t xml:space="preserve"> </w:t>
      </w:r>
      <w:hyperlink r:id="rId37">
        <w:r w:rsidRPr="001B031D">
          <w:rPr>
            <w:rFonts w:ascii="Times New Roman" w:eastAsia="Times New Roman" w:hAnsi="Times New Roman" w:cs="Times New Roman"/>
            <w:color w:val="000000"/>
            <w:sz w:val="24"/>
            <w:szCs w:val="24"/>
            <w:u w:val="single"/>
            <w:lang w:val="es-EC"/>
          </w:rPr>
          <w:t>http://201.159.223.180/bitstream/3317/18562/1/T-UCSG-POS-PSCO-119.pdf</w:t>
        </w:r>
      </w:hyperlink>
    </w:p>
    <w:p w14:paraId="053D9AC7" w14:textId="67521214" w:rsidR="00B758BD" w:rsidRPr="001B031D" w:rsidRDefault="00B758BD">
      <w:pPr>
        <w:pBdr>
          <w:top w:val="nil"/>
          <w:left w:val="nil"/>
          <w:bottom w:val="nil"/>
          <w:right w:val="nil"/>
          <w:between w:val="nil"/>
        </w:pBdr>
        <w:tabs>
          <w:tab w:val="left" w:pos="2835"/>
        </w:tabs>
        <w:spacing w:before="240"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Garrote Rojas, D. (2021). La inteligencia emocional en niños y jóvenes con necesidades educativas especiales de tipo intelectual.</w:t>
      </w:r>
    </w:p>
    <w:p w14:paraId="003CB8A0"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El Diario, 2021, </w:t>
      </w:r>
      <w:r w:rsidRPr="001B031D">
        <w:rPr>
          <w:rFonts w:ascii="Times New Roman" w:eastAsia="Times New Roman" w:hAnsi="Times New Roman" w:cs="Times New Roman"/>
          <w:color w:val="333333"/>
          <w:sz w:val="24"/>
          <w:szCs w:val="24"/>
          <w:lang w:val="es-EC"/>
        </w:rPr>
        <w:t>La pandemia ha retrasado un año el nivel educativo de los alumnos. eldiario.ec</w:t>
      </w:r>
      <w:r w:rsidRPr="001B031D">
        <w:rPr>
          <w:rFonts w:ascii="Times New Roman" w:eastAsia="Times New Roman" w:hAnsi="Times New Roman" w:cs="Times New Roman"/>
          <w:sz w:val="24"/>
          <w:szCs w:val="24"/>
          <w:lang w:val="es-EC"/>
        </w:rPr>
        <w:t xml:space="preserve"> </w:t>
      </w:r>
      <w:hyperlink r:id="rId38">
        <w:r w:rsidRPr="001B031D">
          <w:rPr>
            <w:rFonts w:ascii="Times New Roman" w:eastAsia="Times New Roman" w:hAnsi="Times New Roman" w:cs="Times New Roman"/>
            <w:sz w:val="24"/>
            <w:szCs w:val="24"/>
            <w:u w:val="single"/>
            <w:lang w:val="es-EC"/>
          </w:rPr>
          <w:t>https://www.eldiario.ec/</w:t>
        </w:r>
      </w:hyperlink>
      <w:r w:rsidRPr="001B031D">
        <w:rPr>
          <w:lang w:val="es-EC"/>
        </w:rPr>
        <w:t xml:space="preserve"> </w:t>
      </w:r>
      <w:hyperlink r:id="rId39">
        <w:r w:rsidRPr="001B031D">
          <w:rPr>
            <w:rFonts w:ascii="Times New Roman" w:eastAsia="Times New Roman" w:hAnsi="Times New Roman" w:cs="Times New Roman"/>
            <w:sz w:val="24"/>
            <w:szCs w:val="24"/>
            <w:u w:val="single"/>
            <w:lang w:val="es-EC"/>
          </w:rPr>
          <w:t>La pandemia ha retrasado un año el nivel educativo de los alumnos - Centro (eldiario.ec)</w:t>
        </w:r>
      </w:hyperlink>
    </w:p>
    <w:p w14:paraId="348380F5"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El Mostrador, (15.06.2022). América Latina es la región que más días de clases presenciales perdió a raíz de la pandemia. El mostrador </w:t>
      </w:r>
      <w:hyperlink r:id="rId40">
        <w:r w:rsidRPr="001B031D">
          <w:rPr>
            <w:rFonts w:ascii="Times New Roman" w:eastAsia="Times New Roman" w:hAnsi="Times New Roman" w:cs="Times New Roman"/>
            <w:color w:val="000000"/>
            <w:sz w:val="24"/>
            <w:szCs w:val="24"/>
            <w:u w:val="single"/>
            <w:lang w:val="es-EC"/>
          </w:rPr>
          <w:t>https://www.elmostrador.cl/agenda-pais/2022/05/22/america-latina-es-la-region-que-mas-dias-de-clases-presenciales-perdio-a-raiz-de-la-pandemia/</w:t>
        </w:r>
      </w:hyperlink>
    </w:p>
    <w:p w14:paraId="33F6FEA3"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El Telégrafo, (25.09.2019) 2.621 niños superan las dificultades de aprendizaje en los planteles. Diario El Telégrafo. </w:t>
      </w:r>
      <w:hyperlink r:id="rId41">
        <w:r w:rsidRPr="001B031D">
          <w:rPr>
            <w:rFonts w:ascii="Times New Roman" w:eastAsia="Times New Roman" w:hAnsi="Times New Roman" w:cs="Times New Roman"/>
            <w:color w:val="000000"/>
            <w:sz w:val="24"/>
            <w:szCs w:val="24"/>
            <w:u w:val="single"/>
            <w:lang w:val="es-EC"/>
          </w:rPr>
          <w:t>https://www.eltelegrafo.com.ec/noticias/sociedad/6/aprendizaje-planteles-ecuador</w:t>
        </w:r>
      </w:hyperlink>
    </w:p>
    <w:p w14:paraId="25938DF4"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El Universo, (17.11.2019). ¿Qué hace falta para una educación universitaria inclusiva? Diario El Universo. </w:t>
      </w:r>
      <w:hyperlink r:id="rId42">
        <w:r w:rsidRPr="001B031D">
          <w:rPr>
            <w:rFonts w:ascii="Times New Roman" w:eastAsia="Times New Roman" w:hAnsi="Times New Roman" w:cs="Times New Roman"/>
            <w:color w:val="000000"/>
            <w:sz w:val="24"/>
            <w:szCs w:val="24"/>
            <w:u w:val="single"/>
            <w:lang w:val="es-EC"/>
          </w:rPr>
          <w:t>https://www.eluniverso.com/larevista/2019/11/17/nota/7602572/que-hace-falta-educacion-universitaria-inclusiva/</w:t>
        </w:r>
      </w:hyperlink>
    </w:p>
    <w:p w14:paraId="28B9A235" w14:textId="2173105C" w:rsidR="00F664C5" w:rsidRPr="001B031D" w:rsidRDefault="00D13FB7">
      <w:pPr>
        <w:pBdr>
          <w:top w:val="nil"/>
          <w:left w:val="nil"/>
          <w:bottom w:val="nil"/>
          <w:right w:val="nil"/>
          <w:between w:val="nil"/>
        </w:pBdr>
        <w:tabs>
          <w:tab w:val="left" w:pos="1134"/>
        </w:tabs>
        <w:spacing w:before="240" w:line="360" w:lineRule="auto"/>
        <w:ind w:left="1134" w:hanging="567"/>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Encalada, L. (2019), Herramientas tic en la evaluación diagnostica de alumnos con necesidades Educativas especiales. Repositorio UDD.</w:t>
      </w:r>
      <w:r w:rsidR="00E2469A" w:rsidRPr="001B031D">
        <w:rPr>
          <w:rFonts w:ascii="Times New Roman" w:eastAsia="Times New Roman" w:hAnsi="Times New Roman" w:cs="Times New Roman"/>
          <w:color w:val="000000"/>
          <w:sz w:val="24"/>
          <w:szCs w:val="24"/>
          <w:lang w:val="es-EC"/>
        </w:rPr>
        <w:t xml:space="preserve"> </w:t>
      </w:r>
      <w:hyperlink r:id="rId43">
        <w:r w:rsidRPr="001B031D">
          <w:rPr>
            <w:rFonts w:ascii="Times New Roman" w:eastAsia="Times New Roman" w:hAnsi="Times New Roman" w:cs="Times New Roman"/>
            <w:color w:val="000000"/>
            <w:sz w:val="24"/>
            <w:szCs w:val="24"/>
            <w:u w:val="single"/>
            <w:lang w:val="es-EC"/>
          </w:rPr>
          <w:t>https://repositorio.udd.cl/bitstream/handle/11447/2831/Herramientas%20TIC%20en%20la%20evaluaci%C3%B3n%20diagn%C3%B3stica%20de%20alumnos%20con%20necesidades%20educativas%20especiales.pdf?sequence=1</w:t>
        </w:r>
      </w:hyperlink>
    </w:p>
    <w:p w14:paraId="7490998D" w14:textId="77777777" w:rsidR="00F664C5" w:rsidRPr="001B031D" w:rsidRDefault="00D13FB7">
      <w:pPr>
        <w:pBdr>
          <w:top w:val="nil"/>
          <w:left w:val="nil"/>
          <w:bottom w:val="nil"/>
          <w:right w:val="nil"/>
          <w:between w:val="nil"/>
        </w:pBdr>
        <w:tabs>
          <w:tab w:val="left" w:pos="2835"/>
        </w:tabs>
        <w:spacing w:before="240" w:line="360" w:lineRule="auto"/>
        <w:ind w:left="1276" w:hanging="709"/>
        <w:jc w:val="both"/>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color w:val="000000"/>
          <w:sz w:val="24"/>
          <w:szCs w:val="24"/>
          <w:lang w:val="es-EC"/>
        </w:rPr>
        <w:lastRenderedPageBreak/>
        <w:t xml:space="preserve">Espinosa, G. (2019), Adaptaciones curriculares en necesidades educativas especiales asociadas a una discapacidad en Educación Básica de La Unidad Educativa “Ciudad de Ibarra” período académico 2018-2019”. </w:t>
      </w:r>
      <w:hyperlink r:id="rId44">
        <w:r w:rsidRPr="001B031D">
          <w:rPr>
            <w:rFonts w:ascii="Times New Roman" w:eastAsia="Times New Roman" w:hAnsi="Times New Roman" w:cs="Times New Roman"/>
            <w:color w:val="000000"/>
            <w:sz w:val="24"/>
            <w:szCs w:val="24"/>
            <w:u w:val="single"/>
            <w:lang w:val="es-EC"/>
          </w:rPr>
          <w:t>http://repositorio.utn.edu.ec/bitstream/123456789/9052/1/05%20FECYT%203469%20TRABAJO%20DE%20GRADO.pdf</w:t>
        </w:r>
      </w:hyperlink>
    </w:p>
    <w:p w14:paraId="6A5FAF4E"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highlight w:val="white"/>
          <w:u w:val="single"/>
          <w:lang w:val="es-EC"/>
        </w:rPr>
      </w:pPr>
      <w:r w:rsidRPr="001B031D">
        <w:rPr>
          <w:rFonts w:ascii="Times New Roman" w:eastAsia="Times New Roman" w:hAnsi="Times New Roman" w:cs="Times New Roman"/>
          <w:sz w:val="24"/>
          <w:szCs w:val="24"/>
          <w:highlight w:val="white"/>
          <w:lang w:val="es-EC"/>
        </w:rPr>
        <w:t xml:space="preserve">Fonseca, S. &amp; </w:t>
      </w:r>
      <w:proofErr w:type="spellStart"/>
      <w:r w:rsidRPr="001B031D">
        <w:rPr>
          <w:rFonts w:ascii="Times New Roman" w:eastAsia="Times New Roman" w:hAnsi="Times New Roman" w:cs="Times New Roman"/>
          <w:sz w:val="24"/>
          <w:szCs w:val="24"/>
          <w:highlight w:val="white"/>
          <w:lang w:val="es-EC"/>
        </w:rPr>
        <w:t>Requeiro</w:t>
      </w:r>
      <w:proofErr w:type="spellEnd"/>
      <w:r w:rsidRPr="001B031D">
        <w:rPr>
          <w:rFonts w:ascii="Times New Roman" w:eastAsia="Times New Roman" w:hAnsi="Times New Roman" w:cs="Times New Roman"/>
          <w:sz w:val="24"/>
          <w:szCs w:val="24"/>
          <w:highlight w:val="white"/>
          <w:lang w:val="es-EC"/>
        </w:rPr>
        <w:t>, A., (23.07.2020),</w:t>
      </w:r>
      <w:r w:rsidRPr="001B031D">
        <w:rPr>
          <w:rFonts w:ascii="Times New Roman" w:eastAsia="Times New Roman" w:hAnsi="Times New Roman" w:cs="Times New Roman"/>
          <w:sz w:val="24"/>
          <w:szCs w:val="24"/>
          <w:lang w:val="es-EC"/>
        </w:rPr>
        <w:t xml:space="preserve"> </w:t>
      </w:r>
      <w:r w:rsidRPr="001B031D">
        <w:rPr>
          <w:rFonts w:ascii="Times New Roman" w:eastAsia="Times New Roman" w:hAnsi="Times New Roman" w:cs="Times New Roman"/>
          <w:sz w:val="24"/>
          <w:szCs w:val="24"/>
          <w:highlight w:val="white"/>
          <w:lang w:val="es-EC"/>
        </w:rPr>
        <w:t xml:space="preserve">La inclusión de estudiantes con necesidades educativas especiales vista desde el desempeño de los docentes de la educación básica ecuatoriana. Revista Scielo. </w:t>
      </w:r>
      <w:hyperlink r:id="rId45">
        <w:r w:rsidRPr="001B031D">
          <w:rPr>
            <w:rFonts w:ascii="Times New Roman" w:eastAsia="Times New Roman" w:hAnsi="Times New Roman" w:cs="Times New Roman"/>
            <w:color w:val="000000"/>
            <w:sz w:val="24"/>
            <w:szCs w:val="24"/>
            <w:highlight w:val="white"/>
            <w:u w:val="single"/>
            <w:lang w:val="es-EC"/>
          </w:rPr>
          <w:t>http://scielo.sld.cu/scielo.php?script=sci_arttext&amp;pid=S2218-36202020000500438</w:t>
        </w:r>
      </w:hyperlink>
    </w:p>
    <w:p w14:paraId="73D5318D"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proofErr w:type="spellStart"/>
      <w:r w:rsidRPr="001B031D">
        <w:rPr>
          <w:rFonts w:ascii="Times New Roman" w:eastAsia="Times New Roman" w:hAnsi="Times New Roman" w:cs="Times New Roman"/>
          <w:sz w:val="24"/>
          <w:szCs w:val="24"/>
          <w:lang w:val="es-EC"/>
        </w:rPr>
        <w:t>Garcia</w:t>
      </w:r>
      <w:proofErr w:type="spellEnd"/>
      <w:r w:rsidRPr="001B031D">
        <w:rPr>
          <w:rFonts w:ascii="Times New Roman" w:eastAsia="Times New Roman" w:hAnsi="Times New Roman" w:cs="Times New Roman"/>
          <w:sz w:val="24"/>
          <w:szCs w:val="24"/>
          <w:lang w:val="es-EC"/>
        </w:rPr>
        <w:t>, A. (2021), Adaptación al entorno virtual y efecto en el aprendizaje. estudiantes con necesidades educativas especiales, Chiriquí</w:t>
      </w:r>
      <w:r w:rsidRPr="001B031D">
        <w:rPr>
          <w:rFonts w:ascii="Times New Roman" w:eastAsia="Times New Roman" w:hAnsi="Times New Roman" w:cs="Times New Roman"/>
          <w:b/>
          <w:sz w:val="24"/>
          <w:szCs w:val="24"/>
          <w:lang w:val="es-EC"/>
        </w:rPr>
        <w:t xml:space="preserve"> </w:t>
      </w:r>
      <w:hyperlink r:id="rId46">
        <w:r w:rsidRPr="001B031D">
          <w:rPr>
            <w:rFonts w:ascii="Times New Roman" w:eastAsia="Times New Roman" w:hAnsi="Times New Roman" w:cs="Times New Roman"/>
            <w:color w:val="000000"/>
            <w:sz w:val="24"/>
            <w:szCs w:val="24"/>
            <w:u w:val="single"/>
            <w:lang w:val="es-EC"/>
          </w:rPr>
          <w:t>http://repositorio2.udelas.ac.pa/bitstream/handle/123456789/1012/Herrera_Ariadne.pdf?sequence=1&amp;isAllowed=y</w:t>
        </w:r>
      </w:hyperlink>
    </w:p>
    <w:p w14:paraId="54DAF5D8" w14:textId="77777777" w:rsidR="00F664C5" w:rsidRPr="001B031D" w:rsidRDefault="00D13FB7">
      <w:pPr>
        <w:pBdr>
          <w:top w:val="nil"/>
          <w:left w:val="nil"/>
          <w:bottom w:val="nil"/>
          <w:right w:val="nil"/>
          <w:between w:val="nil"/>
        </w:pBdr>
        <w:tabs>
          <w:tab w:val="left" w:pos="2835"/>
        </w:tabs>
        <w:spacing w:before="240" w:after="0"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García, M. (02.05.2019), La importancia de la formación integral en los procesos de inclusión de estudiantes con discapacidad cognitiva. Revista Dialnet </w:t>
      </w:r>
      <w:hyperlink r:id="rId47">
        <w:r w:rsidRPr="001B031D">
          <w:rPr>
            <w:rFonts w:ascii="Times New Roman" w:eastAsia="Times New Roman" w:hAnsi="Times New Roman" w:cs="Times New Roman"/>
            <w:color w:val="000000"/>
            <w:sz w:val="24"/>
            <w:szCs w:val="24"/>
            <w:u w:val="single"/>
            <w:lang w:val="es-EC"/>
          </w:rPr>
          <w:t>file:///C:/Users/ana/Downloads/Dialnet-LaImportanciaDeLaFormacionIntegralEnLosProcesosDeI-7047162.pdf</w:t>
        </w:r>
      </w:hyperlink>
    </w:p>
    <w:p w14:paraId="6F16309D" w14:textId="0A0A48F7" w:rsidR="00F664C5" w:rsidRPr="001B031D" w:rsidRDefault="00D13FB7">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García, P. (2020),</w:t>
      </w:r>
      <w:r w:rsidRPr="001B031D">
        <w:rPr>
          <w:rFonts w:ascii="Times New Roman" w:eastAsia="Times New Roman" w:hAnsi="Times New Roman" w:cs="Times New Roman"/>
          <w:b/>
          <w:color w:val="000000"/>
          <w:sz w:val="24"/>
          <w:szCs w:val="24"/>
          <w:lang w:val="es-EC"/>
        </w:rPr>
        <w:t xml:space="preserve"> </w:t>
      </w:r>
      <w:r w:rsidRPr="001B031D">
        <w:rPr>
          <w:rFonts w:ascii="Times New Roman" w:eastAsia="Times New Roman" w:hAnsi="Times New Roman" w:cs="Times New Roman"/>
          <w:color w:val="000000"/>
          <w:sz w:val="24"/>
          <w:szCs w:val="24"/>
          <w:lang w:val="es-EC"/>
        </w:rPr>
        <w:t>Experiencia de aprendizaje teórico-musical de los alumnos con necesidades educativas especiales a través del aprendizaje cooperativo.</w:t>
      </w:r>
      <w:r w:rsidR="00E2469A" w:rsidRPr="001B031D">
        <w:rPr>
          <w:rFonts w:ascii="Times New Roman" w:eastAsia="Times New Roman" w:hAnsi="Times New Roman" w:cs="Times New Roman"/>
          <w:color w:val="000000"/>
          <w:sz w:val="24"/>
          <w:szCs w:val="24"/>
          <w:lang w:val="es-EC"/>
        </w:rPr>
        <w:t xml:space="preserve"> </w:t>
      </w:r>
      <w:hyperlink r:id="rId48">
        <w:r w:rsidRPr="001B031D">
          <w:rPr>
            <w:rFonts w:ascii="Times New Roman" w:eastAsia="Times New Roman" w:hAnsi="Times New Roman" w:cs="Times New Roman"/>
            <w:color w:val="000000"/>
            <w:sz w:val="24"/>
            <w:szCs w:val="24"/>
            <w:u w:val="single"/>
            <w:lang w:val="es-EC"/>
          </w:rPr>
          <w:t>https://www.researchgate.net/profile/Pedro-Garcia-Munoz-2/publication/346683767_Theoretical-musical_learning_experience_of_students_with_special_educational_needs_through_cooperative_learning/links/5fce905292851c00f85b888c/Theoretical-musical-learning-experience-of-students-with-special-educational-needs-through-cooperative-learning.pdf</w:t>
        </w:r>
      </w:hyperlink>
    </w:p>
    <w:p w14:paraId="4153EC60" w14:textId="0D1316BE"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highlight w:val="white"/>
          <w:lang w:val="es-EC"/>
        </w:rPr>
        <w:t>García, S.</w:t>
      </w:r>
      <w:r w:rsidR="00E2469A" w:rsidRPr="001B031D">
        <w:rPr>
          <w:rFonts w:ascii="Times New Roman" w:eastAsia="Times New Roman" w:hAnsi="Times New Roman" w:cs="Times New Roman"/>
          <w:sz w:val="24"/>
          <w:szCs w:val="24"/>
          <w:highlight w:val="white"/>
          <w:lang w:val="es-EC"/>
        </w:rPr>
        <w:t xml:space="preserve"> </w:t>
      </w:r>
      <w:r w:rsidRPr="001B031D">
        <w:rPr>
          <w:rFonts w:ascii="Times New Roman" w:eastAsia="Times New Roman" w:hAnsi="Times New Roman" w:cs="Times New Roman"/>
          <w:sz w:val="24"/>
          <w:szCs w:val="24"/>
          <w:highlight w:val="white"/>
          <w:lang w:val="es-EC"/>
        </w:rPr>
        <w:t>(2020), A</w:t>
      </w:r>
      <w:r w:rsidRPr="001B031D">
        <w:rPr>
          <w:rFonts w:ascii="Times New Roman" w:eastAsia="Times New Roman" w:hAnsi="Times New Roman" w:cs="Times New Roman"/>
          <w:sz w:val="24"/>
          <w:szCs w:val="24"/>
          <w:lang w:val="es-EC"/>
        </w:rPr>
        <w:t xml:space="preserve">daptaciones curriculares para la inclusión de estudiantes con capacidades diferentes en la educación superior en ecuador. Revista UPEL </w:t>
      </w:r>
      <w:hyperlink r:id="rId49">
        <w:r w:rsidRPr="001B031D">
          <w:rPr>
            <w:rFonts w:ascii="Times New Roman" w:eastAsia="Times New Roman" w:hAnsi="Times New Roman" w:cs="Times New Roman"/>
            <w:color w:val="000000"/>
            <w:sz w:val="24"/>
            <w:szCs w:val="24"/>
            <w:u w:val="single"/>
            <w:lang w:val="es-EC"/>
          </w:rPr>
          <w:t>http://www.revistas.upel.edu.ve/index.php/revinvest/article/view/8965/pdf</w:t>
        </w:r>
      </w:hyperlink>
    </w:p>
    <w:p w14:paraId="4B9FE3BC"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highlight w:val="white"/>
          <w:lang w:val="es-EC"/>
        </w:rPr>
        <w:t xml:space="preserve">Guerra, K. (2020), La Educación ambiental en los niños con necesidades educativas especiales. Retos y perspectivas de desarrollo. Revista Scielo </w:t>
      </w:r>
      <w:hyperlink r:id="rId50">
        <w:r w:rsidRPr="001B031D">
          <w:rPr>
            <w:rFonts w:ascii="Times New Roman" w:eastAsia="Times New Roman" w:hAnsi="Times New Roman" w:cs="Times New Roman"/>
            <w:sz w:val="24"/>
            <w:szCs w:val="24"/>
            <w:lang w:val="es-EC"/>
          </w:rPr>
          <w:t>http://www.scielo.org.pe/scielo.php?pid=S2307-79992020000400001&amp;script=sci_arttext</w:t>
        </w:r>
      </w:hyperlink>
    </w:p>
    <w:p w14:paraId="4FF07A5D" w14:textId="77777777" w:rsidR="00F664C5" w:rsidRPr="001B031D" w:rsidRDefault="00D13FB7">
      <w:pPr>
        <w:spacing w:before="240" w:line="360" w:lineRule="auto"/>
        <w:ind w:left="1134" w:hanging="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García, Y. (2022), Dificultades y retos en enseñar matemáticas a estudiantes con necesidades educativas especiales en //tiempos de pandemia Antrópica. Revista de Ciencias Sociales y Humanidades. </w:t>
      </w:r>
      <w:hyperlink r:id="rId51">
        <w:r w:rsidRPr="001B031D">
          <w:rPr>
            <w:rFonts w:ascii="Times New Roman" w:eastAsia="Times New Roman" w:hAnsi="Times New Roman" w:cs="Times New Roman"/>
            <w:color w:val="000000"/>
            <w:sz w:val="24"/>
            <w:szCs w:val="24"/>
            <w:u w:val="single"/>
            <w:lang w:val="es-EC"/>
          </w:rPr>
          <w:t>https://www.antropica.com.mx/ojs2/index.php/AntropicaRCSH/article/view/343/496</w:t>
        </w:r>
      </w:hyperlink>
    </w:p>
    <w:p w14:paraId="57931E2C" w14:textId="5A924546" w:rsidR="00F664C5" w:rsidRPr="001B031D" w:rsidRDefault="00D13FB7">
      <w:pPr>
        <w:pBdr>
          <w:top w:val="nil"/>
          <w:left w:val="nil"/>
          <w:bottom w:val="nil"/>
          <w:right w:val="nil"/>
          <w:between w:val="nil"/>
        </w:pBdr>
        <w:tabs>
          <w:tab w:val="left" w:pos="2835"/>
        </w:tabs>
        <w:spacing w:before="240"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Guevara, F. (2019), El uso del internet y el proceso de aprendizaje de los estudiantes con necesidades educativas especiales no asociadas a una discapacidad de séptimo grado de Educación General Básica de la Unidad Educativa “Sagrado Corazón” del cantón Baños, provincia de Tungurahua”</w:t>
      </w:r>
      <w:r w:rsidR="00E2469A" w:rsidRPr="001B031D">
        <w:rPr>
          <w:rFonts w:ascii="Times New Roman" w:eastAsia="Times New Roman" w:hAnsi="Times New Roman" w:cs="Times New Roman"/>
          <w:color w:val="000000"/>
          <w:sz w:val="24"/>
          <w:szCs w:val="24"/>
          <w:lang w:val="es-EC"/>
        </w:rPr>
        <w:t xml:space="preserve"> </w:t>
      </w:r>
      <w:hyperlink r:id="rId52">
        <w:r w:rsidRPr="001B031D">
          <w:rPr>
            <w:rFonts w:ascii="Times New Roman" w:eastAsia="Times New Roman" w:hAnsi="Times New Roman" w:cs="Times New Roman"/>
            <w:color w:val="000000"/>
            <w:sz w:val="24"/>
            <w:szCs w:val="24"/>
            <w:u w:val="single"/>
            <w:lang w:val="es-EC"/>
          </w:rPr>
          <w:t>https://repositorio.uta.edu.ec/bitstream/123456789/30570/1/PROYECTO%20SR.%20FLAVIO%20GUEVARA%20C.C.%20160065130-9.pdf</w:t>
        </w:r>
      </w:hyperlink>
    </w:p>
    <w:p w14:paraId="41F95666"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Guzmán, C, &amp; Valle, D. (2022). La educación inclusiva en ecuador. identificación de características en docentes. Conciencia digital </w:t>
      </w:r>
      <w:hyperlink r:id="rId53">
        <w:r w:rsidRPr="001B031D">
          <w:rPr>
            <w:rFonts w:ascii="Times New Roman" w:eastAsia="Times New Roman" w:hAnsi="Times New Roman" w:cs="Times New Roman"/>
            <w:color w:val="000000"/>
            <w:sz w:val="24"/>
            <w:szCs w:val="24"/>
            <w:u w:val="single"/>
            <w:lang w:val="es-EC"/>
          </w:rPr>
          <w:t>https://doi.org/10.33262/concienciadigital.v5i2.2131</w:t>
        </w:r>
      </w:hyperlink>
    </w:p>
    <w:p w14:paraId="15746DC9"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Infante, P. (2020). Talleres de adaptaciones curriculares y su influencia en la planificación curricular de los docentes. Repositorio UCV</w:t>
      </w:r>
      <w:r w:rsidRPr="001B031D">
        <w:rPr>
          <w:rFonts w:ascii="Times New Roman" w:eastAsia="Times New Roman" w:hAnsi="Times New Roman" w:cs="Times New Roman"/>
          <w:b/>
          <w:sz w:val="24"/>
          <w:szCs w:val="24"/>
          <w:lang w:val="es-EC"/>
        </w:rPr>
        <w:t xml:space="preserve">. </w:t>
      </w:r>
      <w:hyperlink r:id="rId54">
        <w:r w:rsidRPr="001B031D">
          <w:rPr>
            <w:rFonts w:ascii="Times New Roman" w:eastAsia="Times New Roman" w:hAnsi="Times New Roman" w:cs="Times New Roman"/>
            <w:color w:val="000000"/>
            <w:sz w:val="24"/>
            <w:szCs w:val="24"/>
            <w:u w:val="single"/>
            <w:lang w:val="es-EC"/>
          </w:rPr>
          <w:t>https://repositorio.ucv.edu.pe/bitstream/handle/20.500.12692/50379/Infante_SPF-SD.pdf?sequence=1&amp;isAllowed=y</w:t>
        </w:r>
      </w:hyperlink>
    </w:p>
    <w:p w14:paraId="2EA46C9F"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Jara, J. (2022) Intervenciones orientadas por el psicoanálisis aplicado en la institución escolar, a través de la elaboración de diseños de adecuaciones curriculares que consientan a las formas singulares de aprender de niños, niñas y adolescentes con necesidades educativas especiales. ,</w:t>
      </w:r>
      <w:hyperlink r:id="rId55">
        <w:r w:rsidRPr="001B031D">
          <w:rPr>
            <w:rFonts w:ascii="Times New Roman" w:eastAsia="Times New Roman" w:hAnsi="Times New Roman" w:cs="Times New Roman"/>
            <w:color w:val="000000"/>
            <w:sz w:val="24"/>
            <w:szCs w:val="24"/>
            <w:u w:val="single"/>
            <w:lang w:val="es-EC"/>
          </w:rPr>
          <w:t>http://201.159.223.180/bitstream/3317/18562/1/T-UCSG-POS-PSCO-119.pdf</w:t>
        </w:r>
      </w:hyperlink>
    </w:p>
    <w:p w14:paraId="74E7D6DE"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Juárez, C. (17.06.2022). ¿Cómo aprenden los estudiantes de hoy en día? Portal </w:t>
      </w:r>
      <w:proofErr w:type="spellStart"/>
      <w:r w:rsidRPr="001B031D">
        <w:rPr>
          <w:rFonts w:ascii="Times New Roman" w:eastAsia="Times New Roman" w:hAnsi="Times New Roman" w:cs="Times New Roman"/>
          <w:sz w:val="24"/>
          <w:szCs w:val="24"/>
          <w:lang w:val="es-EC"/>
        </w:rPr>
        <w:t>The</w:t>
      </w:r>
      <w:proofErr w:type="spellEnd"/>
      <w:r w:rsidRPr="001B031D">
        <w:rPr>
          <w:rFonts w:ascii="Times New Roman" w:eastAsia="Times New Roman" w:hAnsi="Times New Roman" w:cs="Times New Roman"/>
          <w:sz w:val="24"/>
          <w:szCs w:val="24"/>
          <w:lang w:val="es-EC"/>
        </w:rPr>
        <w:t xml:space="preserve"> </w:t>
      </w:r>
      <w:proofErr w:type="spellStart"/>
      <w:r w:rsidRPr="001B031D">
        <w:rPr>
          <w:rFonts w:ascii="Times New Roman" w:eastAsia="Times New Roman" w:hAnsi="Times New Roman" w:cs="Times New Roman"/>
          <w:sz w:val="24"/>
          <w:szCs w:val="24"/>
          <w:lang w:val="es-EC"/>
        </w:rPr>
        <w:t>conversation</w:t>
      </w:r>
      <w:proofErr w:type="spellEnd"/>
      <w:r w:rsidRPr="001B031D">
        <w:rPr>
          <w:rFonts w:ascii="Times New Roman" w:eastAsia="Times New Roman" w:hAnsi="Times New Roman" w:cs="Times New Roman"/>
          <w:sz w:val="24"/>
          <w:szCs w:val="24"/>
          <w:lang w:val="es-EC"/>
        </w:rPr>
        <w:t xml:space="preserve">. </w:t>
      </w:r>
      <w:hyperlink r:id="rId56">
        <w:r w:rsidRPr="001B031D">
          <w:rPr>
            <w:rFonts w:ascii="Times New Roman" w:eastAsia="Times New Roman" w:hAnsi="Times New Roman" w:cs="Times New Roman"/>
            <w:color w:val="000000"/>
            <w:sz w:val="24"/>
            <w:szCs w:val="24"/>
            <w:u w:val="single"/>
            <w:lang w:val="es-EC"/>
          </w:rPr>
          <w:t>https://theconversation.com/como-aprenden-los-estudiantes-de-hoy-en-dia-183004</w:t>
        </w:r>
      </w:hyperlink>
    </w:p>
    <w:p w14:paraId="7D2AEAF2"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highlight w:val="white"/>
          <w:lang w:val="es-EC"/>
        </w:rPr>
      </w:pPr>
      <w:r w:rsidRPr="001B031D">
        <w:rPr>
          <w:rFonts w:ascii="Times New Roman" w:eastAsia="Times New Roman" w:hAnsi="Times New Roman" w:cs="Times New Roman"/>
          <w:sz w:val="24"/>
          <w:szCs w:val="24"/>
          <w:highlight w:val="white"/>
          <w:lang w:val="es-EC"/>
        </w:rPr>
        <w:lastRenderedPageBreak/>
        <w:t xml:space="preserve">La Hora, (26.11.2017). </w:t>
      </w:r>
      <w:r w:rsidRPr="001B031D">
        <w:rPr>
          <w:rFonts w:ascii="Times New Roman" w:eastAsia="Times New Roman" w:hAnsi="Times New Roman" w:cs="Times New Roman"/>
          <w:sz w:val="24"/>
          <w:szCs w:val="24"/>
          <w:lang w:val="es-EC"/>
        </w:rPr>
        <w:t xml:space="preserve">Tutor sombra, indispensables en la inclusión educativa. Diario La Hora. </w:t>
      </w:r>
      <w:hyperlink r:id="rId57">
        <w:r w:rsidRPr="001B031D">
          <w:rPr>
            <w:rFonts w:ascii="Times New Roman" w:eastAsia="Times New Roman" w:hAnsi="Times New Roman" w:cs="Times New Roman"/>
            <w:color w:val="000000"/>
            <w:sz w:val="24"/>
            <w:szCs w:val="24"/>
            <w:highlight w:val="white"/>
            <w:u w:val="single"/>
            <w:lang w:val="es-EC"/>
          </w:rPr>
          <w:t>https://www.lahora.com.ec/noticias/tutor-sombra-indispensables-en-la-inclusion-educativa/</w:t>
        </w:r>
      </w:hyperlink>
    </w:p>
    <w:p w14:paraId="7284401F" w14:textId="77777777" w:rsidR="00F664C5" w:rsidRPr="001B031D" w:rsidRDefault="00D13FB7">
      <w:pPr>
        <w:pBdr>
          <w:top w:val="nil"/>
          <w:left w:val="nil"/>
          <w:bottom w:val="nil"/>
          <w:right w:val="nil"/>
          <w:between w:val="nil"/>
        </w:pBd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 xml:space="preserve">Lara, M. (2020), Adaptaciones curriculares para estudiantes con necesidades educativas especiales. Repositorio UCE. </w:t>
      </w:r>
      <w:hyperlink r:id="rId58">
        <w:r w:rsidRPr="001B031D">
          <w:rPr>
            <w:rFonts w:ascii="Times New Roman" w:eastAsia="Times New Roman" w:hAnsi="Times New Roman" w:cs="Times New Roman"/>
            <w:color w:val="000000"/>
            <w:sz w:val="24"/>
            <w:szCs w:val="24"/>
            <w:u w:val="single"/>
            <w:lang w:val="es-EC"/>
          </w:rPr>
          <w:t>http://www.dspace.uce.edu.ec/bitstream/25000/20937/1/T-UCE-0010-FIL-811.pdf</w:t>
        </w:r>
      </w:hyperlink>
    </w:p>
    <w:p w14:paraId="569CC8FD"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Loor, M. &amp; </w:t>
      </w:r>
      <w:proofErr w:type="spellStart"/>
      <w:r w:rsidRPr="001B031D">
        <w:rPr>
          <w:rFonts w:ascii="Times New Roman" w:eastAsia="Times New Roman" w:hAnsi="Times New Roman" w:cs="Times New Roman"/>
          <w:sz w:val="24"/>
          <w:szCs w:val="24"/>
          <w:lang w:val="es-EC"/>
        </w:rPr>
        <w:t>Aucapiña</w:t>
      </w:r>
      <w:proofErr w:type="spellEnd"/>
      <w:r w:rsidRPr="001B031D">
        <w:rPr>
          <w:rFonts w:ascii="Times New Roman" w:eastAsia="Times New Roman" w:hAnsi="Times New Roman" w:cs="Times New Roman"/>
          <w:sz w:val="24"/>
          <w:szCs w:val="24"/>
          <w:lang w:val="es-EC"/>
        </w:rPr>
        <w:t xml:space="preserve"> S. (15.08.2020), Percepciones de los docentes hacia las adaptaciones curriculares para estudiantes con necesidades educativas especiales. Revista Dialnet. file:///C:/Users/PERSONAL/Downloads/Dialnet-PercepcionesDeLosDocentesHaciaLasAdaptacionesCurri-7554326.pdf</w:t>
      </w:r>
    </w:p>
    <w:p w14:paraId="57D7891F"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Loza, J. (2019), Adaptaciones curriculares y el aprendizaje de lectoescritura en estudiantes de educación general básica elemental del Colegio Gutenberg </w:t>
      </w:r>
      <w:proofErr w:type="spellStart"/>
      <w:r w:rsidRPr="001B031D">
        <w:rPr>
          <w:rFonts w:ascii="Times New Roman" w:eastAsia="Times New Roman" w:hAnsi="Times New Roman" w:cs="Times New Roman"/>
          <w:sz w:val="24"/>
          <w:szCs w:val="24"/>
          <w:lang w:val="es-EC"/>
        </w:rPr>
        <w:t>Schule</w:t>
      </w:r>
      <w:proofErr w:type="spellEnd"/>
      <w:r w:rsidRPr="001B031D">
        <w:rPr>
          <w:rFonts w:ascii="Times New Roman" w:eastAsia="Times New Roman" w:hAnsi="Times New Roman" w:cs="Times New Roman"/>
          <w:sz w:val="24"/>
          <w:szCs w:val="24"/>
          <w:lang w:val="es-EC"/>
        </w:rPr>
        <w:t>. Repositorio UASB. https://repositorio.uasb.edu.ec/bitstream/10644/6127/1/T2634-MIE-Loza-Adaptaciones.pdf</w:t>
      </w:r>
    </w:p>
    <w:p w14:paraId="02B443BB" w14:textId="77777777" w:rsidR="00F664C5" w:rsidRPr="001B031D" w:rsidRDefault="00D13FB7">
      <w:pPr>
        <w:tabs>
          <w:tab w:val="left" w:pos="2835"/>
        </w:tabs>
        <w:spacing w:before="240" w:line="360" w:lineRule="auto"/>
        <w:ind w:left="1134" w:hanging="567"/>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Maeztu, B. (2006). Colaboración familia-escuela en diversidad. Revista de ciencia de la educación. Repositorio UCA. </w:t>
      </w:r>
      <w:hyperlink r:id="rId59">
        <w:r w:rsidRPr="001B031D">
          <w:rPr>
            <w:rFonts w:ascii="Times New Roman" w:eastAsia="Times New Roman" w:hAnsi="Times New Roman" w:cs="Times New Roman"/>
            <w:color w:val="000000"/>
            <w:sz w:val="24"/>
            <w:szCs w:val="24"/>
            <w:u w:val="single"/>
            <w:lang w:val="es-EC"/>
          </w:rPr>
          <w:t>https://rodin.uca.es/xmlui/bitstream/handle/10498/7774/33194713.pdf?sequence=1</w:t>
        </w:r>
      </w:hyperlink>
    </w:p>
    <w:p w14:paraId="58970BC3"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b/>
          <w:color w:val="000000"/>
          <w:sz w:val="24"/>
          <w:szCs w:val="24"/>
          <w:u w:val="single"/>
          <w:lang w:val="es-EC"/>
        </w:rPr>
      </w:pPr>
      <w:r w:rsidRPr="001B031D">
        <w:rPr>
          <w:rFonts w:ascii="Times New Roman" w:eastAsia="Times New Roman" w:hAnsi="Times New Roman" w:cs="Times New Roman"/>
          <w:sz w:val="24"/>
          <w:szCs w:val="24"/>
          <w:highlight w:val="white"/>
          <w:lang w:val="es-EC"/>
        </w:rPr>
        <w:t xml:space="preserve">Martínez, C. (07.04.2022). Chile duplica la tasa mundial de niños con Síndrome de Down ¿Cómo lograr una inclusión educativa? Diario digital </w:t>
      </w:r>
      <w:proofErr w:type="spellStart"/>
      <w:r w:rsidRPr="001B031D">
        <w:rPr>
          <w:rFonts w:ascii="Times New Roman" w:eastAsia="Times New Roman" w:hAnsi="Times New Roman" w:cs="Times New Roman"/>
          <w:sz w:val="24"/>
          <w:szCs w:val="24"/>
          <w:highlight w:val="white"/>
          <w:lang w:val="es-EC"/>
        </w:rPr>
        <w:t>Infogate</w:t>
      </w:r>
      <w:proofErr w:type="spellEnd"/>
      <w:r w:rsidRPr="001B031D">
        <w:rPr>
          <w:rFonts w:ascii="Times New Roman" w:eastAsia="Times New Roman" w:hAnsi="Times New Roman" w:cs="Times New Roman"/>
          <w:sz w:val="24"/>
          <w:szCs w:val="24"/>
          <w:highlight w:val="white"/>
          <w:lang w:val="es-EC"/>
        </w:rPr>
        <w:t xml:space="preserve"> </w:t>
      </w:r>
      <w:hyperlink r:id="rId60">
        <w:r w:rsidRPr="001B031D">
          <w:rPr>
            <w:rFonts w:ascii="Times New Roman" w:eastAsia="Times New Roman" w:hAnsi="Times New Roman" w:cs="Times New Roman"/>
            <w:color w:val="000000"/>
            <w:sz w:val="24"/>
            <w:szCs w:val="24"/>
            <w:u w:val="single"/>
            <w:lang w:val="es-EC"/>
          </w:rPr>
          <w:t>https://www.infogate.cl/2022/04/07/chile-duplica-la-tasa-mundial-de-ninos-con-sindrome-de-down-como-lograr-una-inclusion-educativa/</w:t>
        </w:r>
      </w:hyperlink>
    </w:p>
    <w:p w14:paraId="35AB25D6"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Martínez, E. (2021), Evaluación de las adaptaciones curriculares en el acompañamiento de escolares con necesidades educativas especiales. </w:t>
      </w:r>
      <w:hyperlink r:id="rId61">
        <w:r w:rsidRPr="001B031D">
          <w:rPr>
            <w:rFonts w:ascii="Times New Roman" w:eastAsia="Times New Roman" w:hAnsi="Times New Roman" w:cs="Times New Roman"/>
            <w:color w:val="000000"/>
            <w:sz w:val="24"/>
            <w:szCs w:val="24"/>
            <w:u w:val="single"/>
            <w:lang w:val="es-EC"/>
          </w:rPr>
          <w:t>http://200.24.193.135/bitstream/44000/4692/1/TM-ULVR-0400.pdf</w:t>
        </w:r>
      </w:hyperlink>
    </w:p>
    <w:p w14:paraId="01D7661A"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Martínez, P. (2022). El CERMI denuncia que un 11,1% de los alumnos que solicitó adaptación curricular en la Región no la recibió. Noticiero Onda Cero. </w:t>
      </w:r>
      <w:hyperlink r:id="rId62">
        <w:r w:rsidRPr="001B031D">
          <w:rPr>
            <w:rFonts w:ascii="Times New Roman" w:eastAsia="Times New Roman" w:hAnsi="Times New Roman" w:cs="Times New Roman"/>
            <w:color w:val="000000"/>
            <w:sz w:val="24"/>
            <w:szCs w:val="24"/>
            <w:u w:val="single"/>
            <w:lang w:val="es-EC"/>
          </w:rPr>
          <w:t>https://www.ondacero.es/emisoras/murcia/murcia/noticias/cermi-denuncia-que-</w:t>
        </w:r>
        <w:r w:rsidRPr="001B031D">
          <w:rPr>
            <w:rFonts w:ascii="Times New Roman" w:eastAsia="Times New Roman" w:hAnsi="Times New Roman" w:cs="Times New Roman"/>
            <w:color w:val="000000"/>
            <w:sz w:val="24"/>
            <w:szCs w:val="24"/>
            <w:u w:val="single"/>
            <w:lang w:val="es-EC"/>
          </w:rPr>
          <w:lastRenderedPageBreak/>
          <w:t>111-alumnos-que-solicito-adaptacion-curricular-region-recibio_20220607629ef63fd7b96e0001ffa85d.html</w:t>
        </w:r>
      </w:hyperlink>
    </w:p>
    <w:p w14:paraId="3F74A160" w14:textId="77777777" w:rsidR="00F664C5" w:rsidRPr="001B031D" w:rsidRDefault="00D13FB7">
      <w:pPr>
        <w:pBdr>
          <w:top w:val="nil"/>
          <w:left w:val="nil"/>
          <w:bottom w:val="nil"/>
          <w:right w:val="nil"/>
          <w:between w:val="nil"/>
        </w:pBdr>
        <w:tabs>
          <w:tab w:val="left" w:pos="2835"/>
        </w:tabs>
        <w:spacing w:before="240" w:after="0" w:line="360" w:lineRule="auto"/>
        <w:ind w:left="1134" w:hanging="567"/>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Molina, J. &amp; Serrano, B. (2018),</w:t>
      </w:r>
      <w:r w:rsidRPr="001B031D">
        <w:rPr>
          <w:rFonts w:ascii="Times New Roman" w:eastAsia="Times New Roman" w:hAnsi="Times New Roman" w:cs="Times New Roman"/>
          <w:b/>
          <w:color w:val="000000"/>
          <w:sz w:val="24"/>
          <w:szCs w:val="24"/>
          <w:lang w:val="es-EC"/>
        </w:rPr>
        <w:t xml:space="preserve"> </w:t>
      </w:r>
      <w:r w:rsidRPr="001B031D">
        <w:rPr>
          <w:rFonts w:ascii="Times New Roman" w:eastAsia="Times New Roman" w:hAnsi="Times New Roman" w:cs="Times New Roman"/>
          <w:color w:val="000000"/>
          <w:sz w:val="24"/>
          <w:szCs w:val="24"/>
          <w:lang w:val="es-EC"/>
        </w:rPr>
        <w:t xml:space="preserve">El proceso formativo del estudiante con necesidades educativas especiales, (NEE), en la Universidad Técnica de Cotopaxi. propuesta de capacitación del docente universitario para la educación inclusiva y el diseño de adaptaciones curriculares. Repositorio UTC. </w:t>
      </w:r>
      <w:hyperlink r:id="rId63">
        <w:r w:rsidRPr="001B031D">
          <w:rPr>
            <w:rFonts w:ascii="Times New Roman" w:eastAsia="Times New Roman" w:hAnsi="Times New Roman" w:cs="Times New Roman"/>
            <w:color w:val="000000"/>
            <w:sz w:val="24"/>
            <w:szCs w:val="24"/>
            <w:u w:val="single"/>
            <w:lang w:val="es-EC"/>
          </w:rPr>
          <w:t>http://investigacion.utc.edu.ec/revistasutc/index.php/invpos/article/view/149/126</w:t>
        </w:r>
      </w:hyperlink>
    </w:p>
    <w:p w14:paraId="785FC6FA" w14:textId="6DD28EEA" w:rsidR="00F664C5" w:rsidRPr="001B031D" w:rsidRDefault="00D13FB7">
      <w:pPr>
        <w:pBdr>
          <w:top w:val="nil"/>
          <w:left w:val="nil"/>
          <w:bottom w:val="nil"/>
          <w:right w:val="nil"/>
          <w:between w:val="nil"/>
        </w:pBdr>
        <w:tabs>
          <w:tab w:val="left" w:pos="2835"/>
        </w:tabs>
        <w:spacing w:line="360" w:lineRule="auto"/>
        <w:ind w:left="1134" w:hanging="567"/>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 xml:space="preserve">Montoya, K. &amp; Shirley Oña, K, (2019), Plan de capacitación dirigido a los docentes de la Unidad Educativa George Mason Center para lograr el aprendizaje significativo en los estudiantes de inicial </w:t>
      </w:r>
      <w:hyperlink r:id="rId64">
        <w:r w:rsidRPr="001B031D">
          <w:rPr>
            <w:rFonts w:ascii="Times New Roman" w:eastAsia="Times New Roman" w:hAnsi="Times New Roman" w:cs="Times New Roman"/>
            <w:color w:val="000000"/>
            <w:sz w:val="24"/>
            <w:szCs w:val="24"/>
            <w:u w:val="single"/>
            <w:lang w:val="es-EC"/>
          </w:rPr>
          <w:t>http://repositorio.puce.edu.ec/bitstream/handle/22000/17399/Disertaci%c3%b3n.pdf?sequence=1&amp;isAllowed=y</w:t>
        </w:r>
      </w:hyperlink>
    </w:p>
    <w:p w14:paraId="1F649D73" w14:textId="67A50AE1" w:rsidR="007842E5" w:rsidRPr="001B031D" w:rsidRDefault="007842E5">
      <w:pPr>
        <w:pBdr>
          <w:top w:val="nil"/>
          <w:left w:val="nil"/>
          <w:bottom w:val="nil"/>
          <w:right w:val="nil"/>
          <w:between w:val="nil"/>
        </w:pBdr>
        <w:tabs>
          <w:tab w:val="left" w:pos="2835"/>
        </w:tabs>
        <w:spacing w:line="360" w:lineRule="auto"/>
        <w:ind w:left="1134" w:hanging="567"/>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Navarro-Aburto, B. A., ARRIAGADA PUSCHEL, I. A., </w:t>
      </w:r>
      <w:proofErr w:type="spellStart"/>
      <w:r w:rsidRPr="001B031D">
        <w:rPr>
          <w:rFonts w:ascii="Times New Roman" w:eastAsia="Times New Roman" w:hAnsi="Times New Roman" w:cs="Times New Roman"/>
          <w:color w:val="000000"/>
          <w:sz w:val="24"/>
          <w:szCs w:val="24"/>
          <w:lang w:val="es-EC"/>
        </w:rPr>
        <w:t>Osse-Bustingorry</w:t>
      </w:r>
      <w:proofErr w:type="spellEnd"/>
      <w:r w:rsidRPr="001B031D">
        <w:rPr>
          <w:rFonts w:ascii="Times New Roman" w:eastAsia="Times New Roman" w:hAnsi="Times New Roman" w:cs="Times New Roman"/>
          <w:color w:val="000000"/>
          <w:sz w:val="24"/>
          <w:szCs w:val="24"/>
          <w:lang w:val="es-EC"/>
        </w:rPr>
        <w:t>, S., &amp; Burgos-Videla, C. G. Adaptaciones curriculares: Convergencias y divergencias de su implementación en el profesorado chileno. Educare [online]. 2016, vol. 20, n. 1.</w:t>
      </w:r>
    </w:p>
    <w:p w14:paraId="22E94E5A" w14:textId="77777777" w:rsidR="002D3B58" w:rsidRPr="001B031D" w:rsidRDefault="002D3B58" w:rsidP="002D3B58">
      <w:pPr>
        <w:pBdr>
          <w:top w:val="nil"/>
          <w:left w:val="nil"/>
          <w:bottom w:val="nil"/>
          <w:right w:val="nil"/>
          <w:between w:val="nil"/>
        </w:pBdr>
        <w:tabs>
          <w:tab w:val="left" w:pos="2835"/>
        </w:tabs>
        <w:spacing w:line="360" w:lineRule="auto"/>
        <w:ind w:left="1134" w:hanging="567"/>
        <w:jc w:val="both"/>
        <w:rPr>
          <w:rFonts w:ascii="Times New Roman" w:eastAsia="Times New Roman" w:hAnsi="Times New Roman" w:cs="Times New Roman"/>
          <w:sz w:val="24"/>
          <w:szCs w:val="24"/>
          <w:lang w:val="es-EC"/>
        </w:rPr>
      </w:pPr>
      <w:bookmarkStart w:id="87" w:name="_Hlk121417230"/>
      <w:r w:rsidRPr="001B031D">
        <w:rPr>
          <w:rFonts w:ascii="Times New Roman" w:eastAsia="Times New Roman" w:hAnsi="Times New Roman" w:cs="Times New Roman"/>
          <w:sz w:val="24"/>
          <w:szCs w:val="24"/>
          <w:lang w:val="es-EC"/>
        </w:rPr>
        <w:t>Organización de Naciones Unidas, (2022), Más de 130 países llaman a reiniciar los sistemas educativos, dando esperanza de un futuro mejor a los niños del mundo. https://news.un.org/es/story/2022/09/1514751</w:t>
      </w:r>
    </w:p>
    <w:bookmarkEnd w:id="87"/>
    <w:p w14:paraId="2532043E" w14:textId="01868B3D"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Pérez, L. (2019), La importancia de la colaboración entre la familia y la escuela con el fin de reducir el acoso y el rechazo de alumnos con necesidades educativas especiales. Repositorio UVA.</w:t>
      </w:r>
      <w:r w:rsidR="00E2469A" w:rsidRPr="001B031D">
        <w:rPr>
          <w:rFonts w:ascii="Times New Roman" w:eastAsia="Times New Roman" w:hAnsi="Times New Roman" w:cs="Times New Roman"/>
          <w:sz w:val="24"/>
          <w:szCs w:val="24"/>
          <w:lang w:val="es-EC"/>
        </w:rPr>
        <w:t xml:space="preserve"> </w:t>
      </w:r>
      <w:hyperlink r:id="rId65">
        <w:r w:rsidRPr="001B031D">
          <w:rPr>
            <w:rFonts w:ascii="Times New Roman" w:eastAsia="Times New Roman" w:hAnsi="Times New Roman" w:cs="Times New Roman"/>
            <w:color w:val="000000"/>
            <w:sz w:val="24"/>
            <w:szCs w:val="24"/>
            <w:u w:val="single"/>
            <w:lang w:val="es-EC"/>
          </w:rPr>
          <w:t>https://uvadoc.uva.es/bitstream/handle/10324/43091/TFG-G4400.pdf?sequence=1&amp;isAllowed=y</w:t>
        </w:r>
      </w:hyperlink>
    </w:p>
    <w:p w14:paraId="0AD97872" w14:textId="77777777" w:rsidR="00F664C5" w:rsidRPr="001B031D" w:rsidRDefault="00D13FB7">
      <w:pPr>
        <w:pBdr>
          <w:top w:val="nil"/>
          <w:left w:val="nil"/>
          <w:bottom w:val="nil"/>
          <w:right w:val="nil"/>
          <w:between w:val="nil"/>
        </w:pBdr>
        <w:spacing w:before="240" w:line="360" w:lineRule="auto"/>
        <w:ind w:left="1276" w:hanging="709"/>
        <w:jc w:val="both"/>
        <w:rPr>
          <w:rFonts w:ascii="Times New Roman" w:eastAsia="Times New Roman" w:hAnsi="Times New Roman" w:cs="Times New Roman"/>
          <w:color w:val="000000"/>
          <w:sz w:val="24"/>
          <w:szCs w:val="24"/>
          <w:lang w:val="es-EC"/>
        </w:rPr>
      </w:pPr>
      <w:proofErr w:type="spellStart"/>
      <w:r w:rsidRPr="001B031D">
        <w:rPr>
          <w:rFonts w:ascii="Times New Roman" w:eastAsia="Times New Roman" w:hAnsi="Times New Roman" w:cs="Times New Roman"/>
          <w:color w:val="000000"/>
          <w:sz w:val="24"/>
          <w:szCs w:val="24"/>
          <w:lang w:val="es-EC"/>
        </w:rPr>
        <w:t>Pilozo</w:t>
      </w:r>
      <w:proofErr w:type="spellEnd"/>
      <w:r w:rsidRPr="001B031D">
        <w:rPr>
          <w:rFonts w:ascii="Times New Roman" w:eastAsia="Times New Roman" w:hAnsi="Times New Roman" w:cs="Times New Roman"/>
          <w:color w:val="000000"/>
          <w:sz w:val="24"/>
          <w:szCs w:val="24"/>
          <w:lang w:val="es-EC"/>
        </w:rPr>
        <w:t xml:space="preserve">, C. (2022) Intervención pedagógica para la inclusión escolar de estudiantes con necesidades educativas especiales. Repositorio ULVR, </w:t>
      </w:r>
      <w:hyperlink r:id="rId66">
        <w:r w:rsidRPr="001B031D">
          <w:rPr>
            <w:rFonts w:ascii="Times New Roman" w:eastAsia="Times New Roman" w:hAnsi="Times New Roman" w:cs="Times New Roman"/>
            <w:color w:val="000000"/>
            <w:sz w:val="24"/>
            <w:szCs w:val="24"/>
            <w:u w:val="single"/>
            <w:lang w:val="es-EC"/>
          </w:rPr>
          <w:t>http://repositorio.ulvr.edu.ec/bitstream/44000/5179/1/TM-ULVR-0473.pdf</w:t>
        </w:r>
      </w:hyperlink>
    </w:p>
    <w:p w14:paraId="53EE708D" w14:textId="6B4F07C0"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Porras S. &amp; Rodríguez N. (2020). Las adaptaciones curriculares que utilizaron los docentes en los procesos de aprendizaje con estudiantes que poseen necesidades educativas especiales. repositorio.ug</w:t>
      </w:r>
      <w:r w:rsidR="00E2469A" w:rsidRPr="001B031D">
        <w:rPr>
          <w:rFonts w:ascii="Times New Roman" w:eastAsia="Times New Roman" w:hAnsi="Times New Roman" w:cs="Times New Roman"/>
          <w:sz w:val="24"/>
          <w:szCs w:val="24"/>
          <w:lang w:val="es-EC"/>
        </w:rPr>
        <w:t xml:space="preserve"> </w:t>
      </w:r>
      <w:r w:rsidRPr="001B031D">
        <w:rPr>
          <w:rFonts w:ascii="Times New Roman" w:eastAsia="Times New Roman" w:hAnsi="Times New Roman" w:cs="Times New Roman"/>
          <w:sz w:val="24"/>
          <w:szCs w:val="24"/>
          <w:lang w:val="es-EC"/>
        </w:rPr>
        <w:t xml:space="preserve"> </w:t>
      </w:r>
      <w:hyperlink r:id="rId67">
        <w:r w:rsidRPr="001B031D">
          <w:rPr>
            <w:rFonts w:ascii="Times New Roman" w:eastAsia="Times New Roman" w:hAnsi="Times New Roman" w:cs="Times New Roman"/>
            <w:color w:val="000000"/>
            <w:sz w:val="24"/>
            <w:szCs w:val="24"/>
            <w:u w:val="single"/>
            <w:lang w:val="es-EC"/>
          </w:rPr>
          <w:t>http://repositorio.ug.edu.ec/bitstream/redug/50275/1/Porras%20Sevillano%20y%20Rodr%c3%adguez%20L%c3%b3pez.pdf</w:t>
        </w:r>
      </w:hyperlink>
    </w:p>
    <w:p w14:paraId="7D60A178" w14:textId="7ADE3002"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lastRenderedPageBreak/>
        <w:t>Prado, L. (2018), Adaptación curricular a reactivos para mejorar el rendimiento académico del nivel a2 de los estudiantes con necesidades educativas especiales (NEE), asociadas o no a una discapacidad, del centro de idiomas de la universidad técnica de Ambato.</w:t>
      </w:r>
      <w:r w:rsidR="00E2469A" w:rsidRPr="001B031D">
        <w:rPr>
          <w:rFonts w:ascii="Times New Roman" w:eastAsia="Times New Roman" w:hAnsi="Times New Roman" w:cs="Times New Roman"/>
          <w:sz w:val="24"/>
          <w:szCs w:val="24"/>
          <w:lang w:val="es-EC"/>
        </w:rPr>
        <w:t xml:space="preserve"> </w:t>
      </w:r>
      <w:r w:rsidRPr="001B031D">
        <w:rPr>
          <w:rFonts w:ascii="Times New Roman" w:eastAsia="Times New Roman" w:hAnsi="Times New Roman" w:cs="Times New Roman"/>
          <w:sz w:val="24"/>
          <w:szCs w:val="24"/>
          <w:lang w:val="es-EC"/>
        </w:rPr>
        <w:t xml:space="preserve">Repositorio UCE. </w:t>
      </w:r>
      <w:hyperlink r:id="rId68">
        <w:r w:rsidRPr="001B031D">
          <w:rPr>
            <w:rFonts w:ascii="Times New Roman" w:eastAsia="Times New Roman" w:hAnsi="Times New Roman" w:cs="Times New Roman"/>
            <w:color w:val="000000"/>
            <w:sz w:val="24"/>
            <w:szCs w:val="24"/>
            <w:u w:val="single"/>
            <w:lang w:val="es-EC"/>
          </w:rPr>
          <w:t>http://www.dspace.uce.edu.ec/bitstream/25000/14353/1/T-UCE-0010-ISIP-LD0005-2018.pdf</w:t>
        </w:r>
      </w:hyperlink>
    </w:p>
    <w:p w14:paraId="7F1F6709"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Real acuerdo 157 (2022). Alumnado con necesidades educativas especiales, </w:t>
      </w:r>
      <w:r w:rsidRPr="001B031D">
        <w:rPr>
          <w:rFonts w:ascii="Times New Roman" w:eastAsia="Times New Roman" w:hAnsi="Times New Roman" w:cs="Times New Roman"/>
          <w:sz w:val="24"/>
          <w:szCs w:val="24"/>
          <w:highlight w:val="white"/>
          <w:lang w:val="es-EC"/>
        </w:rPr>
        <w:t xml:space="preserve">Art. 20-n. 2. Ministerio de educación y formación profesional. </w:t>
      </w:r>
      <w:hyperlink r:id="rId69" w:anchor="cpa19">
        <w:r w:rsidRPr="001B031D">
          <w:rPr>
            <w:rFonts w:ascii="Times New Roman" w:eastAsia="Times New Roman" w:hAnsi="Times New Roman" w:cs="Times New Roman"/>
            <w:color w:val="000000"/>
            <w:sz w:val="24"/>
            <w:szCs w:val="24"/>
            <w:u w:val="single"/>
            <w:lang w:val="es-EC"/>
          </w:rPr>
          <w:t>https://noticias.juridicas.com/base_datos/Admin/723407-rd-217-2022-de-29-mar-establece-la-ordenacion-y-las-ensenanzas-minimas-de.html#cpa19</w:t>
        </w:r>
      </w:hyperlink>
    </w:p>
    <w:p w14:paraId="72C0BA94" w14:textId="77777777" w:rsidR="00F664C5" w:rsidRPr="001B031D" w:rsidRDefault="00D13FB7">
      <w:pPr>
        <w:pBdr>
          <w:top w:val="nil"/>
          <w:left w:val="nil"/>
          <w:bottom w:val="nil"/>
          <w:right w:val="nil"/>
          <w:between w:val="nil"/>
        </w:pBdr>
        <w:tabs>
          <w:tab w:val="left" w:pos="2835"/>
        </w:tabs>
        <w:spacing w:before="240" w:line="360" w:lineRule="auto"/>
        <w:ind w:left="1134" w:hanging="567"/>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Rivera, M. (2019), Diagnóstico de los requerimientos psicopedagógicos del docente para la inclusión de estudiantes con NEE asociadas a la discapacidad intelectual en educación regular del circuito 1 Ibarra. Repositorio UTN. </w:t>
      </w:r>
      <w:hyperlink r:id="rId70">
        <w:r w:rsidRPr="001B031D">
          <w:rPr>
            <w:rFonts w:ascii="Times New Roman" w:eastAsia="Times New Roman" w:hAnsi="Times New Roman" w:cs="Times New Roman"/>
            <w:color w:val="000000"/>
            <w:sz w:val="24"/>
            <w:szCs w:val="24"/>
            <w:u w:val="single"/>
            <w:lang w:val="es-EC"/>
          </w:rPr>
          <w:t>http://repositorio.utn.edu.ec/bitstream/123456789/10262/2/05%20FECYT%203627%20TRABAJO%20GRADO.pdf</w:t>
        </w:r>
      </w:hyperlink>
    </w:p>
    <w:p w14:paraId="66C2B8C6" w14:textId="3AEB9FBA"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Rodríguez, B. (2018) Adaptaciones curriculares en el área de ciencias sociales en los estudiantes con necesidades educativas especiales.</w:t>
      </w:r>
      <w:r w:rsidR="00E2469A" w:rsidRPr="001B031D">
        <w:rPr>
          <w:rFonts w:ascii="Times New Roman" w:eastAsia="Times New Roman" w:hAnsi="Times New Roman" w:cs="Times New Roman"/>
          <w:sz w:val="24"/>
          <w:szCs w:val="24"/>
          <w:lang w:val="es-EC"/>
        </w:rPr>
        <w:t xml:space="preserve"> </w:t>
      </w:r>
      <w:r w:rsidRPr="001B031D">
        <w:rPr>
          <w:rFonts w:ascii="Times New Roman" w:eastAsia="Times New Roman" w:hAnsi="Times New Roman" w:cs="Times New Roman"/>
          <w:sz w:val="24"/>
          <w:szCs w:val="24"/>
          <w:lang w:val="es-EC"/>
        </w:rPr>
        <w:t xml:space="preserve">Repositorio UCE. </w:t>
      </w:r>
      <w:hyperlink r:id="rId71">
        <w:r w:rsidRPr="001B031D">
          <w:rPr>
            <w:rFonts w:ascii="Times New Roman" w:eastAsia="Times New Roman" w:hAnsi="Times New Roman" w:cs="Times New Roman"/>
            <w:color w:val="000000"/>
            <w:sz w:val="24"/>
            <w:szCs w:val="24"/>
            <w:u w:val="single"/>
            <w:lang w:val="es-EC"/>
          </w:rPr>
          <w:t>http://www.dspace.uce.edu.ec/bitstream/25000/16880/1/t-uce-0010-fil-144.pdf</w:t>
        </w:r>
      </w:hyperlink>
    </w:p>
    <w:p w14:paraId="57376B41" w14:textId="77777777" w:rsidR="00F664C5" w:rsidRPr="001B031D" w:rsidRDefault="00D13FB7">
      <w:pPr>
        <w:pBdr>
          <w:top w:val="nil"/>
          <w:left w:val="nil"/>
          <w:bottom w:val="nil"/>
          <w:right w:val="nil"/>
          <w:between w:val="nil"/>
        </w:pBdr>
        <w:tabs>
          <w:tab w:val="left" w:pos="2835"/>
        </w:tabs>
        <w:spacing w:before="240" w:after="0" w:line="360" w:lineRule="auto"/>
        <w:ind w:left="1134" w:hanging="567"/>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 xml:space="preserve">Rodríguez, B. (2018, adaptaciones curriculares en el área de ciencias sociales en los estudiantes con necesidades educativas especiales. Repositorio UCE. </w:t>
      </w:r>
      <w:hyperlink r:id="rId72">
        <w:r w:rsidRPr="001B031D">
          <w:rPr>
            <w:rFonts w:ascii="Times New Roman" w:eastAsia="Times New Roman" w:hAnsi="Times New Roman" w:cs="Times New Roman"/>
            <w:color w:val="000000"/>
            <w:sz w:val="24"/>
            <w:szCs w:val="24"/>
            <w:u w:val="single"/>
            <w:lang w:val="es-EC"/>
          </w:rPr>
          <w:t>http://www.dspace.uce.edu.ec/bitstream/25000/16880/1/T-UCE-0010-FIL-144.pdf</w:t>
        </w:r>
      </w:hyperlink>
    </w:p>
    <w:p w14:paraId="041A88F7" w14:textId="77777777" w:rsidR="00F664C5" w:rsidRPr="001B031D" w:rsidRDefault="00D13FB7">
      <w:pPr>
        <w:pBdr>
          <w:top w:val="nil"/>
          <w:left w:val="nil"/>
          <w:bottom w:val="nil"/>
          <w:right w:val="nil"/>
          <w:between w:val="nil"/>
        </w:pBdr>
        <w:tabs>
          <w:tab w:val="left" w:pos="2835"/>
        </w:tabs>
        <w:spacing w:after="0" w:line="360" w:lineRule="auto"/>
        <w:ind w:left="1276" w:hanging="709"/>
        <w:jc w:val="both"/>
        <w:rPr>
          <w:rFonts w:ascii="Times New Roman" w:eastAsia="Times New Roman" w:hAnsi="Times New Roman" w:cs="Times New Roman"/>
          <w:color w:val="000000"/>
          <w:sz w:val="24"/>
          <w:szCs w:val="24"/>
          <w:highlight w:val="white"/>
          <w:u w:val="single"/>
          <w:lang w:val="es-EC"/>
        </w:rPr>
      </w:pPr>
      <w:r w:rsidRPr="001B031D">
        <w:rPr>
          <w:rFonts w:ascii="Times New Roman" w:eastAsia="Times New Roman" w:hAnsi="Times New Roman" w:cs="Times New Roman"/>
          <w:color w:val="000000"/>
          <w:sz w:val="24"/>
          <w:szCs w:val="24"/>
          <w:highlight w:val="white"/>
          <w:lang w:val="es-EC"/>
        </w:rPr>
        <w:t>Rodríguez, M. &amp; Solórzano S. (2020), Actitudes docentes en la problemática de necesidades educativas especiales a estudiantes del segundo básico en escuela Rafael Mendoza Avilés.</w:t>
      </w:r>
      <w:r w:rsidRPr="001B031D">
        <w:rPr>
          <w:rFonts w:ascii="Times New Roman" w:eastAsia="Times New Roman" w:hAnsi="Times New Roman" w:cs="Times New Roman"/>
          <w:color w:val="000000"/>
          <w:sz w:val="24"/>
          <w:szCs w:val="24"/>
          <w:lang w:val="es-EC"/>
        </w:rPr>
        <w:t xml:space="preserve"> </w:t>
      </w:r>
      <w:hyperlink r:id="rId73">
        <w:r w:rsidRPr="001B031D">
          <w:rPr>
            <w:rFonts w:ascii="Times New Roman" w:eastAsia="Times New Roman" w:hAnsi="Times New Roman" w:cs="Times New Roman"/>
            <w:color w:val="000000"/>
            <w:sz w:val="24"/>
            <w:szCs w:val="24"/>
            <w:highlight w:val="white"/>
            <w:u w:val="single"/>
            <w:lang w:val="es-EC"/>
          </w:rPr>
          <w:t>http://repositorio.ug.edu.ec/handle/redug/50086</w:t>
        </w:r>
      </w:hyperlink>
    </w:p>
    <w:p w14:paraId="090511DF" w14:textId="77777777" w:rsidR="00F664C5" w:rsidRPr="001B031D" w:rsidRDefault="00D13FB7">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Rojas M, (18-04-2021), Los retos de una educación virtual para estudiantes con necesidades educativas especiales</w:t>
      </w:r>
      <w:r w:rsidRPr="001B031D">
        <w:rPr>
          <w:rFonts w:ascii="Times New Roman" w:eastAsia="Times New Roman" w:hAnsi="Times New Roman" w:cs="Times New Roman"/>
          <w:b/>
          <w:color w:val="000000"/>
          <w:sz w:val="24"/>
          <w:szCs w:val="24"/>
          <w:lang w:val="es-EC"/>
        </w:rPr>
        <w:t xml:space="preserve"> </w:t>
      </w:r>
      <w:hyperlink r:id="rId74">
        <w:r w:rsidRPr="001B031D">
          <w:rPr>
            <w:rFonts w:ascii="Times New Roman" w:eastAsia="Times New Roman" w:hAnsi="Times New Roman" w:cs="Times New Roman"/>
            <w:color w:val="000000"/>
            <w:sz w:val="24"/>
            <w:szCs w:val="24"/>
            <w:u w:val="single"/>
            <w:lang w:val="es-EC"/>
          </w:rPr>
          <w:t>file:///C:/Users/ana/Downloads/Dialnet-LosRetosDeUnaEducacionVirtualParaEstudiantesConNec-7971394.pdf</w:t>
        </w:r>
      </w:hyperlink>
    </w:p>
    <w:p w14:paraId="228B5CF3" w14:textId="77777777" w:rsidR="00F664C5" w:rsidRPr="001B031D" w:rsidRDefault="00D13FB7">
      <w:pPr>
        <w:pBdr>
          <w:top w:val="nil"/>
          <w:left w:val="nil"/>
          <w:bottom w:val="nil"/>
          <w:right w:val="nil"/>
          <w:between w:val="nil"/>
        </w:pBdr>
        <w:tabs>
          <w:tab w:val="left" w:pos="2835"/>
        </w:tabs>
        <w:spacing w:before="240" w:line="360" w:lineRule="auto"/>
        <w:ind w:left="1134" w:hanging="567"/>
        <w:jc w:val="both"/>
        <w:rPr>
          <w:rFonts w:ascii="Times New Roman" w:eastAsia="Times New Roman" w:hAnsi="Times New Roman" w:cs="Times New Roman"/>
          <w:color w:val="000000"/>
          <w:sz w:val="24"/>
          <w:szCs w:val="24"/>
          <w:lang w:val="es-EC"/>
        </w:rPr>
      </w:pPr>
      <w:proofErr w:type="spellStart"/>
      <w:r w:rsidRPr="001B031D">
        <w:rPr>
          <w:rFonts w:ascii="Times New Roman" w:eastAsia="Times New Roman" w:hAnsi="Times New Roman" w:cs="Times New Roman"/>
          <w:color w:val="000000"/>
          <w:sz w:val="24"/>
          <w:szCs w:val="24"/>
          <w:lang w:val="es-EC"/>
        </w:rPr>
        <w:t>Sanisaca</w:t>
      </w:r>
      <w:proofErr w:type="spellEnd"/>
      <w:r w:rsidRPr="001B031D">
        <w:rPr>
          <w:rFonts w:ascii="Times New Roman" w:eastAsia="Times New Roman" w:hAnsi="Times New Roman" w:cs="Times New Roman"/>
          <w:color w:val="000000"/>
          <w:sz w:val="24"/>
          <w:szCs w:val="24"/>
          <w:lang w:val="es-EC"/>
        </w:rPr>
        <w:t>, L. (2021), Adaptaciones curriculares para mejorar el rendimiento académico en niños con NEE de educación básica circuito 09D05C04 de Guayaquil</w:t>
      </w:r>
      <w:r w:rsidRPr="001B031D">
        <w:rPr>
          <w:rFonts w:ascii="Times New Roman" w:eastAsia="Times New Roman" w:hAnsi="Times New Roman" w:cs="Times New Roman"/>
          <w:b/>
          <w:color w:val="000000"/>
          <w:sz w:val="24"/>
          <w:szCs w:val="24"/>
          <w:lang w:val="es-EC"/>
        </w:rPr>
        <w:t xml:space="preserve">, </w:t>
      </w:r>
      <w:r w:rsidRPr="001B031D">
        <w:rPr>
          <w:rFonts w:ascii="Times New Roman" w:eastAsia="Times New Roman" w:hAnsi="Times New Roman" w:cs="Times New Roman"/>
          <w:color w:val="000000"/>
          <w:sz w:val="24"/>
          <w:szCs w:val="24"/>
          <w:lang w:val="es-EC"/>
        </w:rPr>
        <w:t xml:space="preserve">2021. Repositorio ECV. </w:t>
      </w:r>
      <w:r w:rsidRPr="001B031D">
        <w:rPr>
          <w:rFonts w:ascii="Times New Roman" w:eastAsia="Times New Roman" w:hAnsi="Times New Roman" w:cs="Times New Roman"/>
          <w:color w:val="000000"/>
          <w:sz w:val="24"/>
          <w:szCs w:val="24"/>
          <w:lang w:val="es-EC"/>
        </w:rPr>
        <w:lastRenderedPageBreak/>
        <w:t>.</w:t>
      </w:r>
      <w:hyperlink r:id="rId75">
        <w:r w:rsidRPr="001B031D">
          <w:rPr>
            <w:rFonts w:ascii="Times New Roman" w:eastAsia="Times New Roman" w:hAnsi="Times New Roman" w:cs="Times New Roman"/>
            <w:color w:val="000000"/>
            <w:sz w:val="24"/>
            <w:szCs w:val="24"/>
            <w:u w:val="single"/>
            <w:lang w:val="es-EC"/>
          </w:rPr>
          <w:t>https://repositorio.ucv.edu.pe/bitstream/handle/20.500.12692/82719/Sanisaca_GLM-SD.pdf?sequence=1&amp;isAllowed=y</w:t>
        </w:r>
      </w:hyperlink>
    </w:p>
    <w:p w14:paraId="57798DF3"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 xml:space="preserve">Santos, N. &amp; Cedeño E. (2018), Técnicas inclusivas en las adaptaciones curriculares talleres. Repositorio UQ </w:t>
      </w:r>
      <w:hyperlink r:id="rId76">
        <w:r w:rsidRPr="001B031D">
          <w:rPr>
            <w:rFonts w:ascii="Times New Roman" w:eastAsia="Times New Roman" w:hAnsi="Times New Roman" w:cs="Times New Roman"/>
            <w:color w:val="000000"/>
            <w:sz w:val="24"/>
            <w:szCs w:val="24"/>
            <w:u w:val="single"/>
            <w:lang w:val="es-EC"/>
          </w:rPr>
          <w:t>http://repositorio.ug.edu.ec/bitstream/redug/34417/1/Santos%20-%20Cede%c3%b1o.pdf</w:t>
        </w:r>
      </w:hyperlink>
    </w:p>
    <w:p w14:paraId="6D477B8A" w14:textId="77777777" w:rsidR="00F664C5" w:rsidRPr="001B031D" w:rsidRDefault="00D13FB7">
      <w:pPr>
        <w:pBdr>
          <w:top w:val="nil"/>
          <w:left w:val="nil"/>
          <w:bottom w:val="nil"/>
          <w:right w:val="nil"/>
          <w:between w:val="nil"/>
        </w:pBd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t xml:space="preserve">Soria, C. &amp; Mejía, E. (2020), </w:t>
      </w:r>
      <w:r w:rsidRPr="001B031D">
        <w:rPr>
          <w:rFonts w:ascii="Times New Roman" w:eastAsia="Times New Roman" w:hAnsi="Times New Roman" w:cs="Times New Roman"/>
          <w:color w:val="000000"/>
          <w:sz w:val="24"/>
          <w:szCs w:val="24"/>
          <w:highlight w:val="white"/>
          <w:lang w:val="es-EC"/>
        </w:rPr>
        <w:t xml:space="preserve">actividades de aprendizaje en estudiantes con necesidades educativas especiales de la fundación fe y alegría. Repositorio UG. </w:t>
      </w:r>
      <w:hyperlink r:id="rId77">
        <w:r w:rsidRPr="001B031D">
          <w:rPr>
            <w:rFonts w:ascii="Times New Roman" w:eastAsia="Times New Roman" w:hAnsi="Times New Roman" w:cs="Times New Roman"/>
            <w:color w:val="000000"/>
            <w:sz w:val="24"/>
            <w:szCs w:val="24"/>
            <w:u w:val="single"/>
            <w:lang w:val="es-EC"/>
          </w:rPr>
          <w:t>http://repositorio.ug.edu.ec/handle/redug/56918</w:t>
        </w:r>
      </w:hyperlink>
    </w:p>
    <w:p w14:paraId="6A5B5C49"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 xml:space="preserve">Torres, N (2019), Factores psicológicos asociados a la resiliencia, en acudientes de los estudiantes con necesidades educativas especiales del instituto preparatorio pedagógico 2018. Repositorio UDELAS </w:t>
      </w:r>
      <w:hyperlink r:id="rId78">
        <w:r w:rsidRPr="001B031D">
          <w:rPr>
            <w:rFonts w:ascii="Times New Roman" w:eastAsia="Times New Roman" w:hAnsi="Times New Roman" w:cs="Times New Roman"/>
            <w:color w:val="000000"/>
            <w:sz w:val="24"/>
            <w:szCs w:val="24"/>
            <w:u w:val="single"/>
            <w:lang w:val="es-EC"/>
          </w:rPr>
          <w:t>http://repositorio2.udelas.ac.pa/bitstream/handle/123456789/526/Natalia_Torres_Molina.pdf?sequence=1&amp;isAllowed=y</w:t>
        </w:r>
      </w:hyperlink>
    </w:p>
    <w:p w14:paraId="4DF03FCD" w14:textId="77777777" w:rsidR="00F664C5" w:rsidRPr="001B031D" w:rsidRDefault="00D13FB7">
      <w:pPr>
        <w:pBdr>
          <w:top w:val="nil"/>
          <w:left w:val="nil"/>
          <w:bottom w:val="nil"/>
          <w:right w:val="nil"/>
          <w:between w:val="nil"/>
        </w:pBdr>
        <w:tabs>
          <w:tab w:val="left" w:pos="2835"/>
        </w:tabs>
        <w:spacing w:before="240" w:line="360" w:lineRule="auto"/>
        <w:ind w:left="1134" w:hanging="567"/>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Utreras, K. (2019), Adaptaciones curriculares en necesidades educativas especiales asociadas a la discapacidad en educación básica de la unidad educativa </w:t>
      </w:r>
      <w:proofErr w:type="spellStart"/>
      <w:r w:rsidRPr="001B031D">
        <w:rPr>
          <w:rFonts w:ascii="Times New Roman" w:eastAsia="Times New Roman" w:hAnsi="Times New Roman" w:cs="Times New Roman"/>
          <w:color w:val="000000"/>
          <w:sz w:val="24"/>
          <w:szCs w:val="24"/>
          <w:lang w:val="es-EC"/>
        </w:rPr>
        <w:t>rumipamba</w:t>
      </w:r>
      <w:proofErr w:type="spellEnd"/>
      <w:r w:rsidRPr="001B031D">
        <w:rPr>
          <w:rFonts w:ascii="Times New Roman" w:eastAsia="Times New Roman" w:hAnsi="Times New Roman" w:cs="Times New Roman"/>
          <w:color w:val="000000"/>
          <w:sz w:val="24"/>
          <w:szCs w:val="24"/>
          <w:lang w:val="es-EC"/>
        </w:rPr>
        <w:t xml:space="preserve">, periodo 2018 – 2019. Repositorio UTN. </w:t>
      </w:r>
      <w:hyperlink r:id="rId79">
        <w:r w:rsidRPr="001B031D">
          <w:rPr>
            <w:rFonts w:ascii="Times New Roman" w:eastAsia="Times New Roman" w:hAnsi="Times New Roman" w:cs="Times New Roman"/>
            <w:color w:val="000000"/>
            <w:sz w:val="24"/>
            <w:szCs w:val="24"/>
            <w:u w:val="single"/>
            <w:lang w:val="es-EC"/>
          </w:rPr>
          <w:t>http://repositorio.utn.edu.ec/bitstream/123456789/9302/2/05%20FECYT%203498%20TRABAJO%20GRADO.pdf</w:t>
        </w:r>
      </w:hyperlink>
    </w:p>
    <w:p w14:paraId="14CC68CD" w14:textId="5CC9396D" w:rsidR="00F664C5" w:rsidRPr="001B031D" w:rsidRDefault="00D13FB7">
      <w:pPr>
        <w:tabs>
          <w:tab w:val="left" w:pos="2835"/>
        </w:tabs>
        <w:spacing w:before="240" w:line="360" w:lineRule="auto"/>
        <w:ind w:left="1134" w:hanging="567"/>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sz w:val="24"/>
          <w:szCs w:val="24"/>
          <w:lang w:val="es-EC"/>
        </w:rPr>
        <w:t>Valdés I. (25.11.2019), Las habilidades de interacción social: un puente hacia la inclusión. Revista Scielo</w:t>
      </w:r>
      <w:r w:rsidR="00E2469A" w:rsidRPr="001B031D">
        <w:rPr>
          <w:rFonts w:ascii="Times New Roman" w:eastAsia="Times New Roman" w:hAnsi="Times New Roman" w:cs="Times New Roman"/>
          <w:sz w:val="24"/>
          <w:szCs w:val="24"/>
          <w:lang w:val="es-EC"/>
        </w:rPr>
        <w:t xml:space="preserve"> </w:t>
      </w:r>
      <w:hyperlink r:id="rId80">
        <w:r w:rsidRPr="001B031D">
          <w:rPr>
            <w:rFonts w:ascii="Times New Roman" w:eastAsia="Times New Roman" w:hAnsi="Times New Roman" w:cs="Times New Roman"/>
            <w:color w:val="000000"/>
            <w:sz w:val="24"/>
            <w:szCs w:val="24"/>
            <w:u w:val="single"/>
            <w:lang w:val="es-EC"/>
          </w:rPr>
          <w:t>http://scielo.sld.cu/pdf/men/v18n1/1815-7696-men-18-01-76.pdf</w:t>
        </w:r>
      </w:hyperlink>
    </w:p>
    <w:p w14:paraId="00DD4556" w14:textId="77777777" w:rsidR="00F664C5" w:rsidRPr="001B031D" w:rsidRDefault="00D13FB7">
      <w:pPr>
        <w:pBdr>
          <w:top w:val="nil"/>
          <w:left w:val="nil"/>
          <w:bottom w:val="nil"/>
          <w:right w:val="nil"/>
          <w:between w:val="nil"/>
        </w:pBdr>
        <w:tabs>
          <w:tab w:val="left" w:pos="2835"/>
        </w:tabs>
        <w:spacing w:before="240" w:line="360" w:lineRule="auto"/>
        <w:ind w:left="1276" w:hanging="709"/>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Vásquez, K. (28.03.2018) Medición de vocabulario pasivo en estudiantes de tercer año de enseñanza básica con necesidades educativas especiales en comparación a estudiantes del mismo nivel </w:t>
      </w:r>
      <w:hyperlink r:id="rId81">
        <w:r w:rsidRPr="001B031D">
          <w:rPr>
            <w:rFonts w:ascii="Times New Roman" w:eastAsia="Times New Roman" w:hAnsi="Times New Roman" w:cs="Times New Roman"/>
            <w:color w:val="000000"/>
            <w:sz w:val="24"/>
            <w:szCs w:val="24"/>
            <w:u w:val="single"/>
            <w:lang w:val="es-EC"/>
          </w:rPr>
          <w:t>https://bibliorepositorio.unach.cl/bitstream/BibUnACh/1663/1/12-2018.pdf</w:t>
        </w:r>
      </w:hyperlink>
    </w:p>
    <w:p w14:paraId="43B9A4F2" w14:textId="77777777" w:rsidR="00F664C5" w:rsidRPr="001B031D" w:rsidRDefault="00D13FB7">
      <w:pPr>
        <w:tabs>
          <w:tab w:val="left" w:pos="2835"/>
        </w:tabs>
        <w:spacing w:before="240" w:line="360" w:lineRule="auto"/>
        <w:ind w:left="1276" w:hanging="709"/>
        <w:jc w:val="both"/>
        <w:rPr>
          <w:rFonts w:ascii="Times New Roman" w:eastAsia="Times New Roman" w:hAnsi="Times New Roman" w:cs="Times New Roman"/>
          <w:color w:val="000000"/>
          <w:sz w:val="24"/>
          <w:szCs w:val="24"/>
          <w:highlight w:val="white"/>
          <w:u w:val="single"/>
          <w:lang w:val="es-EC"/>
        </w:rPr>
      </w:pPr>
      <w:r w:rsidRPr="001B031D">
        <w:rPr>
          <w:rFonts w:ascii="Times New Roman" w:eastAsia="Times New Roman" w:hAnsi="Times New Roman" w:cs="Times New Roman"/>
          <w:sz w:val="24"/>
          <w:szCs w:val="24"/>
          <w:highlight w:val="white"/>
          <w:lang w:val="es-EC"/>
        </w:rPr>
        <w:t xml:space="preserve">Velázquez, E (2021). Participa Cuba en Segmento ministerial de la Reunión Mundial de Educación, organizado por la UNESCO. Ministerio de relaciones exteriores República de Cuba. </w:t>
      </w:r>
      <w:hyperlink r:id="rId82">
        <w:r w:rsidRPr="001B031D">
          <w:rPr>
            <w:rFonts w:ascii="Times New Roman" w:eastAsia="Times New Roman" w:hAnsi="Times New Roman" w:cs="Times New Roman"/>
            <w:color w:val="000000"/>
            <w:sz w:val="24"/>
            <w:szCs w:val="24"/>
            <w:highlight w:val="white"/>
            <w:u w:val="single"/>
            <w:lang w:val="es-EC"/>
          </w:rPr>
          <w:t>https://cubaminrex.cu/es/participa-cuba-en-segmento-ministerial-de-la-reunion-mundial-de-educacion-organizado-por-la-unesco</w:t>
        </w:r>
      </w:hyperlink>
    </w:p>
    <w:p w14:paraId="43F9B44D" w14:textId="77777777" w:rsidR="00F664C5" w:rsidRPr="001B031D" w:rsidRDefault="00D13FB7">
      <w:pPr>
        <w:pBdr>
          <w:top w:val="nil"/>
          <w:left w:val="nil"/>
          <w:bottom w:val="nil"/>
          <w:right w:val="nil"/>
          <w:between w:val="nil"/>
        </w:pBdr>
        <w:tabs>
          <w:tab w:val="left" w:pos="2835"/>
        </w:tabs>
        <w:spacing w:before="240" w:after="0" w:line="360" w:lineRule="auto"/>
        <w:ind w:left="1276" w:hanging="709"/>
        <w:jc w:val="both"/>
        <w:rPr>
          <w:rFonts w:ascii="Times New Roman" w:eastAsia="Times New Roman" w:hAnsi="Times New Roman" w:cs="Times New Roman"/>
          <w:color w:val="000000"/>
          <w:sz w:val="24"/>
          <w:szCs w:val="24"/>
          <w:u w:val="single"/>
          <w:lang w:val="es-EC"/>
        </w:rPr>
      </w:pPr>
      <w:r w:rsidRPr="001B031D">
        <w:rPr>
          <w:rFonts w:ascii="Times New Roman" w:eastAsia="Times New Roman" w:hAnsi="Times New Roman" w:cs="Times New Roman"/>
          <w:color w:val="000000"/>
          <w:sz w:val="24"/>
          <w:szCs w:val="24"/>
          <w:lang w:val="es-EC"/>
        </w:rPr>
        <w:lastRenderedPageBreak/>
        <w:t xml:space="preserve">Villada, D. (2019), Aprendizajes significativos y necesidades educativas especiales: una experiencia en la institución educativa sor maría juliana del municipio de </w:t>
      </w:r>
      <w:proofErr w:type="spellStart"/>
      <w:r w:rsidRPr="001B031D">
        <w:rPr>
          <w:rFonts w:ascii="Times New Roman" w:eastAsia="Times New Roman" w:hAnsi="Times New Roman" w:cs="Times New Roman"/>
          <w:color w:val="000000"/>
          <w:sz w:val="24"/>
          <w:szCs w:val="24"/>
          <w:lang w:val="es-EC"/>
        </w:rPr>
        <w:t>cartago</w:t>
      </w:r>
      <w:proofErr w:type="spellEnd"/>
      <w:r w:rsidRPr="001B031D">
        <w:rPr>
          <w:rFonts w:ascii="Times New Roman" w:eastAsia="Times New Roman" w:hAnsi="Times New Roman" w:cs="Times New Roman"/>
          <w:color w:val="000000"/>
          <w:sz w:val="24"/>
          <w:szCs w:val="24"/>
          <w:lang w:val="es-EC"/>
        </w:rPr>
        <w:t xml:space="preserve"> valle del cauca </w:t>
      </w:r>
      <w:hyperlink r:id="rId83">
        <w:r w:rsidRPr="001B031D">
          <w:rPr>
            <w:rFonts w:ascii="Times New Roman" w:eastAsia="Times New Roman" w:hAnsi="Times New Roman" w:cs="Times New Roman"/>
            <w:color w:val="000000"/>
            <w:sz w:val="24"/>
            <w:szCs w:val="24"/>
            <w:u w:val="single"/>
            <w:lang w:val="es-EC"/>
          </w:rPr>
          <w:t>https://repositorio.ucp.edu.co/bitstream/10785/6878/1/DDMPDH139.pdf</w:t>
        </w:r>
      </w:hyperlink>
    </w:p>
    <w:p w14:paraId="5D86D1DA" w14:textId="77777777" w:rsidR="00F664C5" w:rsidRPr="001B031D" w:rsidRDefault="00D13FB7">
      <w:pPr>
        <w:pBdr>
          <w:top w:val="nil"/>
          <w:left w:val="nil"/>
          <w:bottom w:val="nil"/>
          <w:right w:val="nil"/>
          <w:between w:val="nil"/>
        </w:pBdr>
        <w:tabs>
          <w:tab w:val="left" w:pos="2835"/>
        </w:tabs>
        <w:spacing w:after="0" w:line="360" w:lineRule="auto"/>
        <w:ind w:left="1276" w:hanging="709"/>
        <w:jc w:val="both"/>
        <w:rPr>
          <w:rFonts w:ascii="Times New Roman" w:eastAsia="Times New Roman" w:hAnsi="Times New Roman" w:cs="Times New Roman"/>
          <w:b/>
          <w:i/>
          <w:color w:val="000000"/>
          <w:sz w:val="24"/>
          <w:szCs w:val="24"/>
          <w:lang w:val="es-EC"/>
        </w:rPr>
      </w:pPr>
      <w:r w:rsidRPr="001B031D">
        <w:rPr>
          <w:rFonts w:ascii="Times New Roman" w:eastAsia="Times New Roman" w:hAnsi="Times New Roman" w:cs="Times New Roman"/>
          <w:color w:val="000000"/>
          <w:sz w:val="24"/>
          <w:szCs w:val="24"/>
          <w:lang w:val="es-EC"/>
        </w:rPr>
        <w:t>Viton, V (2021), TAD para fortalecer la asistencia de niños con necesidades educativas especiales en el contexto de la educación remota. Repositorio USAT. https://tesis.usat.edu.pe/bitstream/20.500.12423/3607/1/TIB_VitonYdrogoVeronicaDelRocio.pdf</w:t>
      </w:r>
    </w:p>
    <w:p w14:paraId="182D76E8" w14:textId="77777777" w:rsidR="00F664C5" w:rsidRPr="001B031D" w:rsidRDefault="00F664C5">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color w:val="000000"/>
          <w:sz w:val="24"/>
          <w:szCs w:val="24"/>
          <w:lang w:val="es-EC"/>
        </w:rPr>
      </w:pPr>
    </w:p>
    <w:p w14:paraId="23376C8A" w14:textId="77777777" w:rsidR="00F664C5" w:rsidRPr="001B031D" w:rsidRDefault="00F664C5">
      <w:pPr>
        <w:tabs>
          <w:tab w:val="left" w:pos="2835"/>
        </w:tabs>
        <w:spacing w:before="240" w:line="360" w:lineRule="auto"/>
        <w:ind w:left="1276" w:hanging="709"/>
        <w:rPr>
          <w:rFonts w:ascii="Times New Roman" w:eastAsia="Times New Roman" w:hAnsi="Times New Roman" w:cs="Times New Roman"/>
          <w:color w:val="000000"/>
          <w:sz w:val="24"/>
          <w:szCs w:val="24"/>
          <w:highlight w:val="white"/>
          <w:u w:val="single"/>
          <w:lang w:val="es-EC"/>
        </w:rPr>
      </w:pPr>
    </w:p>
    <w:p w14:paraId="204B9DD6" w14:textId="77777777" w:rsidR="00F664C5" w:rsidRPr="001B031D" w:rsidRDefault="00F664C5">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b/>
          <w:color w:val="000000"/>
          <w:sz w:val="24"/>
          <w:szCs w:val="24"/>
          <w:highlight w:val="white"/>
          <w:lang w:val="es-EC"/>
        </w:rPr>
      </w:pPr>
    </w:p>
    <w:p w14:paraId="0175DDE6" w14:textId="77777777" w:rsidR="00467C2C" w:rsidRPr="001B031D" w:rsidRDefault="00467C2C">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b/>
          <w:color w:val="000000"/>
          <w:sz w:val="24"/>
          <w:szCs w:val="24"/>
          <w:highlight w:val="white"/>
          <w:lang w:val="es-EC"/>
        </w:rPr>
      </w:pPr>
    </w:p>
    <w:p w14:paraId="21CE6B0B" w14:textId="77777777" w:rsidR="00467C2C" w:rsidRPr="001B031D" w:rsidRDefault="00467C2C">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b/>
          <w:color w:val="000000"/>
          <w:sz w:val="24"/>
          <w:szCs w:val="24"/>
          <w:highlight w:val="white"/>
          <w:lang w:val="es-EC"/>
        </w:rPr>
      </w:pPr>
    </w:p>
    <w:p w14:paraId="06ED381A" w14:textId="77777777" w:rsidR="00467C2C" w:rsidRPr="001B031D" w:rsidRDefault="00467C2C">
      <w:pPr>
        <w:pBdr>
          <w:top w:val="nil"/>
          <w:left w:val="nil"/>
          <w:bottom w:val="nil"/>
          <w:right w:val="nil"/>
          <w:between w:val="nil"/>
        </w:pBdr>
        <w:tabs>
          <w:tab w:val="left" w:pos="2835"/>
        </w:tabs>
        <w:spacing w:line="360" w:lineRule="auto"/>
        <w:ind w:left="1276" w:hanging="709"/>
        <w:jc w:val="both"/>
        <w:rPr>
          <w:rFonts w:ascii="Times New Roman" w:eastAsia="Times New Roman" w:hAnsi="Times New Roman" w:cs="Times New Roman"/>
          <w:b/>
          <w:color w:val="000000"/>
          <w:sz w:val="24"/>
          <w:szCs w:val="24"/>
          <w:highlight w:val="white"/>
          <w:lang w:val="es-EC"/>
        </w:rPr>
      </w:pPr>
    </w:p>
    <w:p w14:paraId="0FF2DAF6" w14:textId="77777777" w:rsidR="00F664C5" w:rsidRPr="001B031D" w:rsidRDefault="00F664C5">
      <w:pPr>
        <w:tabs>
          <w:tab w:val="left" w:pos="2835"/>
        </w:tabs>
        <w:spacing w:before="240" w:line="360" w:lineRule="auto"/>
        <w:ind w:left="1276" w:hanging="709"/>
        <w:rPr>
          <w:rFonts w:ascii="Times New Roman" w:eastAsia="Times New Roman" w:hAnsi="Times New Roman" w:cs="Times New Roman"/>
          <w:sz w:val="24"/>
          <w:szCs w:val="24"/>
          <w:lang w:val="es-EC"/>
        </w:rPr>
      </w:pPr>
    </w:p>
    <w:p w14:paraId="72C6B607" w14:textId="77777777" w:rsidR="00F664C5" w:rsidRPr="001B031D" w:rsidRDefault="00F664C5">
      <w:pPr>
        <w:tabs>
          <w:tab w:val="left" w:pos="2835"/>
        </w:tabs>
        <w:spacing w:after="0" w:line="360" w:lineRule="auto"/>
        <w:rPr>
          <w:rFonts w:ascii="Times New Roman" w:eastAsia="Times New Roman" w:hAnsi="Times New Roman" w:cs="Times New Roman"/>
          <w:b/>
          <w:color w:val="000000"/>
          <w:sz w:val="24"/>
          <w:szCs w:val="24"/>
          <w:lang w:val="es-EC"/>
        </w:rPr>
      </w:pPr>
      <w:bookmarkStart w:id="88" w:name="_heading=h.1fob9te" w:colFirst="0" w:colLast="0"/>
      <w:bookmarkEnd w:id="88"/>
    </w:p>
    <w:p w14:paraId="558DF7C7"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42676393"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1363CB22"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76748AD3"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6FFEB8AF"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1A00117B"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0FAB518F"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3A64A56E"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422B3591"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0EB2D5E5" w14:textId="77777777" w:rsidR="00467C2C" w:rsidRPr="001B031D" w:rsidRDefault="00467C2C">
      <w:pPr>
        <w:tabs>
          <w:tab w:val="left" w:pos="2835"/>
        </w:tabs>
        <w:spacing w:after="0" w:line="360" w:lineRule="auto"/>
        <w:rPr>
          <w:rFonts w:ascii="Times New Roman" w:eastAsia="Times New Roman" w:hAnsi="Times New Roman" w:cs="Times New Roman"/>
          <w:b/>
          <w:color w:val="000000"/>
          <w:sz w:val="24"/>
          <w:szCs w:val="24"/>
          <w:lang w:val="es-EC"/>
        </w:rPr>
      </w:pPr>
    </w:p>
    <w:p w14:paraId="098BFC05" w14:textId="77777777" w:rsidR="006555D9" w:rsidRPr="001B031D" w:rsidRDefault="006555D9">
      <w:pPr>
        <w:tabs>
          <w:tab w:val="left" w:pos="2835"/>
        </w:tabs>
        <w:spacing w:after="0" w:line="360" w:lineRule="auto"/>
        <w:rPr>
          <w:rFonts w:ascii="Times New Roman" w:eastAsia="Times New Roman" w:hAnsi="Times New Roman" w:cs="Times New Roman"/>
          <w:b/>
          <w:color w:val="000000"/>
          <w:sz w:val="24"/>
          <w:szCs w:val="24"/>
          <w:lang w:val="es-EC"/>
        </w:rPr>
      </w:pPr>
    </w:p>
    <w:p w14:paraId="03306A1F" w14:textId="77777777" w:rsidR="0061074C" w:rsidRPr="001B031D" w:rsidRDefault="0061074C">
      <w:pPr>
        <w:tabs>
          <w:tab w:val="left" w:pos="2835"/>
        </w:tabs>
        <w:spacing w:after="0" w:line="360" w:lineRule="auto"/>
        <w:rPr>
          <w:rFonts w:ascii="Times New Roman" w:eastAsia="Times New Roman" w:hAnsi="Times New Roman" w:cs="Times New Roman"/>
          <w:b/>
          <w:color w:val="000000"/>
          <w:sz w:val="24"/>
          <w:szCs w:val="24"/>
          <w:lang w:val="es-EC"/>
        </w:rPr>
      </w:pPr>
    </w:p>
    <w:p w14:paraId="7363CD79" w14:textId="77777777" w:rsidR="0061074C" w:rsidRPr="001B031D" w:rsidRDefault="0061074C">
      <w:pPr>
        <w:tabs>
          <w:tab w:val="left" w:pos="2835"/>
        </w:tabs>
        <w:spacing w:after="0" w:line="360" w:lineRule="auto"/>
        <w:rPr>
          <w:rFonts w:ascii="Times New Roman" w:eastAsia="Times New Roman" w:hAnsi="Times New Roman" w:cs="Times New Roman"/>
          <w:b/>
          <w:color w:val="000000"/>
          <w:sz w:val="24"/>
          <w:szCs w:val="24"/>
          <w:lang w:val="es-EC"/>
        </w:rPr>
      </w:pPr>
    </w:p>
    <w:p w14:paraId="56CE8D39" w14:textId="77777777" w:rsidR="0061074C" w:rsidRPr="001B031D" w:rsidRDefault="0061074C">
      <w:pPr>
        <w:tabs>
          <w:tab w:val="left" w:pos="2835"/>
        </w:tabs>
        <w:spacing w:after="0" w:line="360" w:lineRule="auto"/>
        <w:rPr>
          <w:rFonts w:ascii="Times New Roman" w:eastAsia="Times New Roman" w:hAnsi="Times New Roman" w:cs="Times New Roman"/>
          <w:b/>
          <w:color w:val="000000"/>
          <w:sz w:val="24"/>
          <w:szCs w:val="24"/>
          <w:lang w:val="es-EC"/>
        </w:rPr>
      </w:pPr>
    </w:p>
    <w:p w14:paraId="4D0CB4A0" w14:textId="77777777" w:rsidR="0061074C" w:rsidRPr="001B031D" w:rsidRDefault="0061074C">
      <w:pPr>
        <w:tabs>
          <w:tab w:val="left" w:pos="2835"/>
        </w:tabs>
        <w:spacing w:after="0" w:line="360" w:lineRule="auto"/>
        <w:rPr>
          <w:rFonts w:ascii="Times New Roman" w:eastAsia="Times New Roman" w:hAnsi="Times New Roman" w:cs="Times New Roman"/>
          <w:b/>
          <w:color w:val="000000"/>
          <w:sz w:val="24"/>
          <w:szCs w:val="24"/>
          <w:lang w:val="es-EC"/>
        </w:rPr>
      </w:pPr>
    </w:p>
    <w:p w14:paraId="4C422041" w14:textId="77777777" w:rsidR="00F664C5" w:rsidRPr="001B031D" w:rsidRDefault="00D13FB7" w:rsidP="0050792F">
      <w:pPr>
        <w:numPr>
          <w:ilvl w:val="0"/>
          <w:numId w:val="7"/>
        </w:numPr>
        <w:pBdr>
          <w:top w:val="nil"/>
          <w:left w:val="nil"/>
          <w:bottom w:val="nil"/>
          <w:right w:val="nil"/>
          <w:between w:val="nil"/>
        </w:pBdr>
        <w:tabs>
          <w:tab w:val="left" w:pos="2835"/>
        </w:tabs>
        <w:spacing w:after="0" w:line="360" w:lineRule="auto"/>
        <w:ind w:left="567" w:hanging="567"/>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lastRenderedPageBreak/>
        <w:t>ANEXOS</w:t>
      </w:r>
    </w:p>
    <w:p w14:paraId="1FDC453E" w14:textId="77777777" w:rsidR="00F664C5" w:rsidRPr="001B031D" w:rsidRDefault="00D13FB7">
      <w:pPr>
        <w:pBdr>
          <w:top w:val="nil"/>
          <w:left w:val="nil"/>
          <w:bottom w:val="nil"/>
          <w:right w:val="nil"/>
          <w:between w:val="nil"/>
        </w:pBdr>
        <w:tabs>
          <w:tab w:val="left" w:pos="2835"/>
        </w:tabs>
        <w:spacing w:after="0" w:line="360" w:lineRule="auto"/>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Aneo 1. Oficio para la presentación de la propuesta de proyecto de Titulación y solicitud de tutor.</w:t>
      </w:r>
    </w:p>
    <w:p w14:paraId="60591704" w14:textId="77777777" w:rsidR="00F664C5" w:rsidRPr="001B031D" w:rsidRDefault="00D13FB7">
      <w:pPr>
        <w:spacing w:before="80"/>
        <w:ind w:left="140"/>
        <w:jc w:val="right"/>
        <w:rPr>
          <w:rFonts w:ascii="Times New Roman" w:hAnsi="Times New Roman" w:cs="Times New Roman"/>
          <w:sz w:val="24"/>
          <w:szCs w:val="24"/>
          <w:lang w:val="es-EC"/>
        </w:rPr>
      </w:pPr>
      <w:r w:rsidRPr="001B031D">
        <w:rPr>
          <w:rFonts w:ascii="Times New Roman" w:hAnsi="Times New Roman" w:cs="Times New Roman"/>
          <w:sz w:val="24"/>
          <w:szCs w:val="24"/>
          <w:lang w:val="es-EC"/>
        </w:rPr>
        <w:t>Babahoyo, 27 de junio de 2022</w:t>
      </w:r>
    </w:p>
    <w:p w14:paraId="54D4D6D5" w14:textId="77777777" w:rsidR="00F664C5" w:rsidRPr="001B031D" w:rsidRDefault="00D13FB7">
      <w:pPr>
        <w:spacing w:line="360" w:lineRule="auto"/>
        <w:rPr>
          <w:rFonts w:ascii="Times New Roman" w:hAnsi="Times New Roman" w:cs="Times New Roman"/>
          <w:sz w:val="24"/>
          <w:szCs w:val="24"/>
          <w:lang w:val="es-EC"/>
        </w:rPr>
      </w:pPr>
      <w:r w:rsidRPr="001B031D">
        <w:rPr>
          <w:rFonts w:ascii="Times New Roman" w:hAnsi="Times New Roman" w:cs="Times New Roman"/>
          <w:sz w:val="24"/>
          <w:szCs w:val="24"/>
          <w:lang w:val="es-EC"/>
        </w:rPr>
        <w:t>Sr. Dr.</w:t>
      </w:r>
    </w:p>
    <w:p w14:paraId="0442962E" w14:textId="77777777" w:rsidR="00F664C5" w:rsidRPr="001B031D" w:rsidRDefault="00D13FB7">
      <w:pPr>
        <w:spacing w:line="360" w:lineRule="auto"/>
        <w:rPr>
          <w:rFonts w:ascii="Times New Roman" w:hAnsi="Times New Roman" w:cs="Times New Roman"/>
          <w:sz w:val="24"/>
          <w:szCs w:val="24"/>
          <w:lang w:val="es-EC"/>
        </w:rPr>
      </w:pPr>
      <w:r w:rsidRPr="001B031D">
        <w:rPr>
          <w:rFonts w:ascii="Times New Roman" w:hAnsi="Times New Roman" w:cs="Times New Roman"/>
          <w:sz w:val="24"/>
          <w:szCs w:val="24"/>
          <w:lang w:val="es-EC"/>
        </w:rPr>
        <w:t>José Walter Sandoya Villafuerte</w:t>
      </w:r>
    </w:p>
    <w:p w14:paraId="09880C4D" w14:textId="77777777" w:rsidR="00F664C5" w:rsidRPr="001B031D" w:rsidRDefault="00D13FB7">
      <w:pPr>
        <w:spacing w:line="360" w:lineRule="auto"/>
        <w:rPr>
          <w:rFonts w:ascii="Times New Roman" w:hAnsi="Times New Roman" w:cs="Times New Roman"/>
          <w:b/>
          <w:sz w:val="24"/>
          <w:szCs w:val="24"/>
          <w:lang w:val="es-EC"/>
        </w:rPr>
      </w:pPr>
      <w:r w:rsidRPr="001B031D">
        <w:rPr>
          <w:rFonts w:ascii="Times New Roman" w:hAnsi="Times New Roman" w:cs="Times New Roman"/>
          <w:b/>
          <w:sz w:val="24"/>
          <w:szCs w:val="24"/>
          <w:lang w:val="es-EC"/>
        </w:rPr>
        <w:t>DIRECTOR DEL CENTRO DE POSGRADO UTB</w:t>
      </w:r>
    </w:p>
    <w:p w14:paraId="434C922E" w14:textId="77777777" w:rsidR="00F664C5" w:rsidRPr="001B031D" w:rsidRDefault="00D13FB7">
      <w:pPr>
        <w:spacing w:line="360" w:lineRule="auto"/>
        <w:rPr>
          <w:rFonts w:ascii="Times New Roman" w:hAnsi="Times New Roman" w:cs="Times New Roman"/>
          <w:sz w:val="24"/>
          <w:szCs w:val="24"/>
          <w:lang w:val="es-EC"/>
        </w:rPr>
      </w:pPr>
      <w:r w:rsidRPr="001B031D">
        <w:rPr>
          <w:rFonts w:ascii="Times New Roman" w:hAnsi="Times New Roman" w:cs="Times New Roman"/>
          <w:sz w:val="24"/>
          <w:szCs w:val="24"/>
          <w:lang w:val="es-EC"/>
        </w:rPr>
        <w:t>Presente.</w:t>
      </w:r>
    </w:p>
    <w:p w14:paraId="6B90CEFE" w14:textId="77777777" w:rsidR="00F664C5" w:rsidRPr="001B031D" w:rsidRDefault="00D13FB7">
      <w:pPr>
        <w:rPr>
          <w:rFonts w:ascii="Times New Roman" w:hAnsi="Times New Roman" w:cs="Times New Roman"/>
          <w:sz w:val="24"/>
          <w:szCs w:val="24"/>
          <w:lang w:val="es-EC"/>
        </w:rPr>
      </w:pPr>
      <w:r w:rsidRPr="001B031D">
        <w:rPr>
          <w:rFonts w:ascii="Times New Roman" w:hAnsi="Times New Roman" w:cs="Times New Roman"/>
          <w:sz w:val="24"/>
          <w:szCs w:val="24"/>
          <w:lang w:val="es-EC"/>
        </w:rPr>
        <w:t>De mis consideraciones:</w:t>
      </w:r>
    </w:p>
    <w:p w14:paraId="2D61CFC6" w14:textId="77777777" w:rsidR="00F664C5" w:rsidRPr="001B031D" w:rsidRDefault="00D13FB7">
      <w:pPr>
        <w:spacing w:line="360" w:lineRule="auto"/>
        <w:ind w:right="119"/>
        <w:jc w:val="both"/>
        <w:rPr>
          <w:rFonts w:ascii="Times New Roman" w:hAnsi="Times New Roman" w:cs="Times New Roman"/>
          <w:b/>
          <w:sz w:val="24"/>
          <w:szCs w:val="24"/>
          <w:lang w:val="es-EC"/>
        </w:rPr>
      </w:pPr>
      <w:r w:rsidRPr="001B031D">
        <w:rPr>
          <w:rFonts w:ascii="Times New Roman" w:hAnsi="Times New Roman" w:cs="Times New Roman"/>
          <w:sz w:val="24"/>
          <w:szCs w:val="24"/>
          <w:lang w:val="es-EC"/>
        </w:rPr>
        <w:t xml:space="preserve">Yo, Ec. Yuri Cecibel Gavilanes Osorio con CI. 120610245 – 9, estudiante de la Maestría en Educación Básica, de acuerdo a lo establecido en el Reglamento de Régimen Académico y a las opciones aprobadas por el CES en cada programa, solicito acogerme a la Modalidad de Titulación: </w:t>
      </w:r>
      <w:r w:rsidRPr="001B031D">
        <w:rPr>
          <w:rFonts w:ascii="Times New Roman" w:hAnsi="Times New Roman" w:cs="Times New Roman"/>
          <w:b/>
          <w:sz w:val="24"/>
          <w:szCs w:val="24"/>
          <w:lang w:val="es-EC"/>
        </w:rPr>
        <w:t>Proyecto de Investigación.</w:t>
      </w:r>
    </w:p>
    <w:p w14:paraId="1C6CAF2E" w14:textId="6FAB5506" w:rsidR="00F664C5" w:rsidRPr="001B031D" w:rsidRDefault="00D13FB7">
      <w:pPr>
        <w:spacing w:line="360" w:lineRule="auto"/>
        <w:jc w:val="both"/>
        <w:rPr>
          <w:rFonts w:ascii="Times New Roman" w:eastAsia="Times New Roman" w:hAnsi="Times New Roman" w:cs="Times New Roman"/>
          <w:b/>
          <w:i/>
          <w:sz w:val="24"/>
          <w:szCs w:val="24"/>
          <w:lang w:val="es-EC"/>
        </w:rPr>
      </w:pPr>
      <w:r w:rsidRPr="001B031D">
        <w:rPr>
          <w:rFonts w:ascii="Times New Roman" w:hAnsi="Times New Roman" w:cs="Times New Roman"/>
          <w:sz w:val="24"/>
          <w:szCs w:val="24"/>
          <w:lang w:val="es-EC"/>
        </w:rPr>
        <w:t xml:space="preserve">Presentando el Tema: </w:t>
      </w:r>
      <w:r w:rsidRPr="001B031D">
        <w:rPr>
          <w:rFonts w:ascii="Times New Roman" w:eastAsia="Times New Roman" w:hAnsi="Times New Roman" w:cs="Times New Roman"/>
          <w:sz w:val="24"/>
          <w:szCs w:val="24"/>
          <w:lang w:val="es-EC"/>
        </w:rPr>
        <w:t>Las Adaptaciones Curriculares y su Influencia en el Proceso de Aprendizaje en los Estudiantes con NEE en la Unidad Educativa del Milenio José de San Martín, Ventanas. 202</w:t>
      </w:r>
      <w:r w:rsidR="00FE2044" w:rsidRPr="001B031D">
        <w:rPr>
          <w:rFonts w:ascii="Times New Roman" w:eastAsia="Times New Roman" w:hAnsi="Times New Roman" w:cs="Times New Roman"/>
          <w:sz w:val="24"/>
          <w:szCs w:val="24"/>
          <w:lang w:val="es-EC"/>
        </w:rPr>
        <w:t>3</w:t>
      </w:r>
      <w:r w:rsidRPr="001B031D">
        <w:rPr>
          <w:rFonts w:ascii="Times New Roman" w:eastAsia="Times New Roman" w:hAnsi="Times New Roman" w:cs="Times New Roman"/>
          <w:sz w:val="24"/>
          <w:szCs w:val="24"/>
          <w:lang w:val="es-EC"/>
        </w:rPr>
        <w:t>.</w:t>
      </w:r>
    </w:p>
    <w:p w14:paraId="10893FCC" w14:textId="77777777" w:rsidR="00F664C5" w:rsidRPr="001B031D" w:rsidRDefault="00D13FB7">
      <w:pPr>
        <w:spacing w:line="360" w:lineRule="auto"/>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 xml:space="preserve">Como requisito previo a la obtención del título de </w:t>
      </w:r>
      <w:r w:rsidRPr="001B031D">
        <w:rPr>
          <w:rFonts w:ascii="Times New Roman" w:hAnsi="Times New Roman" w:cs="Times New Roman"/>
          <w:b/>
          <w:sz w:val="24"/>
          <w:szCs w:val="24"/>
          <w:lang w:val="es-EC"/>
        </w:rPr>
        <w:t xml:space="preserve">Magíster en Educación Básica, </w:t>
      </w:r>
      <w:r w:rsidRPr="001B031D">
        <w:rPr>
          <w:rFonts w:ascii="Times New Roman" w:hAnsi="Times New Roman" w:cs="Times New Roman"/>
          <w:sz w:val="24"/>
          <w:szCs w:val="24"/>
          <w:lang w:val="es-EC"/>
        </w:rPr>
        <w:t>para su respectivo proceso de aprobación en el Consejo de Posgrado.</w:t>
      </w:r>
    </w:p>
    <w:p w14:paraId="7C611E8B" w14:textId="77777777" w:rsidR="00F664C5" w:rsidRPr="001B031D" w:rsidRDefault="00D13FB7">
      <w:pPr>
        <w:spacing w:line="360" w:lineRule="auto"/>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Al mismo tiempo, sugiero el nombre de la Dra. Rosalía Judith Ordoñez Coello</w:t>
      </w:r>
      <w:r w:rsidRPr="001B031D">
        <w:rPr>
          <w:rFonts w:ascii="Times New Roman" w:hAnsi="Times New Roman" w:cs="Times New Roman"/>
          <w:b/>
          <w:sz w:val="24"/>
          <w:szCs w:val="24"/>
          <w:lang w:val="es-EC"/>
        </w:rPr>
        <w:t>,</w:t>
      </w:r>
      <w:r w:rsidRPr="001B031D">
        <w:rPr>
          <w:rFonts w:ascii="Times New Roman" w:hAnsi="Times New Roman" w:cs="Times New Roman"/>
          <w:sz w:val="24"/>
          <w:szCs w:val="24"/>
          <w:lang w:val="es-EC"/>
        </w:rPr>
        <w:t xml:space="preserve"> como tutora para el trabajo de titulación, debido a su conocimiento en el área de estudio.</w:t>
      </w:r>
    </w:p>
    <w:p w14:paraId="34DDA57F" w14:textId="77777777" w:rsidR="00F664C5" w:rsidRPr="001B031D" w:rsidRDefault="00F664C5">
      <w:pPr>
        <w:spacing w:line="360" w:lineRule="auto"/>
        <w:jc w:val="both"/>
        <w:rPr>
          <w:rFonts w:ascii="Times New Roman" w:hAnsi="Times New Roman" w:cs="Times New Roman"/>
          <w:sz w:val="24"/>
          <w:szCs w:val="24"/>
          <w:lang w:val="es-EC"/>
        </w:rPr>
      </w:pPr>
    </w:p>
    <w:p w14:paraId="3622BB4D" w14:textId="77777777" w:rsidR="00F664C5" w:rsidRPr="001B031D" w:rsidRDefault="00D13FB7">
      <w:pPr>
        <w:spacing w:line="360" w:lineRule="auto"/>
        <w:ind w:right="122"/>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Esperando que la solicitud tenga una acogida favorable le reitero mi agradecimiento.</w:t>
      </w:r>
    </w:p>
    <w:p w14:paraId="6D783B5B" w14:textId="77777777" w:rsidR="00F664C5" w:rsidRPr="001B031D" w:rsidRDefault="00D13FB7">
      <w:pPr>
        <w:spacing w:line="360" w:lineRule="auto"/>
        <w:ind w:left="140" w:right="122"/>
        <w:jc w:val="both"/>
        <w:rPr>
          <w:rFonts w:ascii="Times New Roman" w:hAnsi="Times New Roman" w:cs="Times New Roman"/>
          <w:sz w:val="24"/>
          <w:szCs w:val="24"/>
          <w:lang w:val="es-EC"/>
        </w:rPr>
      </w:pPr>
      <w:r w:rsidRPr="001B031D">
        <w:rPr>
          <w:rFonts w:ascii="Times New Roman" w:hAnsi="Times New Roman" w:cs="Times New Roman"/>
          <w:sz w:val="24"/>
          <w:szCs w:val="24"/>
          <w:lang w:val="es-EC"/>
        </w:rPr>
        <w:t>Nota: Se adjunta Propuesta del proyecto de investigación.</w:t>
      </w:r>
    </w:p>
    <w:p w14:paraId="388A0FB7" w14:textId="77777777" w:rsidR="00F664C5" w:rsidRPr="001B031D" w:rsidRDefault="00F664C5">
      <w:pPr>
        <w:rPr>
          <w:rFonts w:ascii="Times New Roman" w:hAnsi="Times New Roman" w:cs="Times New Roman"/>
          <w:sz w:val="24"/>
          <w:szCs w:val="24"/>
          <w:lang w:val="es-EC"/>
        </w:rPr>
      </w:pPr>
    </w:p>
    <w:p w14:paraId="2389AA7C" w14:textId="77777777" w:rsidR="00F664C5" w:rsidRPr="001B031D" w:rsidRDefault="00D13FB7">
      <w:pPr>
        <w:spacing w:before="207"/>
        <w:ind w:left="140"/>
        <w:rPr>
          <w:rFonts w:ascii="Times New Roman" w:hAnsi="Times New Roman" w:cs="Times New Roman"/>
          <w:sz w:val="24"/>
          <w:szCs w:val="24"/>
          <w:lang w:val="es-EC"/>
        </w:rPr>
      </w:pPr>
      <w:r w:rsidRPr="001B031D">
        <w:rPr>
          <w:rFonts w:ascii="Times New Roman" w:hAnsi="Times New Roman" w:cs="Times New Roman"/>
          <w:sz w:val="24"/>
          <w:szCs w:val="24"/>
          <w:lang w:val="es-EC"/>
        </w:rPr>
        <w:t>Atentamente,</w:t>
      </w:r>
    </w:p>
    <w:p w14:paraId="735E2A11" w14:textId="77777777" w:rsidR="00F664C5" w:rsidRPr="001B031D" w:rsidRDefault="00F664C5">
      <w:pPr>
        <w:spacing w:before="10"/>
        <w:rPr>
          <w:rFonts w:ascii="Times New Roman" w:hAnsi="Times New Roman" w:cs="Times New Roman"/>
          <w:sz w:val="24"/>
          <w:szCs w:val="24"/>
          <w:lang w:val="es-EC"/>
        </w:rPr>
      </w:pPr>
    </w:p>
    <w:p w14:paraId="7E80B1E7" w14:textId="77777777" w:rsidR="00F664C5" w:rsidRPr="001B031D" w:rsidRDefault="00F664C5">
      <w:pPr>
        <w:spacing w:before="3"/>
        <w:rPr>
          <w:rFonts w:ascii="Times New Roman" w:hAnsi="Times New Roman" w:cs="Times New Roman"/>
          <w:sz w:val="24"/>
          <w:szCs w:val="24"/>
          <w:lang w:val="es-EC"/>
        </w:rPr>
      </w:pPr>
    </w:p>
    <w:p w14:paraId="2A35E221" w14:textId="77777777" w:rsidR="00F664C5" w:rsidRPr="001B031D" w:rsidRDefault="00D13FB7">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 xml:space="preserve">Ec. Yuri Gavilanes Osorio </w:t>
      </w:r>
    </w:p>
    <w:p w14:paraId="37A7DCE4" w14:textId="77777777" w:rsidR="0061074C" w:rsidRPr="001B031D" w:rsidRDefault="0061074C">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30BA258E" w14:textId="703F82D6" w:rsidR="0061074C" w:rsidRPr="001B031D" w:rsidRDefault="0061074C" w:rsidP="0061074C">
      <w:pPr>
        <w:tabs>
          <w:tab w:val="left" w:pos="2835"/>
        </w:tabs>
        <w:spacing w:after="0" w:line="360" w:lineRule="auto"/>
        <w:ind w:left="567"/>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lastRenderedPageBreak/>
        <w:t>Anexo 2: Cuestionario para docentes pertenecientes a la muestra</w:t>
      </w:r>
    </w:p>
    <w:p w14:paraId="21EA4422" w14:textId="75F75D54" w:rsidR="0061074C" w:rsidRPr="001B031D" w:rsidRDefault="00422CCA" w:rsidP="0061074C">
      <w:pPr>
        <w:tabs>
          <w:tab w:val="left" w:pos="2835"/>
        </w:tabs>
        <w:spacing w:after="0" w:line="360" w:lineRule="auto"/>
        <w:ind w:left="567"/>
        <w:jc w:val="center"/>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Encuesta</w:t>
      </w:r>
    </w:p>
    <w:p w14:paraId="33449E19" w14:textId="52933E37" w:rsidR="0061074C" w:rsidRPr="001B031D" w:rsidRDefault="0061074C" w:rsidP="00422CCA">
      <w:pP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Dirigido a los docente</w:t>
      </w:r>
      <w:r w:rsidR="00422CCA" w:rsidRPr="001B031D">
        <w:rPr>
          <w:rFonts w:ascii="Times New Roman" w:eastAsia="Times New Roman" w:hAnsi="Times New Roman" w:cs="Times New Roman"/>
          <w:b/>
          <w:sz w:val="24"/>
          <w:szCs w:val="24"/>
          <w:lang w:val="es-EC"/>
        </w:rPr>
        <w:t>s</w:t>
      </w:r>
      <w:r w:rsidR="00520EF6" w:rsidRPr="001B031D">
        <w:rPr>
          <w:rFonts w:ascii="Times New Roman" w:eastAsia="Times New Roman" w:hAnsi="Times New Roman" w:cs="Times New Roman"/>
          <w:b/>
          <w:sz w:val="24"/>
          <w:szCs w:val="24"/>
          <w:lang w:val="es-EC"/>
        </w:rPr>
        <w:t xml:space="preserve"> de la Unidad E</w:t>
      </w:r>
      <w:r w:rsidRPr="001B031D">
        <w:rPr>
          <w:rFonts w:ascii="Times New Roman" w:eastAsia="Times New Roman" w:hAnsi="Times New Roman" w:cs="Times New Roman"/>
          <w:b/>
          <w:sz w:val="24"/>
          <w:szCs w:val="24"/>
          <w:lang w:val="es-EC"/>
        </w:rPr>
        <w:t>ducativa del Milenio José de San Martín, Ventanas.</w:t>
      </w:r>
    </w:p>
    <w:p w14:paraId="75C6AEC0" w14:textId="622AF5BB" w:rsidR="00520EF6" w:rsidRPr="001B031D" w:rsidRDefault="00520EF6" w:rsidP="00422CCA">
      <w:pP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Marcar con una X la respuesta que considere correcta:</w:t>
      </w:r>
    </w:p>
    <w:p w14:paraId="6A720570" w14:textId="29861968" w:rsidR="0061074C" w:rsidRPr="001B031D" w:rsidRDefault="001919B7" w:rsidP="00422CCA">
      <w:pP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61312" behindDoc="0" locked="0" layoutInCell="1" allowOverlap="1" wp14:anchorId="25F512B7" wp14:editId="733840C3">
                <wp:simplePos x="0" y="0"/>
                <wp:positionH relativeFrom="column">
                  <wp:posOffset>3642995</wp:posOffset>
                </wp:positionH>
                <wp:positionV relativeFrom="paragraph">
                  <wp:posOffset>514985</wp:posOffset>
                </wp:positionV>
                <wp:extent cx="295275" cy="2381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80C9EBA" id="Rectángulo 2" o:spid="_x0000_s1026" style="position:absolute;margin-left:286.85pt;margin-top:40.55pt;width:23.2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06368" behindDoc="0" locked="0" layoutInCell="1" allowOverlap="1" wp14:anchorId="364534C2" wp14:editId="11B452F4">
                <wp:simplePos x="0" y="0"/>
                <wp:positionH relativeFrom="column">
                  <wp:posOffset>995045</wp:posOffset>
                </wp:positionH>
                <wp:positionV relativeFrom="paragraph">
                  <wp:posOffset>514985</wp:posOffset>
                </wp:positionV>
                <wp:extent cx="295275" cy="238125"/>
                <wp:effectExtent l="0" t="0" r="28575" b="28575"/>
                <wp:wrapNone/>
                <wp:docPr id="25" name="Rectángulo 25"/>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97D52B4" id="Rectángulo 25" o:spid="_x0000_s1026" style="position:absolute;margin-left:78.35pt;margin-top:40.55pt;width:23.25pt;height:18.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08416" behindDoc="0" locked="0" layoutInCell="1" allowOverlap="1" wp14:anchorId="6975E28E" wp14:editId="18896753">
                <wp:simplePos x="0" y="0"/>
                <wp:positionH relativeFrom="column">
                  <wp:posOffset>2328545</wp:posOffset>
                </wp:positionH>
                <wp:positionV relativeFrom="paragraph">
                  <wp:posOffset>514985</wp:posOffset>
                </wp:positionV>
                <wp:extent cx="295275" cy="23812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D422246" id="Rectángulo 26" o:spid="_x0000_s1026" style="position:absolute;margin-left:183.35pt;margin-top:40.55pt;width:23.25pt;height:18.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" fillcolor="white [3201]" strokecolor="black [3200]" strokeweight="1pt"/>
            </w:pict>
          </mc:Fallback>
        </mc:AlternateContent>
      </w:r>
      <w:r w:rsidR="0061074C" w:rsidRPr="001B031D">
        <w:rPr>
          <w:rFonts w:ascii="Times New Roman" w:eastAsia="Times New Roman" w:hAnsi="Times New Roman" w:cs="Times New Roman"/>
          <w:b/>
          <w:sz w:val="24"/>
          <w:szCs w:val="24"/>
          <w:lang w:val="es-EC"/>
        </w:rPr>
        <w:t>1. ¿Conoce la forma de diagnosticar las necesidades educativas específicas no asociadas a la discapacidad?</w:t>
      </w:r>
    </w:p>
    <w:p w14:paraId="33478A28" w14:textId="45A78B02" w:rsidR="0061074C" w:rsidRPr="001B031D" w:rsidRDefault="00422CCA" w:rsidP="001919B7">
      <w:pPr>
        <w:tabs>
          <w:tab w:val="left" w:pos="2835"/>
        </w:tabs>
        <w:spacing w:after="0" w:line="360" w:lineRule="auto"/>
        <w:ind w:left="567"/>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Si</w:t>
      </w:r>
      <w:r w:rsidR="001919B7" w:rsidRPr="001B031D">
        <w:rPr>
          <w:rFonts w:ascii="Times New Roman" w:eastAsia="Times New Roman" w:hAnsi="Times New Roman" w:cs="Times New Roman"/>
          <w:sz w:val="24"/>
          <w:szCs w:val="24"/>
          <w:lang w:val="es-EC"/>
        </w:rPr>
        <w:t xml:space="preserve">empre </w:t>
      </w:r>
      <w:r w:rsidRPr="001B031D">
        <w:rPr>
          <w:rFonts w:ascii="Times New Roman" w:eastAsia="Times New Roman" w:hAnsi="Times New Roman" w:cs="Times New Roman"/>
          <w:sz w:val="24"/>
          <w:szCs w:val="24"/>
          <w:lang w:val="es-EC"/>
        </w:rPr>
        <w:tab/>
      </w:r>
      <w:r w:rsidR="001919B7" w:rsidRPr="001B031D">
        <w:rPr>
          <w:rFonts w:ascii="Times New Roman" w:eastAsia="Times New Roman" w:hAnsi="Times New Roman" w:cs="Times New Roman"/>
          <w:sz w:val="24"/>
          <w:szCs w:val="24"/>
          <w:lang w:val="es-EC"/>
        </w:rPr>
        <w:t>A veces</w:t>
      </w:r>
      <w:r w:rsidR="001919B7" w:rsidRPr="001B031D">
        <w:rPr>
          <w:rFonts w:ascii="Times New Roman" w:eastAsia="Times New Roman" w:hAnsi="Times New Roman" w:cs="Times New Roman"/>
          <w:sz w:val="24"/>
          <w:szCs w:val="24"/>
          <w:lang w:val="es-EC"/>
        </w:rPr>
        <w:tab/>
      </w:r>
      <w:r w:rsidR="001919B7" w:rsidRPr="001B031D">
        <w:rPr>
          <w:rFonts w:ascii="Times New Roman" w:eastAsia="Times New Roman" w:hAnsi="Times New Roman" w:cs="Times New Roman"/>
          <w:sz w:val="24"/>
          <w:szCs w:val="24"/>
          <w:lang w:val="es-EC"/>
        </w:rPr>
        <w:tab/>
        <w:t xml:space="preserve">Nunca </w:t>
      </w:r>
    </w:p>
    <w:p w14:paraId="4502D7DA" w14:textId="6A9EBF97" w:rsidR="0061074C" w:rsidRPr="001B031D" w:rsidRDefault="0061074C" w:rsidP="00422CCA">
      <w:pP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sz w:val="24"/>
          <w:szCs w:val="24"/>
          <w:lang w:val="es-EC"/>
        </w:rPr>
        <w:t>2. ¿Tiene estudiantes con necesidades educativas específicas no asociadas a la discapacidad?</w:t>
      </w:r>
    </w:p>
    <w:p w14:paraId="3782AB9F" w14:textId="07A24D77" w:rsidR="00422CCA" w:rsidRPr="001B031D" w:rsidRDefault="001919B7" w:rsidP="001919B7">
      <w:pPr>
        <w:tabs>
          <w:tab w:val="left" w:pos="2835"/>
        </w:tabs>
        <w:spacing w:after="0" w:line="360" w:lineRule="auto"/>
        <w:ind w:left="567"/>
        <w:rPr>
          <w:rFonts w:ascii="Times New Roman" w:eastAsia="Times New Roman" w:hAnsi="Times New Roman" w:cs="Times New Roman"/>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65408" behindDoc="0" locked="0" layoutInCell="1" allowOverlap="1" wp14:anchorId="0FC3BB4E" wp14:editId="6D55DC32">
                <wp:simplePos x="0" y="0"/>
                <wp:positionH relativeFrom="column">
                  <wp:posOffset>3633470</wp:posOffset>
                </wp:positionH>
                <wp:positionV relativeFrom="paragraph">
                  <wp:posOffset>10160</wp:posOffset>
                </wp:positionV>
                <wp:extent cx="295275" cy="23812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EC88986" id="Rectángulo 5" o:spid="_x0000_s1026" style="position:absolute;margin-left:286.1pt;margin-top:.8pt;width:23.2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10464" behindDoc="0" locked="0" layoutInCell="1" allowOverlap="1" wp14:anchorId="07F7D4C2" wp14:editId="3E948418">
                <wp:simplePos x="0" y="0"/>
                <wp:positionH relativeFrom="column">
                  <wp:posOffset>2328545</wp:posOffset>
                </wp:positionH>
                <wp:positionV relativeFrom="paragraph">
                  <wp:posOffset>635</wp:posOffset>
                </wp:positionV>
                <wp:extent cx="295275" cy="23812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2CF6822" id="Rectángulo 27" o:spid="_x0000_s1026" style="position:absolute;margin-left:183.35pt;margin-top:.05pt;width:23.25pt;height:18.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63360" behindDoc="0" locked="0" layoutInCell="1" allowOverlap="1" wp14:anchorId="39196285" wp14:editId="78827650">
                <wp:simplePos x="0" y="0"/>
                <wp:positionH relativeFrom="column">
                  <wp:posOffset>995045</wp:posOffset>
                </wp:positionH>
                <wp:positionV relativeFrom="paragraph">
                  <wp:posOffset>635</wp:posOffset>
                </wp:positionV>
                <wp:extent cx="295275" cy="2381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E2DDB97" id="Rectángulo 4" o:spid="_x0000_s1026" style="position:absolute;margin-left:78.35pt;margin-top:.05pt;width:23.2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" fillcolor="white [3201]" strokecolor="black [3200]" strokeweight="1pt"/>
            </w:pict>
          </mc:Fallback>
        </mc:AlternateContent>
      </w:r>
      <w:r w:rsidR="00422CCA" w:rsidRPr="001B031D">
        <w:rPr>
          <w:rFonts w:ascii="Times New Roman" w:eastAsia="Times New Roman" w:hAnsi="Times New Roman" w:cs="Times New Roman"/>
          <w:sz w:val="24"/>
          <w:szCs w:val="24"/>
          <w:lang w:val="es-EC"/>
        </w:rPr>
        <w:t>Si</w:t>
      </w:r>
      <w:r w:rsidRPr="001B031D">
        <w:rPr>
          <w:rFonts w:ascii="Times New Roman" w:eastAsia="Times New Roman" w:hAnsi="Times New Roman" w:cs="Times New Roman"/>
          <w:sz w:val="24"/>
          <w:szCs w:val="24"/>
          <w:lang w:val="es-EC"/>
        </w:rPr>
        <w:t>empre</w:t>
      </w:r>
      <w:r w:rsidRPr="001B031D">
        <w:rPr>
          <w:rFonts w:ascii="Times New Roman" w:eastAsia="Times New Roman" w:hAnsi="Times New Roman" w:cs="Times New Roman"/>
          <w:sz w:val="24"/>
          <w:szCs w:val="24"/>
          <w:lang w:val="es-EC"/>
        </w:rPr>
        <w:tab/>
        <w:t>A veces</w:t>
      </w:r>
      <w:r w:rsidRPr="001B031D">
        <w:rPr>
          <w:rFonts w:ascii="Times New Roman" w:eastAsia="Times New Roman" w:hAnsi="Times New Roman" w:cs="Times New Roman"/>
          <w:sz w:val="24"/>
          <w:szCs w:val="24"/>
          <w:lang w:val="es-EC"/>
        </w:rPr>
        <w:tab/>
      </w:r>
      <w:r w:rsidRPr="001B031D">
        <w:rPr>
          <w:rFonts w:ascii="Times New Roman" w:eastAsia="Times New Roman" w:hAnsi="Times New Roman" w:cs="Times New Roman"/>
          <w:sz w:val="24"/>
          <w:szCs w:val="24"/>
          <w:lang w:val="es-EC"/>
        </w:rPr>
        <w:tab/>
        <w:t>Nunca</w:t>
      </w:r>
    </w:p>
    <w:p w14:paraId="04BDFABC" w14:textId="3CCE9593" w:rsidR="0061074C" w:rsidRPr="001B031D" w:rsidRDefault="001919B7" w:rsidP="00422CCA">
      <w:pP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71552" behindDoc="0" locked="0" layoutInCell="1" allowOverlap="1" wp14:anchorId="1C6E4E75" wp14:editId="42D64A63">
                <wp:simplePos x="0" y="0"/>
                <wp:positionH relativeFrom="column">
                  <wp:posOffset>3642995</wp:posOffset>
                </wp:positionH>
                <wp:positionV relativeFrom="paragraph">
                  <wp:posOffset>490220</wp:posOffset>
                </wp:positionV>
                <wp:extent cx="295275" cy="2381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773071" id="Rectángulo 8" o:spid="_x0000_s1026" style="position:absolute;margin-left:286.85pt;margin-top:38.6pt;width:23.2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69504" behindDoc="0" locked="0" layoutInCell="1" allowOverlap="1" wp14:anchorId="34ED96C5" wp14:editId="210CFF5E">
                <wp:simplePos x="0" y="0"/>
                <wp:positionH relativeFrom="column">
                  <wp:posOffset>2376170</wp:posOffset>
                </wp:positionH>
                <wp:positionV relativeFrom="paragraph">
                  <wp:posOffset>490220</wp:posOffset>
                </wp:positionV>
                <wp:extent cx="295275" cy="23812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D41C2DE" id="Rectángulo 7" o:spid="_x0000_s1026" style="position:absolute;margin-left:187.1pt;margin-top:38.6pt;width:23.2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67456" behindDoc="0" locked="0" layoutInCell="1" allowOverlap="1" wp14:anchorId="3D8ACD22" wp14:editId="5C4CFF2B">
                <wp:simplePos x="0" y="0"/>
                <wp:positionH relativeFrom="column">
                  <wp:posOffset>990600</wp:posOffset>
                </wp:positionH>
                <wp:positionV relativeFrom="paragraph">
                  <wp:posOffset>487045</wp:posOffset>
                </wp:positionV>
                <wp:extent cx="295275" cy="2381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FFC3F6A" id="Rectángulo 6" o:spid="_x0000_s1026" style="position:absolute;margin-left:78pt;margin-top:38.35pt;width:23.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" fillcolor="white [3201]" strokecolor="black [3200]" strokeweight="1pt"/>
            </w:pict>
          </mc:Fallback>
        </mc:AlternateContent>
      </w:r>
      <w:r w:rsidR="0061074C" w:rsidRPr="001B031D">
        <w:rPr>
          <w:rFonts w:ascii="Times New Roman" w:eastAsia="Times New Roman" w:hAnsi="Times New Roman" w:cs="Times New Roman"/>
          <w:b/>
          <w:sz w:val="24"/>
          <w:szCs w:val="24"/>
          <w:lang w:val="es-EC"/>
        </w:rPr>
        <w:t>3. ¿Conoce la forma de enseñar a estudiantes con necesidades educativas específicas no asociados a una discapacidad?</w:t>
      </w:r>
    </w:p>
    <w:p w14:paraId="37FA6B46" w14:textId="3B243CAD" w:rsidR="0061074C" w:rsidRPr="001B031D" w:rsidRDefault="001919B7" w:rsidP="001919B7">
      <w:pPr>
        <w:tabs>
          <w:tab w:val="left" w:pos="2835"/>
        </w:tabs>
        <w:spacing w:after="0" w:line="360" w:lineRule="auto"/>
        <w:ind w:left="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Siempre</w:t>
      </w:r>
      <w:r w:rsidR="00422CCA" w:rsidRPr="001B031D">
        <w:rPr>
          <w:rFonts w:ascii="Times New Roman" w:eastAsia="Times New Roman" w:hAnsi="Times New Roman" w:cs="Times New Roman"/>
          <w:sz w:val="24"/>
          <w:szCs w:val="24"/>
          <w:lang w:val="es-EC"/>
        </w:rPr>
        <w:t xml:space="preserve"> </w:t>
      </w:r>
      <w:r w:rsidR="00422CCA" w:rsidRPr="001B031D">
        <w:rPr>
          <w:rFonts w:ascii="Times New Roman" w:eastAsia="Times New Roman" w:hAnsi="Times New Roman" w:cs="Times New Roman"/>
          <w:sz w:val="24"/>
          <w:szCs w:val="24"/>
          <w:lang w:val="es-EC"/>
        </w:rPr>
        <w:tab/>
      </w:r>
      <w:r w:rsidRPr="001B031D">
        <w:rPr>
          <w:rFonts w:ascii="Times New Roman" w:eastAsia="Times New Roman" w:hAnsi="Times New Roman" w:cs="Times New Roman"/>
          <w:sz w:val="24"/>
          <w:szCs w:val="24"/>
          <w:lang w:val="es-EC"/>
        </w:rPr>
        <w:tab/>
        <w:t>A veces</w:t>
      </w:r>
      <w:r w:rsidRPr="001B031D">
        <w:rPr>
          <w:rFonts w:ascii="Times New Roman" w:eastAsia="Times New Roman" w:hAnsi="Times New Roman" w:cs="Times New Roman"/>
          <w:sz w:val="24"/>
          <w:szCs w:val="24"/>
          <w:lang w:val="es-EC"/>
        </w:rPr>
        <w:tab/>
      </w:r>
      <w:r w:rsidRPr="001B031D">
        <w:rPr>
          <w:rFonts w:ascii="Times New Roman" w:eastAsia="Times New Roman" w:hAnsi="Times New Roman" w:cs="Times New Roman"/>
          <w:sz w:val="24"/>
          <w:szCs w:val="24"/>
          <w:lang w:val="es-EC"/>
        </w:rPr>
        <w:tab/>
        <w:t>Nunca</w:t>
      </w:r>
    </w:p>
    <w:p w14:paraId="1CF21D2C" w14:textId="7EDDC78F" w:rsidR="0061074C" w:rsidRPr="001B031D" w:rsidRDefault="001919B7" w:rsidP="00422CCA">
      <w:pP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75648" behindDoc="0" locked="0" layoutInCell="1" allowOverlap="1" wp14:anchorId="18DBF23B" wp14:editId="611FFD78">
                <wp:simplePos x="0" y="0"/>
                <wp:positionH relativeFrom="column">
                  <wp:posOffset>3642995</wp:posOffset>
                </wp:positionH>
                <wp:positionV relativeFrom="paragraph">
                  <wp:posOffset>511175</wp:posOffset>
                </wp:positionV>
                <wp:extent cx="295275" cy="23812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4AA88D1" id="Rectángulo 10" o:spid="_x0000_s1026" style="position:absolute;margin-left:286.85pt;margin-top:40.25pt;width:23.2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12512" behindDoc="0" locked="0" layoutInCell="1" allowOverlap="1" wp14:anchorId="3117CF22" wp14:editId="1D3DA3E0">
                <wp:simplePos x="0" y="0"/>
                <wp:positionH relativeFrom="column">
                  <wp:posOffset>2376170</wp:posOffset>
                </wp:positionH>
                <wp:positionV relativeFrom="paragraph">
                  <wp:posOffset>511175</wp:posOffset>
                </wp:positionV>
                <wp:extent cx="295275" cy="23812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6D2E598" id="Rectángulo 28" o:spid="_x0000_s1026" style="position:absolute;margin-left:187.1pt;margin-top:40.25pt;width:23.25pt;height:18.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73600" behindDoc="0" locked="0" layoutInCell="1" allowOverlap="1" wp14:anchorId="68C11F03" wp14:editId="7098C540">
                <wp:simplePos x="0" y="0"/>
                <wp:positionH relativeFrom="column">
                  <wp:posOffset>995045</wp:posOffset>
                </wp:positionH>
                <wp:positionV relativeFrom="paragraph">
                  <wp:posOffset>492125</wp:posOffset>
                </wp:positionV>
                <wp:extent cx="295275" cy="23812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EB8A087" id="Rectángulo 9" o:spid="_x0000_s1026" style="position:absolute;margin-left:78.35pt;margin-top:38.75pt;width:23.2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" fillcolor="white [3201]" strokecolor="black [3200]" strokeweight="1pt"/>
            </w:pict>
          </mc:Fallback>
        </mc:AlternateContent>
      </w:r>
      <w:r w:rsidR="0061074C" w:rsidRPr="001B031D">
        <w:rPr>
          <w:rFonts w:ascii="Times New Roman" w:eastAsia="Times New Roman" w:hAnsi="Times New Roman" w:cs="Times New Roman"/>
          <w:b/>
          <w:sz w:val="24"/>
          <w:szCs w:val="24"/>
          <w:lang w:val="es-EC"/>
        </w:rPr>
        <w:t>4. ¿Su planificación incluye adaptaciones curriculares para atender a los niños con necesidades educativas específicas?</w:t>
      </w:r>
    </w:p>
    <w:p w14:paraId="6A6888AD" w14:textId="39993589" w:rsidR="0061074C" w:rsidRPr="001B031D" w:rsidRDefault="0061074C" w:rsidP="001919B7">
      <w:pPr>
        <w:tabs>
          <w:tab w:val="left" w:pos="2835"/>
        </w:tabs>
        <w:spacing w:after="0" w:line="360" w:lineRule="auto"/>
        <w:ind w:left="567"/>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Si</w:t>
      </w:r>
      <w:r w:rsidR="001919B7" w:rsidRPr="001B031D">
        <w:rPr>
          <w:rFonts w:ascii="Times New Roman" w:eastAsia="Times New Roman" w:hAnsi="Times New Roman" w:cs="Times New Roman"/>
          <w:sz w:val="24"/>
          <w:szCs w:val="24"/>
          <w:lang w:val="es-EC"/>
        </w:rPr>
        <w:t>empre</w:t>
      </w:r>
      <w:r w:rsidR="00422CCA" w:rsidRPr="001B031D">
        <w:rPr>
          <w:rFonts w:ascii="Times New Roman" w:eastAsia="Times New Roman" w:hAnsi="Times New Roman" w:cs="Times New Roman"/>
          <w:sz w:val="24"/>
          <w:szCs w:val="24"/>
          <w:lang w:val="es-EC"/>
        </w:rPr>
        <w:t xml:space="preserve"> </w:t>
      </w:r>
      <w:r w:rsidR="00422CCA" w:rsidRPr="001B031D">
        <w:rPr>
          <w:rFonts w:ascii="Times New Roman" w:eastAsia="Times New Roman" w:hAnsi="Times New Roman" w:cs="Times New Roman"/>
          <w:sz w:val="24"/>
          <w:szCs w:val="24"/>
          <w:lang w:val="es-EC"/>
        </w:rPr>
        <w:tab/>
      </w:r>
      <w:r w:rsidR="001919B7" w:rsidRPr="001B031D">
        <w:rPr>
          <w:rFonts w:ascii="Times New Roman" w:eastAsia="Times New Roman" w:hAnsi="Times New Roman" w:cs="Times New Roman"/>
          <w:sz w:val="24"/>
          <w:szCs w:val="24"/>
          <w:lang w:val="es-EC"/>
        </w:rPr>
        <w:t>A veces</w:t>
      </w:r>
      <w:r w:rsidR="001919B7" w:rsidRPr="001B031D">
        <w:rPr>
          <w:rFonts w:ascii="Times New Roman" w:eastAsia="Times New Roman" w:hAnsi="Times New Roman" w:cs="Times New Roman"/>
          <w:sz w:val="24"/>
          <w:szCs w:val="24"/>
          <w:lang w:val="es-EC"/>
        </w:rPr>
        <w:tab/>
      </w:r>
      <w:r w:rsidR="001919B7" w:rsidRPr="001B031D">
        <w:rPr>
          <w:rFonts w:ascii="Times New Roman" w:eastAsia="Times New Roman" w:hAnsi="Times New Roman" w:cs="Times New Roman"/>
          <w:sz w:val="24"/>
          <w:szCs w:val="24"/>
          <w:lang w:val="es-EC"/>
        </w:rPr>
        <w:tab/>
        <w:t>Nunca</w:t>
      </w:r>
    </w:p>
    <w:p w14:paraId="47503F05" w14:textId="1364A964" w:rsidR="0061074C" w:rsidRPr="001B031D" w:rsidRDefault="003A6C8A" w:rsidP="00422CCA">
      <w:pP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79744" behindDoc="0" locked="0" layoutInCell="1" allowOverlap="1" wp14:anchorId="11B027C2" wp14:editId="5F649197">
                <wp:simplePos x="0" y="0"/>
                <wp:positionH relativeFrom="column">
                  <wp:posOffset>3642995</wp:posOffset>
                </wp:positionH>
                <wp:positionV relativeFrom="paragraph">
                  <wp:posOffset>447040</wp:posOffset>
                </wp:positionV>
                <wp:extent cx="295275" cy="23812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36F8E7E" id="Rectángulo 12" o:spid="_x0000_s1026" style="position:absolute;margin-left:286.85pt;margin-top:35.2pt;width:23.25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77696" behindDoc="0" locked="0" layoutInCell="1" allowOverlap="1" wp14:anchorId="28365ECF" wp14:editId="07232FCC">
                <wp:simplePos x="0" y="0"/>
                <wp:positionH relativeFrom="column">
                  <wp:posOffset>995045</wp:posOffset>
                </wp:positionH>
                <wp:positionV relativeFrom="paragraph">
                  <wp:posOffset>447040</wp:posOffset>
                </wp:positionV>
                <wp:extent cx="295275" cy="23812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10A4E1" id="Rectángulo 11" o:spid="_x0000_s1026" style="position:absolute;margin-left:78.35pt;margin-top:35.2pt;width:23.25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83840" behindDoc="0" locked="0" layoutInCell="1" allowOverlap="1" wp14:anchorId="0334476A" wp14:editId="70DAD3DE">
                <wp:simplePos x="0" y="0"/>
                <wp:positionH relativeFrom="column">
                  <wp:posOffset>2328545</wp:posOffset>
                </wp:positionH>
                <wp:positionV relativeFrom="paragraph">
                  <wp:posOffset>441325</wp:posOffset>
                </wp:positionV>
                <wp:extent cx="295275" cy="238125"/>
                <wp:effectExtent l="0" t="0" r="28575" b="28575"/>
                <wp:wrapNone/>
                <wp:docPr id="14" name="Rectángulo 14"/>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6F9B456" id="Rectángulo 14" o:spid="_x0000_s1026" style="position:absolute;margin-left:183.35pt;margin-top:34.75pt;width:23.25pt;height:18.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" fillcolor="white [3201]" strokecolor="black [3200]" strokeweight="1pt"/>
            </w:pict>
          </mc:Fallback>
        </mc:AlternateContent>
      </w:r>
      <w:r w:rsidR="0061074C" w:rsidRPr="001B031D">
        <w:rPr>
          <w:rFonts w:ascii="Times New Roman" w:eastAsia="Times New Roman" w:hAnsi="Times New Roman" w:cs="Times New Roman"/>
          <w:b/>
          <w:sz w:val="24"/>
          <w:szCs w:val="24"/>
          <w:lang w:val="es-EC"/>
        </w:rPr>
        <w:t>5. ¿Apoya la atención a los niños con necesidades educativas específicas según su nivel de dificultad académico?</w:t>
      </w:r>
    </w:p>
    <w:p w14:paraId="45DBD170" w14:textId="69CA5D28" w:rsidR="0061074C" w:rsidRPr="001B031D" w:rsidRDefault="0061074C" w:rsidP="00422CCA">
      <w:pPr>
        <w:tabs>
          <w:tab w:val="left" w:pos="2835"/>
        </w:tabs>
        <w:spacing w:after="0" w:line="360" w:lineRule="auto"/>
        <w:ind w:left="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Siempre</w:t>
      </w:r>
      <w:r w:rsidR="003A6C8A" w:rsidRPr="001B031D">
        <w:rPr>
          <w:rFonts w:ascii="Times New Roman" w:eastAsia="Times New Roman" w:hAnsi="Times New Roman" w:cs="Times New Roman"/>
          <w:sz w:val="24"/>
          <w:szCs w:val="24"/>
          <w:lang w:val="es-EC"/>
        </w:rPr>
        <w:tab/>
      </w:r>
      <w:r w:rsidR="0008259E" w:rsidRPr="001B031D">
        <w:rPr>
          <w:rFonts w:ascii="Times New Roman" w:eastAsia="Times New Roman" w:hAnsi="Times New Roman" w:cs="Times New Roman"/>
          <w:sz w:val="24"/>
          <w:szCs w:val="24"/>
          <w:lang w:val="es-EC"/>
        </w:rPr>
        <w:t>A vec</w:t>
      </w:r>
      <w:r w:rsidRPr="001B031D">
        <w:rPr>
          <w:rFonts w:ascii="Times New Roman" w:eastAsia="Times New Roman" w:hAnsi="Times New Roman" w:cs="Times New Roman"/>
          <w:sz w:val="24"/>
          <w:szCs w:val="24"/>
          <w:lang w:val="es-EC"/>
        </w:rPr>
        <w:t>e</w:t>
      </w:r>
      <w:r w:rsidR="0008259E" w:rsidRPr="001B031D">
        <w:rPr>
          <w:rFonts w:ascii="Times New Roman" w:eastAsia="Times New Roman" w:hAnsi="Times New Roman" w:cs="Times New Roman"/>
          <w:sz w:val="24"/>
          <w:szCs w:val="24"/>
          <w:lang w:val="es-EC"/>
        </w:rPr>
        <w:t>s</w:t>
      </w:r>
      <w:r w:rsidR="003A6C8A" w:rsidRPr="001B031D">
        <w:rPr>
          <w:rFonts w:ascii="Times New Roman" w:eastAsia="Times New Roman" w:hAnsi="Times New Roman" w:cs="Times New Roman"/>
          <w:sz w:val="24"/>
          <w:szCs w:val="24"/>
          <w:lang w:val="es-EC"/>
        </w:rPr>
        <w:tab/>
      </w:r>
      <w:r w:rsidR="003A6C8A" w:rsidRPr="001B031D">
        <w:rPr>
          <w:rFonts w:ascii="Times New Roman" w:eastAsia="Times New Roman" w:hAnsi="Times New Roman" w:cs="Times New Roman"/>
          <w:sz w:val="24"/>
          <w:szCs w:val="24"/>
          <w:lang w:val="es-EC"/>
        </w:rPr>
        <w:tab/>
      </w:r>
      <w:r w:rsidRPr="001B031D">
        <w:rPr>
          <w:rFonts w:ascii="Times New Roman" w:eastAsia="Times New Roman" w:hAnsi="Times New Roman" w:cs="Times New Roman"/>
          <w:sz w:val="24"/>
          <w:szCs w:val="24"/>
          <w:lang w:val="es-EC"/>
        </w:rPr>
        <w:t>Nunca</w:t>
      </w:r>
    </w:p>
    <w:p w14:paraId="1CFE8963" w14:textId="13AEFC2F" w:rsidR="0061074C" w:rsidRPr="001B031D" w:rsidRDefault="003A6C8A" w:rsidP="00422CCA">
      <w:pPr>
        <w:tabs>
          <w:tab w:val="left" w:pos="2835"/>
        </w:tabs>
        <w:spacing w:after="0" w:line="360" w:lineRule="auto"/>
        <w:ind w:left="567"/>
        <w:jc w:val="both"/>
        <w:rPr>
          <w:rFonts w:ascii="Times New Roman" w:eastAsia="Times New Roman" w:hAnsi="Times New Roman" w:cs="Times New Roman"/>
          <w:b/>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89984" behindDoc="0" locked="0" layoutInCell="1" allowOverlap="1" wp14:anchorId="473D6832" wp14:editId="1D838579">
                <wp:simplePos x="0" y="0"/>
                <wp:positionH relativeFrom="column">
                  <wp:posOffset>3633470</wp:posOffset>
                </wp:positionH>
                <wp:positionV relativeFrom="paragraph">
                  <wp:posOffset>445135</wp:posOffset>
                </wp:positionV>
                <wp:extent cx="295275" cy="2381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1A57306" id="Rectángulo 17" o:spid="_x0000_s1026" style="position:absolute;margin-left:286.1pt;margin-top:35.05pt;width:23.25pt;height:18.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96128" behindDoc="0" locked="0" layoutInCell="1" allowOverlap="1" wp14:anchorId="291A3532" wp14:editId="210F29E0">
                <wp:simplePos x="0" y="0"/>
                <wp:positionH relativeFrom="column">
                  <wp:posOffset>2328545</wp:posOffset>
                </wp:positionH>
                <wp:positionV relativeFrom="paragraph">
                  <wp:posOffset>447040</wp:posOffset>
                </wp:positionV>
                <wp:extent cx="295275" cy="23812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AD420CF" id="Rectángulo 20" o:spid="_x0000_s1026" style="position:absolute;margin-left:183.35pt;margin-top:35.2pt;width:23.25pt;height:1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" fillcolor="white [3201]" strokecolor="black [3200]" strokeweight="1pt"/>
            </w:pict>
          </mc:Fallback>
        </mc:AlternateContent>
      </w:r>
      <w:r w:rsidR="00207FE6"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87936" behindDoc="0" locked="0" layoutInCell="1" allowOverlap="1" wp14:anchorId="7F2916A1" wp14:editId="1ECDB1AD">
                <wp:simplePos x="0" y="0"/>
                <wp:positionH relativeFrom="column">
                  <wp:posOffset>995045</wp:posOffset>
                </wp:positionH>
                <wp:positionV relativeFrom="paragraph">
                  <wp:posOffset>445135</wp:posOffset>
                </wp:positionV>
                <wp:extent cx="295275" cy="23812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949183D" id="Rectángulo 16" o:spid="_x0000_s1026" style="position:absolute;margin-left:78.35pt;margin-top:35.05pt;width:23.25pt;height:18.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" fillcolor="white [3201]" strokecolor="black [3200]" strokeweight="1pt"/>
            </w:pict>
          </mc:Fallback>
        </mc:AlternateContent>
      </w:r>
      <w:r w:rsidR="0061074C" w:rsidRPr="001B031D">
        <w:rPr>
          <w:rFonts w:ascii="Times New Roman" w:eastAsia="Times New Roman" w:hAnsi="Times New Roman" w:cs="Times New Roman"/>
          <w:b/>
          <w:sz w:val="24"/>
          <w:szCs w:val="24"/>
          <w:lang w:val="es-EC"/>
        </w:rPr>
        <w:t>6. ¿Ha desarrollado informes de la atención a los niños con necesidades educativas específicas según su nivel de complejidad?</w:t>
      </w:r>
    </w:p>
    <w:p w14:paraId="38B7D46B" w14:textId="6D313444" w:rsidR="0061074C" w:rsidRPr="001B031D" w:rsidRDefault="0061074C" w:rsidP="00422CCA">
      <w:pPr>
        <w:tabs>
          <w:tab w:val="left" w:pos="2835"/>
        </w:tabs>
        <w:spacing w:after="0" w:line="360" w:lineRule="auto"/>
        <w:ind w:left="567"/>
        <w:jc w:val="both"/>
        <w:rPr>
          <w:rFonts w:ascii="Times New Roman" w:eastAsia="Times New Roman" w:hAnsi="Times New Roman" w:cs="Times New Roman"/>
          <w:sz w:val="24"/>
          <w:szCs w:val="24"/>
          <w:lang w:val="es-EC"/>
        </w:rPr>
      </w:pPr>
      <w:r w:rsidRPr="001B031D">
        <w:rPr>
          <w:rFonts w:ascii="Times New Roman" w:eastAsia="Times New Roman" w:hAnsi="Times New Roman" w:cs="Times New Roman"/>
          <w:sz w:val="24"/>
          <w:szCs w:val="24"/>
          <w:lang w:val="es-EC"/>
        </w:rPr>
        <w:t>Siempre</w:t>
      </w:r>
      <w:r w:rsidR="003A6C8A" w:rsidRPr="001B031D">
        <w:rPr>
          <w:rFonts w:ascii="Times New Roman" w:eastAsia="Times New Roman" w:hAnsi="Times New Roman" w:cs="Times New Roman"/>
          <w:sz w:val="24"/>
          <w:szCs w:val="24"/>
          <w:lang w:val="es-EC"/>
        </w:rPr>
        <w:tab/>
      </w:r>
      <w:r w:rsidRPr="001B031D">
        <w:rPr>
          <w:rFonts w:ascii="Times New Roman" w:eastAsia="Times New Roman" w:hAnsi="Times New Roman" w:cs="Times New Roman"/>
          <w:sz w:val="24"/>
          <w:szCs w:val="24"/>
          <w:lang w:val="es-EC"/>
        </w:rPr>
        <w:t xml:space="preserve">A </w:t>
      </w:r>
      <w:r w:rsidR="0008259E" w:rsidRPr="001B031D">
        <w:rPr>
          <w:rFonts w:ascii="Times New Roman" w:eastAsia="Times New Roman" w:hAnsi="Times New Roman" w:cs="Times New Roman"/>
          <w:sz w:val="24"/>
          <w:szCs w:val="24"/>
          <w:lang w:val="es-EC"/>
        </w:rPr>
        <w:t>veces</w:t>
      </w:r>
      <w:r w:rsidR="003A6C8A" w:rsidRPr="001B031D">
        <w:rPr>
          <w:rFonts w:ascii="Times New Roman" w:eastAsia="Times New Roman" w:hAnsi="Times New Roman" w:cs="Times New Roman"/>
          <w:sz w:val="24"/>
          <w:szCs w:val="24"/>
          <w:lang w:val="es-EC"/>
        </w:rPr>
        <w:tab/>
      </w:r>
      <w:r w:rsidR="003A6C8A" w:rsidRPr="001B031D">
        <w:rPr>
          <w:rFonts w:ascii="Times New Roman" w:eastAsia="Times New Roman" w:hAnsi="Times New Roman" w:cs="Times New Roman"/>
          <w:sz w:val="24"/>
          <w:szCs w:val="24"/>
          <w:lang w:val="es-EC"/>
        </w:rPr>
        <w:tab/>
      </w:r>
      <w:r w:rsidRPr="001B031D">
        <w:rPr>
          <w:rFonts w:ascii="Times New Roman" w:eastAsia="Times New Roman" w:hAnsi="Times New Roman" w:cs="Times New Roman"/>
          <w:sz w:val="24"/>
          <w:szCs w:val="24"/>
          <w:lang w:val="es-EC"/>
        </w:rPr>
        <w:t>Nunca</w:t>
      </w:r>
    </w:p>
    <w:p w14:paraId="7F5CEA01" w14:textId="6B7D4330" w:rsidR="0061074C" w:rsidRPr="001B031D" w:rsidRDefault="003A6C8A" w:rsidP="00422CCA">
      <w:pPr>
        <w:pBdr>
          <w:top w:val="nil"/>
          <w:left w:val="nil"/>
          <w:bottom w:val="nil"/>
          <w:right w:val="nil"/>
          <w:between w:val="nil"/>
        </w:pBdr>
        <w:tabs>
          <w:tab w:val="left" w:pos="2835"/>
        </w:tabs>
        <w:spacing w:after="0" w:line="360" w:lineRule="auto"/>
        <w:ind w:left="567"/>
        <w:jc w:val="both"/>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14560" behindDoc="0" locked="0" layoutInCell="1" allowOverlap="1" wp14:anchorId="04A27130" wp14:editId="39E24D7C">
                <wp:simplePos x="0" y="0"/>
                <wp:positionH relativeFrom="column">
                  <wp:posOffset>3642995</wp:posOffset>
                </wp:positionH>
                <wp:positionV relativeFrom="paragraph">
                  <wp:posOffset>479425</wp:posOffset>
                </wp:positionV>
                <wp:extent cx="295275" cy="238125"/>
                <wp:effectExtent l="0" t="0" r="28575" b="28575"/>
                <wp:wrapNone/>
                <wp:docPr id="29" name="Rectángulo 29"/>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B09D085" id="Rectángulo 29" o:spid="_x0000_s1026" style="position:absolute;margin-left:286.85pt;margin-top:37.75pt;width:23.25pt;height:18.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00224" behindDoc="0" locked="0" layoutInCell="1" allowOverlap="1" wp14:anchorId="4563E73A" wp14:editId="46396F39">
                <wp:simplePos x="0" y="0"/>
                <wp:positionH relativeFrom="column">
                  <wp:posOffset>2328545</wp:posOffset>
                </wp:positionH>
                <wp:positionV relativeFrom="paragraph">
                  <wp:posOffset>481330</wp:posOffset>
                </wp:positionV>
                <wp:extent cx="295275" cy="2381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3BDFE16" id="Rectángulo 22" o:spid="_x0000_s1026" style="position:absolute;margin-left:183.35pt;margin-top:37.9pt;width:23.25pt;height:18.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698176" behindDoc="0" locked="0" layoutInCell="1" allowOverlap="1" wp14:anchorId="2A521A8C" wp14:editId="3122D1A8">
                <wp:simplePos x="0" y="0"/>
                <wp:positionH relativeFrom="column">
                  <wp:posOffset>975995</wp:posOffset>
                </wp:positionH>
                <wp:positionV relativeFrom="paragraph">
                  <wp:posOffset>481330</wp:posOffset>
                </wp:positionV>
                <wp:extent cx="295275" cy="2381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10EE104" id="Rectángulo 21" o:spid="_x0000_s1026" style="position:absolute;margin-left:76.85pt;margin-top:37.9pt;width:23.25pt;height:1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" fillcolor="white [3201]" strokecolor="black [3200]" strokeweight="1pt"/>
            </w:pict>
          </mc:Fallback>
        </mc:AlternateContent>
      </w:r>
      <w:r w:rsidR="0061074C" w:rsidRPr="001B031D">
        <w:rPr>
          <w:rFonts w:ascii="Times New Roman" w:eastAsia="Times New Roman" w:hAnsi="Times New Roman" w:cs="Times New Roman"/>
          <w:b/>
          <w:color w:val="000000"/>
          <w:sz w:val="24"/>
          <w:szCs w:val="24"/>
          <w:lang w:val="es-EC"/>
        </w:rPr>
        <w:t>7. ¿</w:t>
      </w:r>
      <w:r w:rsidR="005736DC" w:rsidRPr="001B031D">
        <w:rPr>
          <w:rFonts w:ascii="Times New Roman" w:eastAsia="Times New Roman" w:hAnsi="Times New Roman" w:cs="Times New Roman"/>
          <w:b/>
          <w:color w:val="000000"/>
          <w:sz w:val="24"/>
          <w:szCs w:val="24"/>
          <w:lang w:val="es-EC"/>
        </w:rPr>
        <w:t>Usted logra identificar qué tipo de estrategias didácticas aplicar en su planificación para niños con necesidades educativas específicas?</w:t>
      </w:r>
    </w:p>
    <w:p w14:paraId="0FFE431D" w14:textId="3AA51E04" w:rsidR="0061074C" w:rsidRPr="001B031D" w:rsidRDefault="0061074C" w:rsidP="003A6C8A">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Si</w:t>
      </w:r>
      <w:r w:rsidR="003A6C8A" w:rsidRPr="001B031D">
        <w:rPr>
          <w:rFonts w:ascii="Times New Roman" w:eastAsia="Times New Roman" w:hAnsi="Times New Roman" w:cs="Times New Roman"/>
          <w:color w:val="000000"/>
          <w:sz w:val="24"/>
          <w:szCs w:val="24"/>
          <w:lang w:val="es-EC"/>
        </w:rPr>
        <w:t>empre</w:t>
      </w:r>
      <w:r w:rsidR="00207FE6" w:rsidRPr="001B031D">
        <w:rPr>
          <w:rFonts w:ascii="Times New Roman" w:eastAsia="Times New Roman" w:hAnsi="Times New Roman" w:cs="Times New Roman"/>
          <w:color w:val="000000"/>
          <w:sz w:val="24"/>
          <w:szCs w:val="24"/>
          <w:lang w:val="es-EC"/>
        </w:rPr>
        <w:tab/>
      </w:r>
      <w:r w:rsidR="003A6C8A" w:rsidRPr="001B031D">
        <w:rPr>
          <w:rFonts w:ascii="Times New Roman" w:eastAsia="Times New Roman" w:hAnsi="Times New Roman" w:cs="Times New Roman"/>
          <w:color w:val="000000"/>
          <w:sz w:val="24"/>
          <w:szCs w:val="24"/>
          <w:lang w:val="es-EC"/>
        </w:rPr>
        <w:t>A veces</w:t>
      </w:r>
      <w:r w:rsidR="003A6C8A" w:rsidRPr="001B031D">
        <w:rPr>
          <w:rFonts w:ascii="Times New Roman" w:eastAsia="Times New Roman" w:hAnsi="Times New Roman" w:cs="Times New Roman"/>
          <w:color w:val="000000"/>
          <w:sz w:val="24"/>
          <w:szCs w:val="24"/>
          <w:lang w:val="es-EC"/>
        </w:rPr>
        <w:tab/>
      </w:r>
      <w:r w:rsidR="003A6C8A" w:rsidRPr="001B031D">
        <w:rPr>
          <w:rFonts w:ascii="Times New Roman" w:eastAsia="Times New Roman" w:hAnsi="Times New Roman" w:cs="Times New Roman"/>
          <w:color w:val="000000"/>
          <w:sz w:val="24"/>
          <w:szCs w:val="24"/>
          <w:lang w:val="es-EC"/>
        </w:rPr>
        <w:tab/>
        <w:t>Nunca</w:t>
      </w:r>
    </w:p>
    <w:p w14:paraId="286175D2" w14:textId="157FF1ED" w:rsidR="0061074C" w:rsidRPr="001B031D" w:rsidRDefault="002562C1" w:rsidP="00422CCA">
      <w:pPr>
        <w:pBdr>
          <w:top w:val="nil"/>
          <w:left w:val="nil"/>
          <w:bottom w:val="nil"/>
          <w:right w:val="nil"/>
          <w:between w:val="nil"/>
        </w:pBdr>
        <w:tabs>
          <w:tab w:val="left" w:pos="2835"/>
        </w:tabs>
        <w:spacing w:after="0" w:line="360" w:lineRule="auto"/>
        <w:ind w:left="567"/>
        <w:jc w:val="both"/>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16608" behindDoc="0" locked="0" layoutInCell="1" allowOverlap="1" wp14:anchorId="66AF9FD5" wp14:editId="4A2941F4">
                <wp:simplePos x="0" y="0"/>
                <wp:positionH relativeFrom="column">
                  <wp:posOffset>3642995</wp:posOffset>
                </wp:positionH>
                <wp:positionV relativeFrom="paragraph">
                  <wp:posOffset>728980</wp:posOffset>
                </wp:positionV>
                <wp:extent cx="295275" cy="23812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5FD0D49" id="Rectángulo 30" o:spid="_x0000_s1026" style="position:absolute;margin-left:286.85pt;margin-top:57.4pt;width:23.25pt;height:18.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04320" behindDoc="0" locked="0" layoutInCell="1" allowOverlap="1" wp14:anchorId="5A6F6B8C" wp14:editId="75DB9B8C">
                <wp:simplePos x="0" y="0"/>
                <wp:positionH relativeFrom="column">
                  <wp:posOffset>2404745</wp:posOffset>
                </wp:positionH>
                <wp:positionV relativeFrom="paragraph">
                  <wp:posOffset>728345</wp:posOffset>
                </wp:positionV>
                <wp:extent cx="295275" cy="23812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3A1F6BD" id="Rectángulo 24" o:spid="_x0000_s1026" style="position:absolute;margin-left:189.35pt;margin-top:57.35pt;width:23.25pt;height:18.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02272" behindDoc="0" locked="0" layoutInCell="1" allowOverlap="1" wp14:anchorId="0931A94A" wp14:editId="2E42DF40">
                <wp:simplePos x="0" y="0"/>
                <wp:positionH relativeFrom="column">
                  <wp:posOffset>928370</wp:posOffset>
                </wp:positionH>
                <wp:positionV relativeFrom="paragraph">
                  <wp:posOffset>728345</wp:posOffset>
                </wp:positionV>
                <wp:extent cx="295275" cy="23812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4C9C445" id="Rectángulo 23" o:spid="_x0000_s1026" style="position:absolute;margin-left:73.1pt;margin-top:57.35pt;width:23.25pt;height:18.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" fillcolor="white [3201]" strokecolor="black [3200]" strokeweight="1pt"/>
            </w:pict>
          </mc:Fallback>
        </mc:AlternateContent>
      </w:r>
      <w:r w:rsidR="0061074C" w:rsidRPr="001B031D">
        <w:rPr>
          <w:rFonts w:ascii="Times New Roman" w:eastAsia="Times New Roman" w:hAnsi="Times New Roman" w:cs="Times New Roman"/>
          <w:b/>
          <w:color w:val="000000"/>
          <w:sz w:val="24"/>
          <w:szCs w:val="24"/>
          <w:lang w:val="es-EC"/>
        </w:rPr>
        <w:t>8. ¿Ha realizado capacitación por especialistas para elaborar adaptaciones curriculares para los niños con necesidades específicas no asociadas a una discapacidad?</w:t>
      </w:r>
    </w:p>
    <w:p w14:paraId="7DAB53C8" w14:textId="30537630" w:rsidR="0061074C" w:rsidRPr="001B031D" w:rsidRDefault="0061074C" w:rsidP="002562C1">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Si</w:t>
      </w:r>
      <w:r w:rsidR="002562C1" w:rsidRPr="001B031D">
        <w:rPr>
          <w:rFonts w:ascii="Times New Roman" w:eastAsia="Times New Roman" w:hAnsi="Times New Roman" w:cs="Times New Roman"/>
          <w:color w:val="000000"/>
          <w:sz w:val="24"/>
          <w:szCs w:val="24"/>
          <w:lang w:val="es-EC"/>
        </w:rPr>
        <w:t>empre</w:t>
      </w:r>
      <w:r w:rsidR="00207FE6" w:rsidRPr="001B031D">
        <w:rPr>
          <w:rFonts w:ascii="Times New Roman" w:eastAsia="Times New Roman" w:hAnsi="Times New Roman" w:cs="Times New Roman"/>
          <w:color w:val="000000"/>
          <w:sz w:val="24"/>
          <w:szCs w:val="24"/>
          <w:lang w:val="es-EC"/>
        </w:rPr>
        <w:tab/>
      </w:r>
      <w:r w:rsidR="002562C1" w:rsidRPr="001B031D">
        <w:rPr>
          <w:rFonts w:ascii="Times New Roman" w:eastAsia="Times New Roman" w:hAnsi="Times New Roman" w:cs="Times New Roman"/>
          <w:color w:val="000000"/>
          <w:sz w:val="24"/>
          <w:szCs w:val="24"/>
          <w:lang w:val="es-EC"/>
        </w:rPr>
        <w:t>A veces</w:t>
      </w:r>
      <w:r w:rsidR="002562C1" w:rsidRPr="001B031D">
        <w:rPr>
          <w:rFonts w:ascii="Times New Roman" w:eastAsia="Times New Roman" w:hAnsi="Times New Roman" w:cs="Times New Roman"/>
          <w:color w:val="000000"/>
          <w:sz w:val="24"/>
          <w:szCs w:val="24"/>
          <w:lang w:val="es-EC"/>
        </w:rPr>
        <w:tab/>
      </w:r>
      <w:r w:rsidR="002562C1" w:rsidRPr="001B031D">
        <w:rPr>
          <w:rFonts w:ascii="Times New Roman" w:eastAsia="Times New Roman" w:hAnsi="Times New Roman" w:cs="Times New Roman"/>
          <w:color w:val="000000"/>
          <w:sz w:val="24"/>
          <w:szCs w:val="24"/>
          <w:lang w:val="es-EC"/>
        </w:rPr>
        <w:tab/>
        <w:t>Nunca</w:t>
      </w:r>
    </w:p>
    <w:p w14:paraId="68A44D13" w14:textId="2F668167" w:rsidR="002562C1" w:rsidRPr="001B031D" w:rsidRDefault="002562C1" w:rsidP="002562C1">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18656" behindDoc="0" locked="0" layoutInCell="1" allowOverlap="1" wp14:anchorId="4360CAE7" wp14:editId="48D4DBB4">
                <wp:simplePos x="0" y="0"/>
                <wp:positionH relativeFrom="column">
                  <wp:posOffset>928370</wp:posOffset>
                </wp:positionH>
                <wp:positionV relativeFrom="paragraph">
                  <wp:posOffset>458470</wp:posOffset>
                </wp:positionV>
                <wp:extent cx="295275" cy="23812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C18C1C3" id="Rectángulo 31" o:spid="_x0000_s1026" style="position:absolute;margin-left:73.1pt;margin-top:36.1pt;width:23.2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20704" behindDoc="0" locked="0" layoutInCell="1" allowOverlap="1" wp14:anchorId="21027755" wp14:editId="39FD740D">
                <wp:simplePos x="0" y="0"/>
                <wp:positionH relativeFrom="column">
                  <wp:posOffset>2404745</wp:posOffset>
                </wp:positionH>
                <wp:positionV relativeFrom="paragraph">
                  <wp:posOffset>458470</wp:posOffset>
                </wp:positionV>
                <wp:extent cx="295275" cy="238125"/>
                <wp:effectExtent l="0" t="0" r="28575" b="28575"/>
                <wp:wrapNone/>
                <wp:docPr id="32" name="Rectángulo 32"/>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A0DE96" id="Rectángulo 32" o:spid="_x0000_s1026" style="position:absolute;margin-left:189.35pt;margin-top:36.1pt;width:23.2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22752" behindDoc="0" locked="0" layoutInCell="1" allowOverlap="1" wp14:anchorId="7CA8A23C" wp14:editId="6A00C944">
                <wp:simplePos x="0" y="0"/>
                <wp:positionH relativeFrom="column">
                  <wp:posOffset>3642995</wp:posOffset>
                </wp:positionH>
                <wp:positionV relativeFrom="paragraph">
                  <wp:posOffset>458470</wp:posOffset>
                </wp:positionV>
                <wp:extent cx="295275" cy="238125"/>
                <wp:effectExtent l="0" t="0" r="28575" b="28575"/>
                <wp:wrapNone/>
                <wp:docPr id="33" name="Rectángulo 33"/>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88131C2" id="Rectángulo 33" o:spid="_x0000_s1026" style="position:absolute;margin-left:286.85pt;margin-top:36.1pt;width:23.2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" fillcolor="white [3201]" strokecolor="black [3200]" strokeweight="1pt"/>
            </w:pict>
          </mc:Fallback>
        </mc:AlternateContent>
      </w:r>
      <w:r w:rsidRPr="001B031D">
        <w:rPr>
          <w:rFonts w:ascii="Times New Roman" w:eastAsia="Times New Roman" w:hAnsi="Times New Roman" w:cs="Times New Roman"/>
          <w:b/>
          <w:color w:val="000000"/>
          <w:sz w:val="24"/>
          <w:szCs w:val="24"/>
          <w:lang w:val="es-EC"/>
        </w:rPr>
        <w:t xml:space="preserve">9. ¿Identifica las políticas dentro del marco legal para garantizar la atención y la inclusión de estudiantes con necesidades educativas específicas? </w:t>
      </w:r>
    </w:p>
    <w:p w14:paraId="42A28C24" w14:textId="45FBF6C4" w:rsidR="002562C1" w:rsidRPr="001B031D" w:rsidRDefault="002562C1" w:rsidP="002562C1">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 Siempre</w:t>
      </w:r>
      <w:r w:rsidRPr="001B031D">
        <w:rPr>
          <w:rFonts w:ascii="Times New Roman" w:eastAsia="Times New Roman" w:hAnsi="Times New Roman" w:cs="Times New Roman"/>
          <w:color w:val="000000"/>
          <w:sz w:val="24"/>
          <w:szCs w:val="24"/>
          <w:lang w:val="es-EC"/>
        </w:rPr>
        <w:tab/>
        <w:t>A veces</w:t>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t>Nunca</w:t>
      </w:r>
    </w:p>
    <w:p w14:paraId="754E928E" w14:textId="4720A3FB" w:rsidR="002562C1" w:rsidRPr="001B031D" w:rsidRDefault="002562C1" w:rsidP="002562C1">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lastRenderedPageBreak/>
        <w:t>10. ¿</w:t>
      </w:r>
      <w:r w:rsidR="00520EF6" w:rsidRPr="001B031D">
        <w:rPr>
          <w:rFonts w:ascii="Times New Roman" w:eastAsia="Times New Roman" w:hAnsi="Times New Roman" w:cs="Times New Roman"/>
          <w:b/>
          <w:color w:val="000000"/>
          <w:sz w:val="24"/>
          <w:szCs w:val="24"/>
          <w:lang w:val="es-EC"/>
        </w:rPr>
        <w:t>Las evaluaciones aplicadas a los estudiantes son acorde a su necesidad educativa espec</w:t>
      </w:r>
      <w:r w:rsidR="00AA5A8A">
        <w:rPr>
          <w:rFonts w:ascii="Times New Roman" w:eastAsia="Times New Roman" w:hAnsi="Times New Roman" w:cs="Times New Roman"/>
          <w:b/>
          <w:color w:val="000000"/>
          <w:sz w:val="24"/>
          <w:szCs w:val="24"/>
          <w:lang w:val="es-EC"/>
        </w:rPr>
        <w:t>í</w:t>
      </w:r>
      <w:r w:rsidR="00520EF6" w:rsidRPr="001B031D">
        <w:rPr>
          <w:rFonts w:ascii="Times New Roman" w:eastAsia="Times New Roman" w:hAnsi="Times New Roman" w:cs="Times New Roman"/>
          <w:b/>
          <w:color w:val="000000"/>
          <w:sz w:val="24"/>
          <w:szCs w:val="24"/>
          <w:lang w:val="es-EC"/>
        </w:rPr>
        <w:t>fica?</w:t>
      </w:r>
    </w:p>
    <w:p w14:paraId="1693C1B7" w14:textId="566C414B" w:rsidR="00520EF6" w:rsidRPr="001B031D" w:rsidRDefault="00520EF6" w:rsidP="002562C1">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28896" behindDoc="0" locked="0" layoutInCell="1" allowOverlap="1" wp14:anchorId="1211CEC3" wp14:editId="0CB0C5F2">
                <wp:simplePos x="0" y="0"/>
                <wp:positionH relativeFrom="column">
                  <wp:posOffset>3642995</wp:posOffset>
                </wp:positionH>
                <wp:positionV relativeFrom="paragraph">
                  <wp:posOffset>-71755</wp:posOffset>
                </wp:positionV>
                <wp:extent cx="295275" cy="238125"/>
                <wp:effectExtent l="0" t="0" r="28575" b="28575"/>
                <wp:wrapNone/>
                <wp:docPr id="36" name="Rectángulo 36"/>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763848C" id="Rectángulo 36" o:spid="_x0000_s1026" style="position:absolute;margin-left:286.85pt;margin-top:-5.65pt;width:23.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26848" behindDoc="0" locked="0" layoutInCell="1" allowOverlap="1" wp14:anchorId="56BD7649" wp14:editId="7395D729">
                <wp:simplePos x="0" y="0"/>
                <wp:positionH relativeFrom="column">
                  <wp:posOffset>2376170</wp:posOffset>
                </wp:positionH>
                <wp:positionV relativeFrom="paragraph">
                  <wp:posOffset>-81280</wp:posOffset>
                </wp:positionV>
                <wp:extent cx="295275" cy="238125"/>
                <wp:effectExtent l="0" t="0" r="28575" b="28575"/>
                <wp:wrapNone/>
                <wp:docPr id="35" name="Rectángulo 35"/>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4BD4D7" id="Rectángulo 35" o:spid="_x0000_s1026" style="position:absolute;margin-left:187.1pt;margin-top:-6.4pt;width:23.2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" fillcolor="white [3201]" strokecolor="black [3200]" strokeweight="1pt"/>
            </w:pict>
          </mc:Fallback>
        </mc:AlternateContent>
      </w:r>
      <w:r w:rsidRPr="001B031D">
        <w:rPr>
          <w:rFonts w:ascii="Times New Roman" w:eastAsia="Times New Roman" w:hAnsi="Times New Roman" w:cs="Times New Roman"/>
          <w:b/>
          <w:noProof/>
          <w:sz w:val="24"/>
          <w:szCs w:val="24"/>
          <w:lang w:val="es-EC" w:eastAsia="es-EC"/>
        </w:rPr>
        <mc:AlternateContent>
          <mc:Choice Requires="wps">
            <w:drawing>
              <wp:anchor distT="0" distB="0" distL="114300" distR="114300" simplePos="0" relativeHeight="251724800" behindDoc="0" locked="0" layoutInCell="1" allowOverlap="1" wp14:anchorId="30961879" wp14:editId="32CA6AAE">
                <wp:simplePos x="0" y="0"/>
                <wp:positionH relativeFrom="column">
                  <wp:posOffset>928370</wp:posOffset>
                </wp:positionH>
                <wp:positionV relativeFrom="paragraph">
                  <wp:posOffset>-62230</wp:posOffset>
                </wp:positionV>
                <wp:extent cx="295275" cy="238125"/>
                <wp:effectExtent l="0" t="0" r="28575" b="28575"/>
                <wp:wrapNone/>
                <wp:docPr id="34" name="Rectángulo 34"/>
                <wp:cNvGraphicFramePr/>
                <a:graphic xmlns:a="http://schemas.openxmlformats.org/drawingml/2006/main">
                  <a:graphicData uri="http://schemas.microsoft.com/office/word/2010/wordprocessingShape">
                    <wps:wsp>
                      <wps:cNvSpPr/>
                      <wps:spPr>
                        <a:xfrm>
                          <a:off x="0" y="0"/>
                          <a:ext cx="2952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BDEB5DC" id="Rectángulo 34" o:spid="_x0000_s1026" style="position:absolute;margin-left:73.1pt;margin-top:-4.9pt;width:23.2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" fillcolor="white [3201]" strokecolor="black [3200]" strokeweight="1pt"/>
            </w:pict>
          </mc:Fallback>
        </mc:AlternateContent>
      </w:r>
      <w:r w:rsidRPr="001B031D">
        <w:rPr>
          <w:rFonts w:ascii="Times New Roman" w:eastAsia="Times New Roman" w:hAnsi="Times New Roman" w:cs="Times New Roman"/>
          <w:color w:val="000000"/>
          <w:sz w:val="24"/>
          <w:szCs w:val="24"/>
          <w:lang w:val="es-EC"/>
        </w:rPr>
        <w:t>Siempre</w:t>
      </w:r>
      <w:r w:rsidRPr="001B031D">
        <w:rPr>
          <w:rFonts w:ascii="Times New Roman" w:eastAsia="Times New Roman" w:hAnsi="Times New Roman" w:cs="Times New Roman"/>
          <w:color w:val="000000"/>
          <w:sz w:val="24"/>
          <w:szCs w:val="24"/>
          <w:lang w:val="es-EC"/>
        </w:rPr>
        <w:tab/>
        <w:t>A veces</w:t>
      </w:r>
      <w:r w:rsidRPr="001B031D">
        <w:rPr>
          <w:rFonts w:ascii="Times New Roman" w:eastAsia="Times New Roman" w:hAnsi="Times New Roman" w:cs="Times New Roman"/>
          <w:color w:val="000000"/>
          <w:sz w:val="24"/>
          <w:szCs w:val="24"/>
          <w:lang w:val="es-EC"/>
        </w:rPr>
        <w:tab/>
      </w:r>
      <w:r w:rsidRPr="001B031D">
        <w:rPr>
          <w:rFonts w:ascii="Times New Roman" w:eastAsia="Times New Roman" w:hAnsi="Times New Roman" w:cs="Times New Roman"/>
          <w:color w:val="000000"/>
          <w:sz w:val="24"/>
          <w:szCs w:val="24"/>
          <w:lang w:val="es-EC"/>
        </w:rPr>
        <w:tab/>
        <w:t>Nunca</w:t>
      </w:r>
    </w:p>
    <w:p w14:paraId="5C2DBB68" w14:textId="07BB792B" w:rsidR="00520EF6" w:rsidRPr="001B031D" w:rsidRDefault="00520EF6" w:rsidP="002562C1">
      <w:pPr>
        <w:pBdr>
          <w:top w:val="nil"/>
          <w:left w:val="nil"/>
          <w:bottom w:val="nil"/>
          <w:right w:val="nil"/>
          <w:between w:val="nil"/>
        </w:pBdr>
        <w:tabs>
          <w:tab w:val="left" w:pos="2835"/>
        </w:tabs>
        <w:spacing w:after="0" w:line="360" w:lineRule="auto"/>
        <w:ind w:left="567"/>
        <w:rPr>
          <w:rFonts w:ascii="Times New Roman" w:eastAsia="Times New Roman" w:hAnsi="Times New Roman" w:cs="Times New Roman"/>
          <w:b/>
          <w:color w:val="000000"/>
          <w:sz w:val="24"/>
          <w:szCs w:val="24"/>
          <w:lang w:val="es-EC"/>
        </w:rPr>
      </w:pPr>
    </w:p>
    <w:p w14:paraId="2C0A3F84" w14:textId="77777777"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3DD1E1FB" w14:textId="312553A0"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37D73B24" w14:textId="112FC20F"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704AF91" w14:textId="650EB576"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69D01F32" w14:textId="122DF35E"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7049B2FA" w14:textId="77777777"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6641DA6" w14:textId="689AB3FA"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521FC0C"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3CF2E87"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E38C689"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43255946"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ADEB4AA"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1CC59642"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632213CD"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D5E97A9"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0ECEF5C"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3CA76268"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7C76FC48"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7BB94173"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D10DD2E"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B01DFB0"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71EF42B1"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2DE85C1"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DBDDD8F"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67E98360"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461F536"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3D08CB58"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156DC7B0"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F9260D0"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1D98D60B"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B582C9B"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0B3EA29"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12AF50C"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8079226"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57E658B"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7D0A3FA3"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D384E9F"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442CEDB9"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AA8A262"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26A4AB8"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42C12266"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6518DAF"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01B528E7"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1DEECD7C"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6D4DBDED"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A7C2090"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66FA0AB4"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217985CA"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4E0E6D86"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1A8C910A"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1DA4DA91"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861AD6A"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364692F3"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4C804D24"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711C4840"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650CA7D9"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31901F8D" w14:textId="77777777" w:rsidR="00520EF6" w:rsidRPr="001B031D" w:rsidRDefault="00520EF6">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5730135" w14:textId="14B2B98B"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380225C5" w14:textId="0863EAA3" w:rsidR="0061074C" w:rsidRPr="001B031D" w:rsidRDefault="0061074C">
      <w:pPr>
        <w:widowControl w:val="0"/>
        <w:pBdr>
          <w:top w:val="nil"/>
          <w:left w:val="nil"/>
          <w:bottom w:val="nil"/>
          <w:right w:val="nil"/>
          <w:between w:val="nil"/>
        </w:pBdr>
        <w:tabs>
          <w:tab w:val="left" w:pos="5546"/>
        </w:tabs>
        <w:spacing w:after="0" w:line="240" w:lineRule="auto"/>
        <w:ind w:left="140"/>
        <w:rPr>
          <w:b/>
          <w:color w:val="000000"/>
          <w:sz w:val="17"/>
          <w:szCs w:val="17"/>
          <w:lang w:val="es-EC"/>
        </w:rPr>
      </w:pPr>
    </w:p>
    <w:p w14:paraId="5395A4FC" w14:textId="768AB918"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lastRenderedPageBreak/>
        <w:t xml:space="preserve">Anexo 3: Ficha de Observación </w:t>
      </w:r>
    </w:p>
    <w:p w14:paraId="6F9D842B" w14:textId="77777777" w:rsidR="000F5335" w:rsidRPr="001B031D" w:rsidRDefault="000F5335">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2EE72E51" w14:textId="35F861DE" w:rsidR="006121E1" w:rsidRPr="001B031D" w:rsidRDefault="002B4055" w:rsidP="00655A87">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b/>
          <w:sz w:val="24"/>
          <w:szCs w:val="24"/>
          <w:lang w:val="es-EC"/>
        </w:rPr>
      </w:pPr>
      <w:r w:rsidRPr="001B031D">
        <w:rPr>
          <w:rFonts w:ascii="Times New Roman" w:hAnsi="Times New Roman" w:cs="Times New Roman"/>
          <w:b/>
          <w:sz w:val="24"/>
          <w:szCs w:val="24"/>
          <w:lang w:val="es-EC"/>
        </w:rPr>
        <w:t>FICHA DE OBSERVACIÓN EN EL AULA PARA EL DIAGN</w:t>
      </w:r>
      <w:r w:rsidR="00AA5A8A">
        <w:rPr>
          <w:rFonts w:ascii="Times New Roman" w:hAnsi="Times New Roman" w:cs="Times New Roman"/>
          <w:b/>
          <w:sz w:val="24"/>
          <w:szCs w:val="24"/>
          <w:lang w:val="es-EC"/>
        </w:rPr>
        <w:t>Ó</w:t>
      </w:r>
      <w:r w:rsidRPr="001B031D">
        <w:rPr>
          <w:rFonts w:ascii="Times New Roman" w:hAnsi="Times New Roman" w:cs="Times New Roman"/>
          <w:b/>
          <w:sz w:val="24"/>
          <w:szCs w:val="24"/>
          <w:lang w:val="es-EC"/>
        </w:rPr>
        <w:t>STICO</w:t>
      </w:r>
    </w:p>
    <w:tbl>
      <w:tblPr>
        <w:tblStyle w:val="Tablaconcuadrcula"/>
        <w:tblW w:w="0" w:type="auto"/>
        <w:tblInd w:w="140" w:type="dxa"/>
        <w:tblLook w:val="04A0" w:firstRow="1" w:lastRow="0" w:firstColumn="1" w:lastColumn="0" w:noHBand="0" w:noVBand="1"/>
      </w:tblPr>
      <w:tblGrid>
        <w:gridCol w:w="989"/>
        <w:gridCol w:w="6663"/>
        <w:gridCol w:w="692"/>
        <w:gridCol w:w="576"/>
      </w:tblGrid>
      <w:tr w:rsidR="002B4055" w:rsidRPr="001B031D" w14:paraId="189B1AA1" w14:textId="77777777" w:rsidTr="002D2453">
        <w:tc>
          <w:tcPr>
            <w:tcW w:w="8920" w:type="dxa"/>
            <w:gridSpan w:val="4"/>
          </w:tcPr>
          <w:p w14:paraId="5D36C11B" w14:textId="20FD7D06" w:rsidR="002B4055" w:rsidRPr="001B031D" w:rsidRDefault="002B4055" w:rsidP="00655A87">
            <w:pPr>
              <w:widowControl w:val="0"/>
              <w:tabs>
                <w:tab w:val="left" w:pos="5546"/>
              </w:tabs>
              <w:spacing w:line="360" w:lineRule="auto"/>
              <w:jc w:val="center"/>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CLIMA DEL AULA</w:t>
            </w:r>
          </w:p>
        </w:tc>
      </w:tr>
      <w:tr w:rsidR="002B4055" w:rsidRPr="001B031D" w14:paraId="15BF784E" w14:textId="77777777" w:rsidTr="002B4055">
        <w:tc>
          <w:tcPr>
            <w:tcW w:w="989" w:type="dxa"/>
          </w:tcPr>
          <w:p w14:paraId="11594298" w14:textId="74D4FDA9" w:rsidR="002B4055" w:rsidRPr="001B031D" w:rsidRDefault="002B4055" w:rsidP="00655A87">
            <w:pPr>
              <w:widowControl w:val="0"/>
              <w:tabs>
                <w:tab w:val="left" w:pos="5546"/>
              </w:tabs>
              <w:spacing w:line="360" w:lineRule="auto"/>
              <w:jc w:val="center"/>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N°</w:t>
            </w:r>
          </w:p>
        </w:tc>
        <w:tc>
          <w:tcPr>
            <w:tcW w:w="6663" w:type="dxa"/>
          </w:tcPr>
          <w:p w14:paraId="285C8C39" w14:textId="4378B491"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DESCRIPCIÓN</w:t>
            </w:r>
          </w:p>
        </w:tc>
        <w:tc>
          <w:tcPr>
            <w:tcW w:w="692" w:type="dxa"/>
          </w:tcPr>
          <w:p w14:paraId="3A0A928A" w14:textId="08B3E749"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 xml:space="preserve">SI </w:t>
            </w:r>
          </w:p>
        </w:tc>
        <w:tc>
          <w:tcPr>
            <w:tcW w:w="576" w:type="dxa"/>
          </w:tcPr>
          <w:p w14:paraId="017C39BB" w14:textId="78BC8F5E"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NO</w:t>
            </w:r>
          </w:p>
        </w:tc>
      </w:tr>
      <w:tr w:rsidR="002B4055" w:rsidRPr="001B031D" w14:paraId="4AD58C26" w14:textId="77777777" w:rsidTr="002B4055">
        <w:tc>
          <w:tcPr>
            <w:tcW w:w="989" w:type="dxa"/>
          </w:tcPr>
          <w:p w14:paraId="6D76F2BE" w14:textId="322057EF"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1</w:t>
            </w:r>
          </w:p>
        </w:tc>
        <w:tc>
          <w:tcPr>
            <w:tcW w:w="6663" w:type="dxa"/>
          </w:tcPr>
          <w:p w14:paraId="074B6763" w14:textId="3B15A358" w:rsidR="002B4055" w:rsidRPr="001B031D" w:rsidRDefault="002B4055" w:rsidP="0034534C">
            <w:pPr>
              <w:widowControl w:val="0"/>
              <w:tabs>
                <w:tab w:val="left" w:pos="5546"/>
              </w:tabs>
              <w:spacing w:line="360" w:lineRule="auto"/>
              <w:jc w:val="both"/>
              <w:rPr>
                <w:rFonts w:ascii="Times New Roman" w:hAnsi="Times New Roman" w:cs="Times New Roman"/>
                <w:b/>
                <w:color w:val="000000"/>
                <w:sz w:val="24"/>
                <w:szCs w:val="24"/>
              </w:rPr>
            </w:pPr>
            <w:r w:rsidRPr="001B031D">
              <w:rPr>
                <w:rFonts w:ascii="Times New Roman" w:hAnsi="Times New Roman" w:cs="Times New Roman"/>
                <w:sz w:val="24"/>
                <w:szCs w:val="24"/>
              </w:rPr>
              <w:t>Los alumnos participan activamente en la formación de su conocimiento</w:t>
            </w:r>
          </w:p>
        </w:tc>
        <w:tc>
          <w:tcPr>
            <w:tcW w:w="692" w:type="dxa"/>
          </w:tcPr>
          <w:p w14:paraId="3EC2EC28"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72CA02AD" w14:textId="42A493B2"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r w:rsidR="002B4055" w:rsidRPr="001B031D" w14:paraId="038FA596" w14:textId="77777777" w:rsidTr="002B4055">
        <w:tc>
          <w:tcPr>
            <w:tcW w:w="989" w:type="dxa"/>
          </w:tcPr>
          <w:p w14:paraId="7D6E7DD2" w14:textId="1DDA3E9F"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2</w:t>
            </w:r>
          </w:p>
        </w:tc>
        <w:tc>
          <w:tcPr>
            <w:tcW w:w="6663" w:type="dxa"/>
          </w:tcPr>
          <w:p w14:paraId="12DDD056" w14:textId="1F97666C" w:rsidR="002B4055" w:rsidRPr="001B031D" w:rsidRDefault="002B4055" w:rsidP="0034534C">
            <w:pPr>
              <w:widowControl w:val="0"/>
              <w:tabs>
                <w:tab w:val="left" w:pos="5546"/>
              </w:tabs>
              <w:spacing w:line="360" w:lineRule="auto"/>
              <w:jc w:val="both"/>
              <w:rPr>
                <w:rFonts w:ascii="Times New Roman" w:hAnsi="Times New Roman" w:cs="Times New Roman"/>
                <w:color w:val="000000"/>
                <w:sz w:val="24"/>
                <w:szCs w:val="24"/>
              </w:rPr>
            </w:pPr>
            <w:r w:rsidRPr="001B031D">
              <w:rPr>
                <w:rFonts w:ascii="Times New Roman" w:hAnsi="Times New Roman" w:cs="Times New Roman"/>
                <w:color w:val="000000"/>
                <w:sz w:val="24"/>
                <w:szCs w:val="24"/>
              </w:rPr>
              <w:t>El aula dispone de material didáctico</w:t>
            </w:r>
          </w:p>
        </w:tc>
        <w:tc>
          <w:tcPr>
            <w:tcW w:w="692" w:type="dxa"/>
          </w:tcPr>
          <w:p w14:paraId="7D84D220"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628E2E35" w14:textId="56EA81DD"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r w:rsidR="002B4055" w:rsidRPr="001B031D" w14:paraId="50670FFE" w14:textId="77777777" w:rsidTr="002B4055">
        <w:tc>
          <w:tcPr>
            <w:tcW w:w="989" w:type="dxa"/>
          </w:tcPr>
          <w:p w14:paraId="38D02869" w14:textId="58A12896"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3</w:t>
            </w:r>
          </w:p>
        </w:tc>
        <w:tc>
          <w:tcPr>
            <w:tcW w:w="6663" w:type="dxa"/>
          </w:tcPr>
          <w:p w14:paraId="24AB1179" w14:textId="3DC4AAB9" w:rsidR="002B4055" w:rsidRPr="001B031D" w:rsidRDefault="002B4055" w:rsidP="0034534C">
            <w:pPr>
              <w:widowControl w:val="0"/>
              <w:tabs>
                <w:tab w:val="left" w:pos="5546"/>
              </w:tabs>
              <w:spacing w:line="360" w:lineRule="auto"/>
              <w:jc w:val="both"/>
              <w:rPr>
                <w:rFonts w:ascii="Times New Roman" w:hAnsi="Times New Roman" w:cs="Times New Roman"/>
                <w:color w:val="000000"/>
                <w:sz w:val="24"/>
                <w:szCs w:val="24"/>
              </w:rPr>
            </w:pPr>
            <w:r w:rsidRPr="001B031D">
              <w:rPr>
                <w:rFonts w:ascii="Times New Roman" w:hAnsi="Times New Roman" w:cs="Times New Roman"/>
                <w:color w:val="000000"/>
                <w:sz w:val="24"/>
                <w:szCs w:val="24"/>
              </w:rPr>
              <w:t>Existe empatía entre el docente y el estudiante</w:t>
            </w:r>
          </w:p>
        </w:tc>
        <w:tc>
          <w:tcPr>
            <w:tcW w:w="692" w:type="dxa"/>
          </w:tcPr>
          <w:p w14:paraId="5C57F785"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51CA13D1" w14:textId="6B7E0378"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r w:rsidR="002B4055" w:rsidRPr="001B031D" w14:paraId="5921F7D6" w14:textId="77777777" w:rsidTr="002B4055">
        <w:tc>
          <w:tcPr>
            <w:tcW w:w="989" w:type="dxa"/>
          </w:tcPr>
          <w:p w14:paraId="1FC0171C" w14:textId="19577010"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4</w:t>
            </w:r>
          </w:p>
        </w:tc>
        <w:tc>
          <w:tcPr>
            <w:tcW w:w="6663" w:type="dxa"/>
          </w:tcPr>
          <w:p w14:paraId="27435BA0" w14:textId="626684FA" w:rsidR="002B4055" w:rsidRPr="001B031D" w:rsidRDefault="002B4055" w:rsidP="0034534C">
            <w:pPr>
              <w:widowControl w:val="0"/>
              <w:tabs>
                <w:tab w:val="left" w:pos="5546"/>
              </w:tabs>
              <w:spacing w:line="360" w:lineRule="auto"/>
              <w:jc w:val="both"/>
              <w:rPr>
                <w:rFonts w:ascii="Times New Roman" w:hAnsi="Times New Roman" w:cs="Times New Roman"/>
                <w:color w:val="000000"/>
                <w:sz w:val="24"/>
                <w:szCs w:val="24"/>
              </w:rPr>
            </w:pPr>
            <w:r w:rsidRPr="001B031D">
              <w:rPr>
                <w:rFonts w:ascii="Times New Roman" w:hAnsi="Times New Roman" w:cs="Times New Roman"/>
                <w:color w:val="000000"/>
                <w:sz w:val="24"/>
                <w:szCs w:val="24"/>
              </w:rPr>
              <w:t xml:space="preserve">La ubicación de los pupitres del aula facilita el aprendizaje </w:t>
            </w:r>
            <w:r w:rsidR="0034534C" w:rsidRPr="001B031D">
              <w:rPr>
                <w:rFonts w:ascii="Times New Roman" w:hAnsi="Times New Roman" w:cs="Times New Roman"/>
                <w:color w:val="000000"/>
                <w:sz w:val="24"/>
                <w:szCs w:val="24"/>
              </w:rPr>
              <w:t>del educando</w:t>
            </w:r>
            <w:r w:rsidRPr="001B031D">
              <w:rPr>
                <w:rFonts w:ascii="Times New Roman" w:hAnsi="Times New Roman" w:cs="Times New Roman"/>
                <w:color w:val="000000"/>
                <w:sz w:val="24"/>
                <w:szCs w:val="24"/>
              </w:rPr>
              <w:t>.</w:t>
            </w:r>
          </w:p>
        </w:tc>
        <w:tc>
          <w:tcPr>
            <w:tcW w:w="692" w:type="dxa"/>
          </w:tcPr>
          <w:p w14:paraId="5E1EC36B"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5D3BC5D9"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r w:rsidR="002B4055" w:rsidRPr="001B031D" w14:paraId="1D59585C" w14:textId="77777777" w:rsidTr="002B4055">
        <w:tc>
          <w:tcPr>
            <w:tcW w:w="989" w:type="dxa"/>
          </w:tcPr>
          <w:p w14:paraId="165AC3B5" w14:textId="079F9592"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5</w:t>
            </w:r>
          </w:p>
        </w:tc>
        <w:tc>
          <w:tcPr>
            <w:tcW w:w="6663" w:type="dxa"/>
          </w:tcPr>
          <w:p w14:paraId="3312B698" w14:textId="4ED0007D" w:rsidR="002B4055" w:rsidRPr="001B031D" w:rsidRDefault="002B4055" w:rsidP="0034534C">
            <w:pPr>
              <w:widowControl w:val="0"/>
              <w:tabs>
                <w:tab w:val="left" w:pos="5546"/>
              </w:tabs>
              <w:spacing w:line="360" w:lineRule="auto"/>
              <w:jc w:val="both"/>
              <w:rPr>
                <w:rFonts w:ascii="Times New Roman" w:hAnsi="Times New Roman" w:cs="Times New Roman"/>
                <w:color w:val="000000"/>
                <w:sz w:val="24"/>
                <w:szCs w:val="24"/>
              </w:rPr>
            </w:pPr>
            <w:r w:rsidRPr="001B031D">
              <w:rPr>
                <w:rFonts w:ascii="Times New Roman" w:hAnsi="Times New Roman" w:cs="Times New Roman"/>
                <w:color w:val="000000"/>
                <w:sz w:val="24"/>
                <w:szCs w:val="24"/>
              </w:rPr>
              <w:t>Dentro del aula existen rincones para la construcción de aprendizaje</w:t>
            </w:r>
          </w:p>
        </w:tc>
        <w:tc>
          <w:tcPr>
            <w:tcW w:w="692" w:type="dxa"/>
          </w:tcPr>
          <w:p w14:paraId="6FF3B5C4"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73910428"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bl>
    <w:p w14:paraId="02CFDA51" w14:textId="77777777" w:rsidR="002B4055" w:rsidRPr="001B031D" w:rsidRDefault="002B4055" w:rsidP="00655A87">
      <w:pPr>
        <w:widowControl w:val="0"/>
        <w:pBdr>
          <w:top w:val="nil"/>
          <w:left w:val="nil"/>
          <w:bottom w:val="nil"/>
          <w:right w:val="nil"/>
          <w:between w:val="nil"/>
        </w:pBdr>
        <w:tabs>
          <w:tab w:val="left" w:pos="5546"/>
        </w:tabs>
        <w:spacing w:after="0" w:line="360" w:lineRule="auto"/>
        <w:ind w:left="140"/>
        <w:rPr>
          <w:rFonts w:ascii="Times New Roman" w:hAnsi="Times New Roman" w:cs="Times New Roman"/>
          <w:b/>
          <w:color w:val="000000"/>
          <w:sz w:val="24"/>
          <w:szCs w:val="24"/>
          <w:lang w:val="es-EC"/>
        </w:rPr>
      </w:pPr>
    </w:p>
    <w:p w14:paraId="75E899F0" w14:textId="6BF525C7" w:rsidR="006121E1" w:rsidRPr="001B031D" w:rsidRDefault="002B4055" w:rsidP="00655A87">
      <w:pPr>
        <w:widowControl w:val="0"/>
        <w:pBdr>
          <w:top w:val="nil"/>
          <w:left w:val="nil"/>
          <w:bottom w:val="nil"/>
          <w:right w:val="nil"/>
          <w:between w:val="nil"/>
        </w:pBdr>
        <w:tabs>
          <w:tab w:val="left" w:pos="4095"/>
          <w:tab w:val="left" w:pos="5546"/>
        </w:tabs>
        <w:spacing w:after="0" w:line="360" w:lineRule="auto"/>
        <w:ind w:left="14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ab/>
      </w:r>
    </w:p>
    <w:tbl>
      <w:tblPr>
        <w:tblStyle w:val="Tablaconcuadrcula"/>
        <w:tblW w:w="0" w:type="auto"/>
        <w:tblInd w:w="140" w:type="dxa"/>
        <w:tblLook w:val="04A0" w:firstRow="1" w:lastRow="0" w:firstColumn="1" w:lastColumn="0" w:noHBand="0" w:noVBand="1"/>
      </w:tblPr>
      <w:tblGrid>
        <w:gridCol w:w="989"/>
        <w:gridCol w:w="6663"/>
        <w:gridCol w:w="692"/>
        <w:gridCol w:w="576"/>
      </w:tblGrid>
      <w:tr w:rsidR="002B4055" w:rsidRPr="001B031D" w14:paraId="3BCEC8DF" w14:textId="77777777" w:rsidTr="002D2453">
        <w:tc>
          <w:tcPr>
            <w:tcW w:w="8920" w:type="dxa"/>
            <w:gridSpan w:val="4"/>
          </w:tcPr>
          <w:p w14:paraId="54116EA6" w14:textId="0C91CD9D" w:rsidR="002B4055" w:rsidRPr="001B031D" w:rsidRDefault="002B4055" w:rsidP="00655A87">
            <w:pPr>
              <w:widowControl w:val="0"/>
              <w:tabs>
                <w:tab w:val="left" w:pos="5546"/>
              </w:tabs>
              <w:spacing w:line="360" w:lineRule="auto"/>
              <w:jc w:val="center"/>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METODOLOGÍA DEL DOCENTE</w:t>
            </w:r>
          </w:p>
        </w:tc>
      </w:tr>
      <w:tr w:rsidR="002B4055" w:rsidRPr="001B031D" w14:paraId="77087262" w14:textId="77777777" w:rsidTr="002D2453">
        <w:tc>
          <w:tcPr>
            <w:tcW w:w="989" w:type="dxa"/>
          </w:tcPr>
          <w:p w14:paraId="06FCE271" w14:textId="77777777" w:rsidR="002B4055" w:rsidRPr="001B031D" w:rsidRDefault="002B4055" w:rsidP="00655A87">
            <w:pPr>
              <w:widowControl w:val="0"/>
              <w:tabs>
                <w:tab w:val="left" w:pos="5546"/>
              </w:tabs>
              <w:spacing w:line="360" w:lineRule="auto"/>
              <w:jc w:val="center"/>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N°</w:t>
            </w:r>
          </w:p>
        </w:tc>
        <w:tc>
          <w:tcPr>
            <w:tcW w:w="6663" w:type="dxa"/>
          </w:tcPr>
          <w:p w14:paraId="2E87AAD8"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DESCRIPCIÓN</w:t>
            </w:r>
          </w:p>
        </w:tc>
        <w:tc>
          <w:tcPr>
            <w:tcW w:w="692" w:type="dxa"/>
          </w:tcPr>
          <w:p w14:paraId="25B1F73D"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 xml:space="preserve">SI </w:t>
            </w:r>
          </w:p>
        </w:tc>
        <w:tc>
          <w:tcPr>
            <w:tcW w:w="576" w:type="dxa"/>
          </w:tcPr>
          <w:p w14:paraId="37669FAD"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NO</w:t>
            </w:r>
          </w:p>
        </w:tc>
      </w:tr>
      <w:tr w:rsidR="002B4055" w:rsidRPr="001B031D" w14:paraId="2A11B53E" w14:textId="77777777" w:rsidTr="002D2453">
        <w:tc>
          <w:tcPr>
            <w:tcW w:w="989" w:type="dxa"/>
          </w:tcPr>
          <w:p w14:paraId="1A18FED5"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1</w:t>
            </w:r>
          </w:p>
        </w:tc>
        <w:tc>
          <w:tcPr>
            <w:tcW w:w="6663" w:type="dxa"/>
          </w:tcPr>
          <w:p w14:paraId="4BF4F424" w14:textId="728F1781"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sz w:val="24"/>
                <w:szCs w:val="24"/>
              </w:rPr>
              <w:t>El docente cuenta con su planificación de clase</w:t>
            </w:r>
          </w:p>
        </w:tc>
        <w:tc>
          <w:tcPr>
            <w:tcW w:w="692" w:type="dxa"/>
          </w:tcPr>
          <w:p w14:paraId="0F46DCDA"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2C934D85"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r w:rsidR="002B4055" w:rsidRPr="001B031D" w14:paraId="535198E9" w14:textId="77777777" w:rsidTr="002D2453">
        <w:tc>
          <w:tcPr>
            <w:tcW w:w="989" w:type="dxa"/>
          </w:tcPr>
          <w:p w14:paraId="0462E1C5"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2</w:t>
            </w:r>
          </w:p>
        </w:tc>
        <w:tc>
          <w:tcPr>
            <w:tcW w:w="6663" w:type="dxa"/>
          </w:tcPr>
          <w:p w14:paraId="607BF8AA" w14:textId="0DE38FDE" w:rsidR="002B4055" w:rsidRPr="001B031D" w:rsidRDefault="00655A87" w:rsidP="00655A87">
            <w:pPr>
              <w:widowControl w:val="0"/>
              <w:tabs>
                <w:tab w:val="left" w:pos="5546"/>
              </w:tabs>
              <w:spacing w:line="360" w:lineRule="auto"/>
              <w:rPr>
                <w:rFonts w:ascii="Times New Roman" w:hAnsi="Times New Roman" w:cs="Times New Roman"/>
                <w:color w:val="000000"/>
                <w:sz w:val="24"/>
                <w:szCs w:val="24"/>
              </w:rPr>
            </w:pPr>
            <w:r w:rsidRPr="001B031D">
              <w:rPr>
                <w:rFonts w:ascii="Times New Roman" w:hAnsi="Times New Roman" w:cs="Times New Roman"/>
                <w:color w:val="000000"/>
                <w:sz w:val="24"/>
                <w:szCs w:val="24"/>
              </w:rPr>
              <w:t xml:space="preserve">La planificación es en base al currículo nacional </w:t>
            </w:r>
          </w:p>
        </w:tc>
        <w:tc>
          <w:tcPr>
            <w:tcW w:w="692" w:type="dxa"/>
          </w:tcPr>
          <w:p w14:paraId="0EFF7125"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78A454AE"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r w:rsidR="002B4055" w:rsidRPr="001B031D" w14:paraId="4A4DDF6B" w14:textId="77777777" w:rsidTr="002D2453">
        <w:tc>
          <w:tcPr>
            <w:tcW w:w="989" w:type="dxa"/>
          </w:tcPr>
          <w:p w14:paraId="7C640CAA"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3</w:t>
            </w:r>
          </w:p>
        </w:tc>
        <w:tc>
          <w:tcPr>
            <w:tcW w:w="6663" w:type="dxa"/>
          </w:tcPr>
          <w:p w14:paraId="2546D6C9" w14:textId="083AE37B" w:rsidR="002B4055" w:rsidRPr="001B031D" w:rsidRDefault="00655A87" w:rsidP="00655A87">
            <w:pPr>
              <w:widowControl w:val="0"/>
              <w:tabs>
                <w:tab w:val="left" w:pos="5546"/>
              </w:tabs>
              <w:spacing w:line="360" w:lineRule="auto"/>
              <w:rPr>
                <w:rFonts w:ascii="Times New Roman" w:hAnsi="Times New Roman" w:cs="Times New Roman"/>
                <w:color w:val="000000"/>
                <w:sz w:val="24"/>
                <w:szCs w:val="24"/>
              </w:rPr>
            </w:pPr>
            <w:r w:rsidRPr="001B031D">
              <w:rPr>
                <w:rFonts w:ascii="Times New Roman" w:hAnsi="Times New Roman" w:cs="Times New Roman"/>
                <w:color w:val="000000"/>
                <w:sz w:val="24"/>
                <w:szCs w:val="24"/>
              </w:rPr>
              <w:t>El dicente emplea estrategias didácticas en su planificación y clase</w:t>
            </w:r>
          </w:p>
        </w:tc>
        <w:tc>
          <w:tcPr>
            <w:tcW w:w="692" w:type="dxa"/>
          </w:tcPr>
          <w:p w14:paraId="29AAAEC5"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13FF7590"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r w:rsidR="002B4055" w:rsidRPr="001B031D" w14:paraId="72C7DD7F" w14:textId="77777777" w:rsidTr="002D2453">
        <w:tc>
          <w:tcPr>
            <w:tcW w:w="989" w:type="dxa"/>
          </w:tcPr>
          <w:p w14:paraId="2880D800"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4</w:t>
            </w:r>
          </w:p>
        </w:tc>
        <w:tc>
          <w:tcPr>
            <w:tcW w:w="6663" w:type="dxa"/>
          </w:tcPr>
          <w:p w14:paraId="71EB4074" w14:textId="34CC6146" w:rsidR="002B4055" w:rsidRPr="001B031D" w:rsidRDefault="00655A87" w:rsidP="00655A87">
            <w:pPr>
              <w:widowControl w:val="0"/>
              <w:tabs>
                <w:tab w:val="left" w:pos="5546"/>
              </w:tabs>
              <w:spacing w:line="360" w:lineRule="auto"/>
              <w:rPr>
                <w:rFonts w:ascii="Times New Roman" w:hAnsi="Times New Roman" w:cs="Times New Roman"/>
                <w:color w:val="000000"/>
                <w:sz w:val="24"/>
                <w:szCs w:val="24"/>
              </w:rPr>
            </w:pPr>
            <w:r w:rsidRPr="001B031D">
              <w:rPr>
                <w:rFonts w:ascii="Times New Roman" w:hAnsi="Times New Roman" w:cs="Times New Roman"/>
                <w:color w:val="000000"/>
                <w:sz w:val="24"/>
                <w:szCs w:val="24"/>
              </w:rPr>
              <w:t>El docente evalúa el aprendizaje del estudiante de manera formativa</w:t>
            </w:r>
          </w:p>
        </w:tc>
        <w:tc>
          <w:tcPr>
            <w:tcW w:w="692" w:type="dxa"/>
          </w:tcPr>
          <w:p w14:paraId="691494C7"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559C9333"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r w:rsidR="002B4055" w:rsidRPr="001B031D" w14:paraId="70619DF1" w14:textId="77777777" w:rsidTr="002D2453">
        <w:tc>
          <w:tcPr>
            <w:tcW w:w="989" w:type="dxa"/>
          </w:tcPr>
          <w:p w14:paraId="78894665"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5</w:t>
            </w:r>
          </w:p>
        </w:tc>
        <w:tc>
          <w:tcPr>
            <w:tcW w:w="6663" w:type="dxa"/>
          </w:tcPr>
          <w:p w14:paraId="455E9B3C" w14:textId="2006F2F3" w:rsidR="002B4055" w:rsidRPr="001B031D" w:rsidRDefault="00655A87" w:rsidP="00655A87">
            <w:pPr>
              <w:widowControl w:val="0"/>
              <w:tabs>
                <w:tab w:val="left" w:pos="5546"/>
              </w:tabs>
              <w:spacing w:line="360" w:lineRule="auto"/>
              <w:rPr>
                <w:rFonts w:ascii="Times New Roman" w:hAnsi="Times New Roman" w:cs="Times New Roman"/>
                <w:color w:val="000000"/>
                <w:sz w:val="24"/>
                <w:szCs w:val="24"/>
              </w:rPr>
            </w:pPr>
            <w:r w:rsidRPr="001B031D">
              <w:rPr>
                <w:rFonts w:ascii="Times New Roman" w:hAnsi="Times New Roman" w:cs="Times New Roman"/>
                <w:color w:val="000000"/>
                <w:sz w:val="24"/>
                <w:szCs w:val="24"/>
              </w:rPr>
              <w:t xml:space="preserve">El docente retroalimenta a sus estudiantes </w:t>
            </w:r>
          </w:p>
        </w:tc>
        <w:tc>
          <w:tcPr>
            <w:tcW w:w="692" w:type="dxa"/>
          </w:tcPr>
          <w:p w14:paraId="59762117"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c>
          <w:tcPr>
            <w:tcW w:w="576" w:type="dxa"/>
          </w:tcPr>
          <w:p w14:paraId="23E05675" w14:textId="77777777" w:rsidR="002B4055" w:rsidRPr="001B031D" w:rsidRDefault="002B4055" w:rsidP="00655A87">
            <w:pPr>
              <w:widowControl w:val="0"/>
              <w:tabs>
                <w:tab w:val="left" w:pos="5546"/>
              </w:tabs>
              <w:spacing w:line="360" w:lineRule="auto"/>
              <w:rPr>
                <w:rFonts w:ascii="Times New Roman" w:hAnsi="Times New Roman" w:cs="Times New Roman"/>
                <w:b/>
                <w:color w:val="000000"/>
                <w:sz w:val="24"/>
                <w:szCs w:val="24"/>
              </w:rPr>
            </w:pPr>
          </w:p>
        </w:tc>
      </w:tr>
    </w:tbl>
    <w:p w14:paraId="77667516" w14:textId="77777777"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30A6B239" w14:textId="77777777"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tbl>
      <w:tblPr>
        <w:tblStyle w:val="Tablaconcuadrcula"/>
        <w:tblW w:w="0" w:type="auto"/>
        <w:tblInd w:w="140" w:type="dxa"/>
        <w:tblLook w:val="04A0" w:firstRow="1" w:lastRow="0" w:firstColumn="1" w:lastColumn="0" w:noHBand="0" w:noVBand="1"/>
      </w:tblPr>
      <w:tblGrid>
        <w:gridCol w:w="8920"/>
      </w:tblGrid>
      <w:tr w:rsidR="00655A87" w:rsidRPr="001B031D" w14:paraId="4F50F33B" w14:textId="77777777" w:rsidTr="00655A87">
        <w:tc>
          <w:tcPr>
            <w:tcW w:w="9060" w:type="dxa"/>
          </w:tcPr>
          <w:p w14:paraId="1845F83D" w14:textId="3DDDC95B" w:rsidR="00655A87" w:rsidRPr="001B031D" w:rsidRDefault="00655A87">
            <w:pPr>
              <w:widowControl w:val="0"/>
              <w:tabs>
                <w:tab w:val="left" w:pos="5546"/>
              </w:tabs>
              <w:rPr>
                <w:rFonts w:ascii="Times New Roman" w:hAnsi="Times New Roman" w:cs="Times New Roman"/>
                <w:b/>
                <w:color w:val="000000"/>
                <w:sz w:val="24"/>
                <w:szCs w:val="24"/>
              </w:rPr>
            </w:pPr>
            <w:r w:rsidRPr="001B031D">
              <w:rPr>
                <w:rFonts w:ascii="Times New Roman" w:hAnsi="Times New Roman" w:cs="Times New Roman"/>
                <w:b/>
                <w:color w:val="000000"/>
                <w:sz w:val="24"/>
                <w:szCs w:val="24"/>
              </w:rPr>
              <w:t>Comentarios u Observación</w:t>
            </w:r>
          </w:p>
        </w:tc>
      </w:tr>
      <w:tr w:rsidR="00655A87" w:rsidRPr="001B031D" w14:paraId="041CE59C" w14:textId="77777777" w:rsidTr="00655A87">
        <w:tc>
          <w:tcPr>
            <w:tcW w:w="9060" w:type="dxa"/>
          </w:tcPr>
          <w:p w14:paraId="00827850" w14:textId="77777777" w:rsidR="00655A87" w:rsidRPr="001B031D" w:rsidRDefault="00655A87">
            <w:pPr>
              <w:widowControl w:val="0"/>
              <w:tabs>
                <w:tab w:val="left" w:pos="5546"/>
              </w:tabs>
              <w:rPr>
                <w:rFonts w:ascii="Times New Roman" w:hAnsi="Times New Roman" w:cs="Times New Roman"/>
                <w:b/>
                <w:color w:val="000000"/>
                <w:sz w:val="24"/>
                <w:szCs w:val="24"/>
              </w:rPr>
            </w:pPr>
          </w:p>
          <w:p w14:paraId="33AFB965" w14:textId="77777777" w:rsidR="00655A87" w:rsidRPr="001B031D" w:rsidRDefault="00655A87">
            <w:pPr>
              <w:widowControl w:val="0"/>
              <w:tabs>
                <w:tab w:val="left" w:pos="5546"/>
              </w:tabs>
              <w:rPr>
                <w:rFonts w:ascii="Times New Roman" w:hAnsi="Times New Roman" w:cs="Times New Roman"/>
                <w:b/>
                <w:color w:val="000000"/>
                <w:sz w:val="24"/>
                <w:szCs w:val="24"/>
              </w:rPr>
            </w:pPr>
          </w:p>
          <w:p w14:paraId="6F900BAD" w14:textId="77777777" w:rsidR="00655A87" w:rsidRPr="001B031D" w:rsidRDefault="00655A87">
            <w:pPr>
              <w:widowControl w:val="0"/>
              <w:tabs>
                <w:tab w:val="left" w:pos="5546"/>
              </w:tabs>
              <w:rPr>
                <w:rFonts w:ascii="Times New Roman" w:hAnsi="Times New Roman" w:cs="Times New Roman"/>
                <w:b/>
                <w:color w:val="000000"/>
                <w:sz w:val="24"/>
                <w:szCs w:val="24"/>
              </w:rPr>
            </w:pPr>
          </w:p>
        </w:tc>
      </w:tr>
    </w:tbl>
    <w:p w14:paraId="060FF779" w14:textId="77777777"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2D958A5D" w14:textId="77777777"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5CE9EE78" w14:textId="77777777"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156E65E3" w14:textId="2F80F63B" w:rsidR="006121E1" w:rsidRPr="001B031D" w:rsidRDefault="00655A87" w:rsidP="00655A87">
      <w:pPr>
        <w:widowControl w:val="0"/>
        <w:pBdr>
          <w:top w:val="nil"/>
          <w:left w:val="nil"/>
          <w:bottom w:val="nil"/>
          <w:right w:val="nil"/>
          <w:between w:val="nil"/>
        </w:pBdr>
        <w:tabs>
          <w:tab w:val="left" w:pos="4962"/>
          <w:tab w:val="left" w:pos="5546"/>
        </w:tabs>
        <w:spacing w:after="0" w:line="240" w:lineRule="auto"/>
        <w:ind w:left="14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___________________</w:t>
      </w:r>
      <w:r w:rsidRPr="001B031D">
        <w:rPr>
          <w:rFonts w:ascii="Times New Roman" w:hAnsi="Times New Roman" w:cs="Times New Roman"/>
          <w:b/>
          <w:color w:val="000000"/>
          <w:sz w:val="24"/>
          <w:szCs w:val="24"/>
          <w:lang w:val="es-EC"/>
        </w:rPr>
        <w:tab/>
        <w:t>________________</w:t>
      </w:r>
    </w:p>
    <w:p w14:paraId="47476558" w14:textId="455B204D" w:rsidR="006121E1" w:rsidRPr="001B031D" w:rsidRDefault="00655A87">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Docente</w:t>
      </w:r>
      <w:r w:rsidRPr="001B031D">
        <w:rPr>
          <w:rFonts w:ascii="Times New Roman" w:hAnsi="Times New Roman" w:cs="Times New Roman"/>
          <w:b/>
          <w:color w:val="000000"/>
          <w:sz w:val="24"/>
          <w:szCs w:val="24"/>
          <w:lang w:val="es-EC"/>
        </w:rPr>
        <w:tab/>
      </w:r>
      <w:r w:rsidRPr="001B031D">
        <w:rPr>
          <w:rFonts w:ascii="Times New Roman" w:hAnsi="Times New Roman" w:cs="Times New Roman"/>
          <w:b/>
          <w:color w:val="000000"/>
          <w:sz w:val="24"/>
          <w:szCs w:val="24"/>
          <w:lang w:val="es-EC"/>
        </w:rPr>
        <w:tab/>
        <w:t>Investigador</w:t>
      </w:r>
    </w:p>
    <w:p w14:paraId="1907BD6F" w14:textId="77777777"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58FB0458" w14:textId="77777777"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30E28693" w14:textId="558B37BF" w:rsidR="006121E1" w:rsidRPr="001B031D" w:rsidRDefault="006121E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58E677AC" w14:textId="1C89E0CC" w:rsidR="00AC1D4D" w:rsidRPr="001B031D" w:rsidRDefault="00AC1D4D">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7081A761" w14:textId="77777777" w:rsidR="00AC1D4D" w:rsidRPr="001B031D" w:rsidRDefault="00AC1D4D">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456FD666" w14:textId="13F25AE4" w:rsidR="0061074C" w:rsidRPr="001B031D" w:rsidRDefault="0061074C">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 xml:space="preserve">Anexo </w:t>
      </w:r>
      <w:r w:rsidR="006121E1" w:rsidRPr="001B031D">
        <w:rPr>
          <w:rFonts w:ascii="Times New Roman" w:hAnsi="Times New Roman" w:cs="Times New Roman"/>
          <w:b/>
          <w:color w:val="000000"/>
          <w:sz w:val="24"/>
          <w:szCs w:val="24"/>
          <w:lang w:val="es-EC"/>
        </w:rPr>
        <w:t>4</w:t>
      </w:r>
      <w:r w:rsidRPr="001B031D">
        <w:rPr>
          <w:rFonts w:ascii="Times New Roman" w:hAnsi="Times New Roman" w:cs="Times New Roman"/>
          <w:b/>
          <w:color w:val="000000"/>
          <w:sz w:val="24"/>
          <w:szCs w:val="24"/>
          <w:lang w:val="es-EC"/>
        </w:rPr>
        <w:t xml:space="preserve">: Oficio al directivo </w:t>
      </w:r>
    </w:p>
    <w:p w14:paraId="63150DC8" w14:textId="77777777" w:rsidR="0061074C" w:rsidRPr="001B031D" w:rsidRDefault="0061074C">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6E80ED1B" w14:textId="487430C3" w:rsidR="0061074C" w:rsidRPr="001B031D" w:rsidRDefault="001E4601" w:rsidP="001E4601">
      <w:pPr>
        <w:widowControl w:val="0"/>
        <w:pBdr>
          <w:top w:val="nil"/>
          <w:left w:val="nil"/>
          <w:bottom w:val="nil"/>
          <w:right w:val="nil"/>
          <w:between w:val="nil"/>
        </w:pBdr>
        <w:tabs>
          <w:tab w:val="left" w:pos="5546"/>
        </w:tabs>
        <w:spacing w:after="0" w:line="240" w:lineRule="auto"/>
        <w:ind w:left="140"/>
        <w:jc w:val="right"/>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 xml:space="preserve">Ventanas, </w:t>
      </w:r>
      <w:r w:rsidR="00555D59" w:rsidRPr="001B031D">
        <w:rPr>
          <w:rFonts w:ascii="Times New Roman" w:hAnsi="Times New Roman" w:cs="Times New Roman"/>
          <w:b/>
          <w:color w:val="000000"/>
          <w:sz w:val="24"/>
          <w:szCs w:val="24"/>
          <w:lang w:val="es-EC"/>
        </w:rPr>
        <w:t>10</w:t>
      </w:r>
      <w:r w:rsidR="002B4055" w:rsidRPr="001B031D">
        <w:rPr>
          <w:rFonts w:ascii="Times New Roman" w:hAnsi="Times New Roman" w:cs="Times New Roman"/>
          <w:b/>
          <w:color w:val="000000"/>
          <w:sz w:val="24"/>
          <w:szCs w:val="24"/>
          <w:lang w:val="es-EC"/>
        </w:rPr>
        <w:t xml:space="preserve"> </w:t>
      </w:r>
      <w:r w:rsidR="00555D59" w:rsidRPr="001B031D">
        <w:rPr>
          <w:rFonts w:ascii="Times New Roman" w:hAnsi="Times New Roman" w:cs="Times New Roman"/>
          <w:b/>
          <w:color w:val="000000"/>
          <w:sz w:val="24"/>
          <w:szCs w:val="24"/>
          <w:lang w:val="es-EC"/>
        </w:rPr>
        <w:t>enero</w:t>
      </w:r>
      <w:r w:rsidR="002B4055" w:rsidRPr="001B031D">
        <w:rPr>
          <w:rFonts w:ascii="Times New Roman" w:hAnsi="Times New Roman" w:cs="Times New Roman"/>
          <w:b/>
          <w:color w:val="000000"/>
          <w:sz w:val="24"/>
          <w:szCs w:val="24"/>
          <w:lang w:val="es-EC"/>
        </w:rPr>
        <w:t xml:space="preserve"> del 202</w:t>
      </w:r>
      <w:r w:rsidR="00555D59" w:rsidRPr="001B031D">
        <w:rPr>
          <w:rFonts w:ascii="Times New Roman" w:hAnsi="Times New Roman" w:cs="Times New Roman"/>
          <w:b/>
          <w:color w:val="000000"/>
          <w:sz w:val="24"/>
          <w:szCs w:val="24"/>
          <w:lang w:val="es-EC"/>
        </w:rPr>
        <w:t>3</w:t>
      </w:r>
    </w:p>
    <w:p w14:paraId="2CFECE34" w14:textId="77777777" w:rsidR="001E4601" w:rsidRPr="001B031D" w:rsidRDefault="001E4601" w:rsidP="001E4601">
      <w:pPr>
        <w:widowControl w:val="0"/>
        <w:pBdr>
          <w:top w:val="nil"/>
          <w:left w:val="nil"/>
          <w:bottom w:val="nil"/>
          <w:right w:val="nil"/>
          <w:between w:val="nil"/>
        </w:pBdr>
        <w:tabs>
          <w:tab w:val="left" w:pos="5546"/>
        </w:tabs>
        <w:spacing w:after="0" w:line="240" w:lineRule="auto"/>
        <w:ind w:left="140"/>
        <w:jc w:val="right"/>
        <w:rPr>
          <w:rFonts w:ascii="Times New Roman" w:hAnsi="Times New Roman" w:cs="Times New Roman"/>
          <w:b/>
          <w:color w:val="000000"/>
          <w:sz w:val="24"/>
          <w:szCs w:val="24"/>
          <w:lang w:val="es-EC"/>
        </w:rPr>
      </w:pPr>
    </w:p>
    <w:p w14:paraId="46396A8C" w14:textId="33207AD4" w:rsidR="001E4601" w:rsidRPr="001B031D" w:rsidRDefault="001E4601" w:rsidP="0064536D">
      <w:pPr>
        <w:widowControl w:val="0"/>
        <w:pBdr>
          <w:top w:val="nil"/>
          <w:left w:val="nil"/>
          <w:bottom w:val="nil"/>
          <w:right w:val="nil"/>
          <w:between w:val="nil"/>
        </w:pBdr>
        <w:tabs>
          <w:tab w:val="left" w:pos="2670"/>
        </w:tabs>
        <w:spacing w:after="0" w:line="240" w:lineRule="auto"/>
        <w:ind w:left="14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Lcda.</w:t>
      </w:r>
      <w:r w:rsidR="003C3880" w:rsidRPr="001B031D">
        <w:rPr>
          <w:rFonts w:ascii="Times New Roman" w:hAnsi="Times New Roman" w:cs="Times New Roman"/>
          <w:color w:val="000000"/>
          <w:sz w:val="24"/>
          <w:szCs w:val="24"/>
          <w:lang w:val="es-EC"/>
        </w:rPr>
        <w:t xml:space="preserve"> Nuvia Patricia Alvarado Salazar Msc.</w:t>
      </w:r>
      <w:r w:rsidR="0064536D" w:rsidRPr="001B031D">
        <w:rPr>
          <w:rFonts w:ascii="Times New Roman" w:hAnsi="Times New Roman" w:cs="Times New Roman"/>
          <w:color w:val="000000"/>
          <w:sz w:val="24"/>
          <w:szCs w:val="24"/>
          <w:lang w:val="es-EC"/>
        </w:rPr>
        <w:tab/>
      </w:r>
    </w:p>
    <w:p w14:paraId="23B9458B" w14:textId="54CD0C5B" w:rsidR="001E4601" w:rsidRPr="001B031D" w:rsidRDefault="001E4601" w:rsidP="001E460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r w:rsidRPr="001B031D">
        <w:rPr>
          <w:rFonts w:ascii="Times New Roman" w:hAnsi="Times New Roman" w:cs="Times New Roman"/>
          <w:b/>
          <w:color w:val="000000"/>
          <w:sz w:val="24"/>
          <w:szCs w:val="24"/>
          <w:lang w:val="es-EC"/>
        </w:rPr>
        <w:t>Rectora de la Unidad Educativa del Milenio José de San Martín</w:t>
      </w:r>
    </w:p>
    <w:p w14:paraId="5E5BFE02" w14:textId="77777777" w:rsidR="0064536D" w:rsidRPr="001B031D" w:rsidRDefault="0064536D" w:rsidP="001E460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4A507B6E" w14:textId="77777777" w:rsidR="001E4601" w:rsidRPr="001B031D" w:rsidRDefault="001E4601" w:rsidP="001E460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0C9C143D" w14:textId="77777777" w:rsidR="001E4601" w:rsidRPr="001B031D" w:rsidRDefault="001E4601" w:rsidP="001E4601">
      <w:pPr>
        <w:widowControl w:val="0"/>
        <w:pBdr>
          <w:top w:val="nil"/>
          <w:left w:val="nil"/>
          <w:bottom w:val="nil"/>
          <w:right w:val="nil"/>
          <w:between w:val="nil"/>
        </w:pBdr>
        <w:tabs>
          <w:tab w:val="left" w:pos="5546"/>
        </w:tabs>
        <w:spacing w:after="0" w:line="240" w:lineRule="auto"/>
        <w:ind w:left="140"/>
        <w:rPr>
          <w:rFonts w:ascii="Times New Roman" w:hAnsi="Times New Roman" w:cs="Times New Roman"/>
          <w:b/>
          <w:color w:val="000000"/>
          <w:sz w:val="24"/>
          <w:szCs w:val="24"/>
          <w:lang w:val="es-EC"/>
        </w:rPr>
      </w:pPr>
    </w:p>
    <w:p w14:paraId="319913C3" w14:textId="77777777" w:rsidR="001E4601" w:rsidRPr="001B031D" w:rsidRDefault="001E4601" w:rsidP="00555D59">
      <w:pPr>
        <w:widowControl w:val="0"/>
        <w:pBdr>
          <w:top w:val="nil"/>
          <w:left w:val="nil"/>
          <w:bottom w:val="nil"/>
          <w:right w:val="nil"/>
          <w:between w:val="nil"/>
        </w:pBdr>
        <w:tabs>
          <w:tab w:val="left" w:pos="5546"/>
        </w:tabs>
        <w:spacing w:after="0" w:line="480" w:lineRule="auto"/>
        <w:ind w:left="140"/>
        <w:jc w:val="both"/>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Reciba un afectuoso saludo y a la vez deseándole éxito en sus labores administrativa en el prestigioso plantel que usted dirige en beneficio de toda la comunidad educativa.</w:t>
      </w:r>
    </w:p>
    <w:p w14:paraId="5897E97E" w14:textId="11EDD6CF" w:rsidR="001E4601" w:rsidRPr="001B031D" w:rsidRDefault="001E4601" w:rsidP="00555D59">
      <w:pPr>
        <w:widowControl w:val="0"/>
        <w:pBdr>
          <w:top w:val="nil"/>
          <w:left w:val="nil"/>
          <w:bottom w:val="nil"/>
          <w:right w:val="nil"/>
          <w:between w:val="nil"/>
        </w:pBdr>
        <w:tabs>
          <w:tab w:val="left" w:pos="5546"/>
        </w:tabs>
        <w:spacing w:after="0" w:line="480" w:lineRule="auto"/>
        <w:ind w:left="140"/>
        <w:jc w:val="both"/>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Mediante el</w:t>
      </w:r>
      <w:r w:rsidR="00E2469A" w:rsidRPr="001B031D">
        <w:rPr>
          <w:rFonts w:ascii="Times New Roman" w:hAnsi="Times New Roman" w:cs="Times New Roman"/>
          <w:color w:val="000000"/>
          <w:sz w:val="24"/>
          <w:szCs w:val="24"/>
          <w:lang w:val="es-EC"/>
        </w:rPr>
        <w:t xml:space="preserve"> </w:t>
      </w:r>
      <w:r w:rsidRPr="001B031D">
        <w:rPr>
          <w:rFonts w:ascii="Times New Roman" w:hAnsi="Times New Roman" w:cs="Times New Roman"/>
          <w:color w:val="000000"/>
          <w:sz w:val="24"/>
          <w:szCs w:val="24"/>
          <w:lang w:val="es-EC"/>
        </w:rPr>
        <w:t xml:space="preserve">presente documento y de forma respetuosa me dirijo a usted para solicitarle que se me permita realizar </w:t>
      </w:r>
      <w:r w:rsidR="0064536D" w:rsidRPr="001B031D">
        <w:rPr>
          <w:rFonts w:ascii="Times New Roman" w:hAnsi="Times New Roman" w:cs="Times New Roman"/>
          <w:color w:val="000000"/>
          <w:sz w:val="24"/>
          <w:szCs w:val="24"/>
          <w:lang w:val="es-EC"/>
        </w:rPr>
        <w:t>mi tesis de investigación en el ámbito</w:t>
      </w:r>
      <w:r w:rsidRPr="001B031D">
        <w:rPr>
          <w:rFonts w:ascii="Times New Roman" w:hAnsi="Times New Roman" w:cs="Times New Roman"/>
          <w:color w:val="000000"/>
          <w:sz w:val="24"/>
          <w:szCs w:val="24"/>
          <w:lang w:val="es-EC"/>
        </w:rPr>
        <w:t xml:space="preserve"> educativo titulado, </w:t>
      </w:r>
      <w:r w:rsidR="0064536D" w:rsidRPr="001B031D">
        <w:rPr>
          <w:rFonts w:ascii="Times New Roman" w:hAnsi="Times New Roman" w:cs="Times New Roman"/>
          <w:color w:val="000000"/>
          <w:sz w:val="24"/>
          <w:szCs w:val="24"/>
          <w:lang w:val="es-EC"/>
        </w:rPr>
        <w:t>Las Adaptaciones Curriculares y su Influencia en el Proceso de Aprendizaje en los Estudiantes con Necesidades Educativas Específicas (NEE) en la Unidad Educativa del Milenio José de San Martín, Ventanas. 202</w:t>
      </w:r>
      <w:r w:rsidR="00555D59" w:rsidRPr="001B031D">
        <w:rPr>
          <w:rFonts w:ascii="Times New Roman" w:hAnsi="Times New Roman" w:cs="Times New Roman"/>
          <w:color w:val="000000"/>
          <w:sz w:val="24"/>
          <w:szCs w:val="24"/>
          <w:lang w:val="es-EC"/>
        </w:rPr>
        <w:t>3</w:t>
      </w:r>
      <w:r w:rsidRPr="001B031D">
        <w:rPr>
          <w:rFonts w:ascii="Times New Roman" w:hAnsi="Times New Roman" w:cs="Times New Roman"/>
          <w:color w:val="000000"/>
          <w:sz w:val="24"/>
          <w:szCs w:val="24"/>
          <w:lang w:val="es-EC"/>
        </w:rPr>
        <w:t xml:space="preserve">, En la institución que usted dignamente representa, como parte del proceso de titulación previo a la obtención del título de </w:t>
      </w:r>
      <w:r w:rsidR="0064536D" w:rsidRPr="001B031D">
        <w:rPr>
          <w:rFonts w:ascii="Times New Roman" w:hAnsi="Times New Roman" w:cs="Times New Roman"/>
          <w:color w:val="000000"/>
          <w:sz w:val="24"/>
          <w:szCs w:val="24"/>
          <w:lang w:val="es-EC"/>
        </w:rPr>
        <w:t xml:space="preserve">Magister en educación básica en la Universidad Técnica Estatal de Babahoyo </w:t>
      </w:r>
    </w:p>
    <w:p w14:paraId="56E575D1" w14:textId="77777777" w:rsidR="001E4601" w:rsidRPr="001B031D" w:rsidRDefault="001E4601" w:rsidP="0064536D">
      <w:pPr>
        <w:widowControl w:val="0"/>
        <w:pBdr>
          <w:top w:val="nil"/>
          <w:left w:val="nil"/>
          <w:bottom w:val="nil"/>
          <w:right w:val="nil"/>
          <w:between w:val="nil"/>
        </w:pBdr>
        <w:tabs>
          <w:tab w:val="left" w:pos="5546"/>
        </w:tabs>
        <w:spacing w:after="0" w:line="480" w:lineRule="auto"/>
        <w:ind w:left="140"/>
        <w:rPr>
          <w:rFonts w:ascii="Times New Roman" w:hAnsi="Times New Roman" w:cs="Times New Roman"/>
          <w:color w:val="000000"/>
          <w:sz w:val="24"/>
          <w:szCs w:val="24"/>
          <w:lang w:val="es-EC"/>
        </w:rPr>
      </w:pPr>
    </w:p>
    <w:p w14:paraId="5AC12381" w14:textId="3BE5B41C" w:rsidR="001E4601" w:rsidRPr="001B031D" w:rsidRDefault="001E4601" w:rsidP="0064536D">
      <w:pPr>
        <w:widowControl w:val="0"/>
        <w:pBdr>
          <w:top w:val="nil"/>
          <w:left w:val="nil"/>
          <w:bottom w:val="nil"/>
          <w:right w:val="nil"/>
          <w:between w:val="nil"/>
        </w:pBdr>
        <w:tabs>
          <w:tab w:val="left" w:pos="5546"/>
        </w:tabs>
        <w:spacing w:after="0" w:line="480" w:lineRule="auto"/>
        <w:ind w:left="140"/>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Por la aceptación y apoyo a mi petición le estoy muy agradecida</w:t>
      </w:r>
    </w:p>
    <w:p w14:paraId="0A2C83CC" w14:textId="77777777" w:rsidR="0064536D" w:rsidRPr="001B031D" w:rsidRDefault="0064536D" w:rsidP="0064536D">
      <w:pPr>
        <w:widowControl w:val="0"/>
        <w:pBdr>
          <w:top w:val="nil"/>
          <w:left w:val="nil"/>
          <w:bottom w:val="nil"/>
          <w:right w:val="nil"/>
          <w:between w:val="nil"/>
        </w:pBdr>
        <w:tabs>
          <w:tab w:val="left" w:pos="5546"/>
        </w:tabs>
        <w:spacing w:after="0" w:line="480" w:lineRule="auto"/>
        <w:ind w:left="140"/>
        <w:rPr>
          <w:rFonts w:ascii="Times New Roman" w:hAnsi="Times New Roman" w:cs="Times New Roman"/>
          <w:color w:val="000000"/>
          <w:sz w:val="24"/>
          <w:szCs w:val="24"/>
          <w:lang w:val="es-EC"/>
        </w:rPr>
      </w:pPr>
    </w:p>
    <w:p w14:paraId="68C8E041" w14:textId="77777777" w:rsidR="0064536D" w:rsidRPr="001B031D" w:rsidRDefault="0064536D" w:rsidP="0064536D">
      <w:pPr>
        <w:widowControl w:val="0"/>
        <w:pBdr>
          <w:top w:val="nil"/>
          <w:left w:val="nil"/>
          <w:bottom w:val="nil"/>
          <w:right w:val="nil"/>
          <w:between w:val="nil"/>
        </w:pBdr>
        <w:tabs>
          <w:tab w:val="left" w:pos="5546"/>
        </w:tabs>
        <w:spacing w:after="0" w:line="480" w:lineRule="auto"/>
        <w:ind w:left="140"/>
        <w:rPr>
          <w:rFonts w:ascii="Times New Roman" w:hAnsi="Times New Roman" w:cs="Times New Roman"/>
          <w:color w:val="000000"/>
          <w:sz w:val="24"/>
          <w:szCs w:val="24"/>
          <w:lang w:val="es-EC"/>
        </w:rPr>
      </w:pPr>
    </w:p>
    <w:p w14:paraId="7D5011D3" w14:textId="03C8C14B" w:rsidR="0064536D" w:rsidRPr="001B031D" w:rsidRDefault="0064536D"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Atentamente</w:t>
      </w:r>
    </w:p>
    <w:p w14:paraId="7BD33BEA" w14:textId="6F153CE7" w:rsidR="0064536D" w:rsidRPr="001B031D" w:rsidRDefault="0064536D"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_______________________________</w:t>
      </w:r>
    </w:p>
    <w:p w14:paraId="47AC149D" w14:textId="388305A6" w:rsidR="0064536D" w:rsidRPr="001B031D" w:rsidRDefault="0064536D"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color w:val="000000"/>
          <w:sz w:val="24"/>
          <w:szCs w:val="24"/>
          <w:lang w:val="es-EC"/>
        </w:rPr>
      </w:pPr>
      <w:r w:rsidRPr="001B031D">
        <w:rPr>
          <w:rFonts w:ascii="Times New Roman" w:hAnsi="Times New Roman" w:cs="Times New Roman"/>
          <w:color w:val="000000"/>
          <w:sz w:val="24"/>
          <w:szCs w:val="24"/>
          <w:lang w:val="es-EC"/>
        </w:rPr>
        <w:t>Eco</w:t>
      </w:r>
      <w:r w:rsidR="0034534C">
        <w:rPr>
          <w:rFonts w:ascii="Times New Roman" w:hAnsi="Times New Roman" w:cs="Times New Roman"/>
          <w:color w:val="000000"/>
          <w:sz w:val="24"/>
          <w:szCs w:val="24"/>
          <w:lang w:val="es-EC"/>
        </w:rPr>
        <w:t>n</w:t>
      </w:r>
      <w:r w:rsidRPr="001B031D">
        <w:rPr>
          <w:rFonts w:ascii="Times New Roman" w:hAnsi="Times New Roman" w:cs="Times New Roman"/>
          <w:color w:val="000000"/>
          <w:sz w:val="24"/>
          <w:szCs w:val="24"/>
          <w:lang w:val="es-EC"/>
        </w:rPr>
        <w:t>. Yuri Cecibel Gavilanes Osorio</w:t>
      </w:r>
    </w:p>
    <w:p w14:paraId="2F9FB7FB" w14:textId="77777777" w:rsidR="0064536D" w:rsidRPr="001B031D" w:rsidRDefault="0064536D"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color w:val="000000"/>
          <w:sz w:val="24"/>
          <w:szCs w:val="24"/>
          <w:lang w:val="es-EC"/>
        </w:rPr>
      </w:pPr>
    </w:p>
    <w:p w14:paraId="4614B1BB" w14:textId="61936DF0" w:rsidR="002B292D" w:rsidRPr="001B031D" w:rsidRDefault="002B292D"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color w:val="000000"/>
          <w:sz w:val="24"/>
          <w:szCs w:val="24"/>
          <w:lang w:val="es-EC"/>
        </w:rPr>
      </w:pPr>
    </w:p>
    <w:p w14:paraId="1C569787" w14:textId="51EE1AD6" w:rsidR="002B292D" w:rsidRPr="001B031D" w:rsidRDefault="002B292D" w:rsidP="002B292D">
      <w:pPr>
        <w:widowControl w:val="0"/>
        <w:pBdr>
          <w:top w:val="nil"/>
          <w:left w:val="nil"/>
          <w:bottom w:val="nil"/>
          <w:right w:val="nil"/>
          <w:between w:val="nil"/>
        </w:pBdr>
        <w:tabs>
          <w:tab w:val="left" w:pos="5546"/>
        </w:tabs>
        <w:spacing w:after="0" w:line="480" w:lineRule="auto"/>
        <w:jc w:val="both"/>
        <w:rPr>
          <w:rFonts w:ascii="Times New Roman" w:hAnsi="Times New Roman" w:cs="Times New Roman"/>
          <w:color w:val="000000"/>
          <w:sz w:val="24"/>
          <w:szCs w:val="24"/>
          <w:lang w:val="es-EC"/>
        </w:rPr>
      </w:pPr>
      <w:r w:rsidRPr="001B031D">
        <w:rPr>
          <w:rFonts w:ascii="Times New Roman" w:hAnsi="Times New Roman" w:cs="Times New Roman"/>
          <w:b/>
          <w:bCs/>
          <w:color w:val="000000"/>
          <w:sz w:val="24"/>
          <w:szCs w:val="24"/>
          <w:lang w:val="es-EC"/>
        </w:rPr>
        <w:t>Anexo 5:</w:t>
      </w:r>
      <w:r w:rsidRPr="001B031D">
        <w:rPr>
          <w:rFonts w:ascii="Times New Roman" w:hAnsi="Times New Roman" w:cs="Times New Roman"/>
          <w:color w:val="000000"/>
          <w:sz w:val="24"/>
          <w:szCs w:val="24"/>
          <w:lang w:val="es-EC"/>
        </w:rPr>
        <w:t xml:space="preserve"> Fotos de la investigación </w:t>
      </w:r>
    </w:p>
    <w:p w14:paraId="6FED76C3" w14:textId="105B5EF5" w:rsidR="002B292D" w:rsidRPr="001B031D" w:rsidRDefault="002B292D" w:rsidP="002B292D">
      <w:pPr>
        <w:widowControl w:val="0"/>
        <w:pBdr>
          <w:top w:val="nil"/>
          <w:left w:val="nil"/>
          <w:bottom w:val="nil"/>
          <w:right w:val="nil"/>
          <w:between w:val="nil"/>
        </w:pBdr>
        <w:tabs>
          <w:tab w:val="left" w:pos="5546"/>
        </w:tabs>
        <w:spacing w:after="0" w:line="480" w:lineRule="auto"/>
        <w:jc w:val="both"/>
        <w:rPr>
          <w:rFonts w:ascii="Times New Roman" w:hAnsi="Times New Roman" w:cs="Times New Roman"/>
          <w:b/>
          <w:bCs/>
          <w:color w:val="000000"/>
          <w:sz w:val="24"/>
          <w:szCs w:val="24"/>
          <w:lang w:val="es-EC"/>
        </w:rPr>
      </w:pPr>
      <w:r w:rsidRPr="001B031D">
        <w:rPr>
          <w:rFonts w:ascii="Times New Roman" w:hAnsi="Times New Roman" w:cs="Times New Roman"/>
          <w:b/>
          <w:bCs/>
          <w:color w:val="000000"/>
          <w:sz w:val="24"/>
          <w:szCs w:val="24"/>
          <w:lang w:val="es-EC"/>
        </w:rPr>
        <w:t>Entrevista con la autoridad de la Unidad Educativa del Milenio José de San Martín.</w:t>
      </w:r>
    </w:p>
    <w:p w14:paraId="67E3C443" w14:textId="718673B2" w:rsidR="002B292D" w:rsidRPr="001B031D" w:rsidRDefault="002B292D"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color w:val="000000"/>
          <w:sz w:val="24"/>
          <w:szCs w:val="24"/>
          <w:lang w:val="es-EC"/>
        </w:rPr>
      </w:pPr>
      <w:r w:rsidRPr="001B031D">
        <w:rPr>
          <w:noProof/>
          <w:lang w:val="es-EC"/>
        </w:rPr>
        <w:lastRenderedPageBreak/>
        <w:drawing>
          <wp:inline distT="0" distB="0" distL="0" distR="0" wp14:anchorId="4F497CEC" wp14:editId="24361A87">
            <wp:extent cx="5064370" cy="37986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70298" cy="3803144"/>
                    </a:xfrm>
                    <a:prstGeom prst="rect">
                      <a:avLst/>
                    </a:prstGeom>
                    <a:noFill/>
                    <a:ln>
                      <a:noFill/>
                    </a:ln>
                  </pic:spPr>
                </pic:pic>
              </a:graphicData>
            </a:graphic>
          </wp:inline>
        </w:drawing>
      </w:r>
    </w:p>
    <w:p w14:paraId="4E1158BE" w14:textId="6DE5AF5A" w:rsidR="002B292D" w:rsidRPr="001B031D" w:rsidRDefault="002B292D"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b/>
          <w:bCs/>
          <w:color w:val="000000"/>
          <w:sz w:val="24"/>
          <w:szCs w:val="24"/>
          <w:lang w:val="es-EC"/>
        </w:rPr>
      </w:pPr>
      <w:r w:rsidRPr="001B031D">
        <w:rPr>
          <w:rFonts w:ascii="Times New Roman" w:hAnsi="Times New Roman" w:cs="Times New Roman"/>
          <w:b/>
          <w:bCs/>
          <w:color w:val="000000"/>
          <w:sz w:val="24"/>
          <w:szCs w:val="24"/>
          <w:lang w:val="es-EC"/>
        </w:rPr>
        <w:t>Aplicación de encuesta a</w:t>
      </w:r>
      <w:r w:rsidR="001B031D">
        <w:rPr>
          <w:rFonts w:ascii="Times New Roman" w:hAnsi="Times New Roman" w:cs="Times New Roman"/>
          <w:b/>
          <w:bCs/>
          <w:color w:val="000000"/>
          <w:sz w:val="24"/>
          <w:szCs w:val="24"/>
          <w:lang w:val="es-EC"/>
        </w:rPr>
        <w:t xml:space="preserve"> </w:t>
      </w:r>
      <w:r w:rsidRPr="001B031D">
        <w:rPr>
          <w:rFonts w:ascii="Times New Roman" w:hAnsi="Times New Roman" w:cs="Times New Roman"/>
          <w:b/>
          <w:bCs/>
          <w:color w:val="000000"/>
          <w:sz w:val="24"/>
          <w:szCs w:val="24"/>
          <w:lang w:val="es-EC"/>
        </w:rPr>
        <w:t xml:space="preserve">docentes beneficiarios de la investigación </w:t>
      </w:r>
    </w:p>
    <w:p w14:paraId="6581A9C8" w14:textId="06E21479" w:rsidR="006555D9" w:rsidRPr="001B031D" w:rsidRDefault="002B292D"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color w:val="000000"/>
          <w:sz w:val="24"/>
          <w:szCs w:val="24"/>
          <w:lang w:val="es-EC"/>
        </w:rPr>
      </w:pPr>
      <w:r w:rsidRPr="001B031D">
        <w:rPr>
          <w:noProof/>
          <w:lang w:val="es-EC"/>
        </w:rPr>
        <w:drawing>
          <wp:inline distT="0" distB="0" distL="0" distR="0" wp14:anchorId="07771DAA" wp14:editId="788716E6">
            <wp:extent cx="5129800" cy="3847633"/>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31597" cy="3848981"/>
                    </a:xfrm>
                    <a:prstGeom prst="rect">
                      <a:avLst/>
                    </a:prstGeom>
                    <a:noFill/>
                    <a:ln>
                      <a:noFill/>
                    </a:ln>
                  </pic:spPr>
                </pic:pic>
              </a:graphicData>
            </a:graphic>
          </wp:inline>
        </w:drawing>
      </w:r>
    </w:p>
    <w:p w14:paraId="2E80F3A6" w14:textId="77777777" w:rsidR="006555D9" w:rsidRPr="001B031D" w:rsidRDefault="006555D9" w:rsidP="0064536D">
      <w:pPr>
        <w:widowControl w:val="0"/>
        <w:pBdr>
          <w:top w:val="nil"/>
          <w:left w:val="nil"/>
          <w:bottom w:val="nil"/>
          <w:right w:val="nil"/>
          <w:between w:val="nil"/>
        </w:pBdr>
        <w:tabs>
          <w:tab w:val="left" w:pos="5546"/>
        </w:tabs>
        <w:spacing w:after="0" w:line="480" w:lineRule="auto"/>
        <w:ind w:left="140"/>
        <w:jc w:val="center"/>
        <w:rPr>
          <w:rFonts w:ascii="Times New Roman" w:hAnsi="Times New Roman" w:cs="Times New Roman"/>
          <w:color w:val="000000"/>
          <w:sz w:val="24"/>
          <w:szCs w:val="24"/>
          <w:lang w:val="es-EC"/>
        </w:rPr>
        <w:sectPr w:rsidR="006555D9" w:rsidRPr="001B031D" w:rsidSect="005975B1">
          <w:pgSz w:w="11906" w:h="16838"/>
          <w:pgMar w:top="1418" w:right="1418" w:bottom="1418" w:left="1418" w:header="709" w:footer="709" w:gutter="0"/>
          <w:cols w:space="720"/>
        </w:sectPr>
      </w:pPr>
    </w:p>
    <w:p w14:paraId="5FF0742F" w14:textId="77777777" w:rsidR="006555D9" w:rsidRPr="001B031D" w:rsidRDefault="006555D9" w:rsidP="006555D9">
      <w:pPr>
        <w:pBdr>
          <w:top w:val="nil"/>
          <w:left w:val="nil"/>
          <w:bottom w:val="nil"/>
          <w:right w:val="nil"/>
          <w:between w:val="nil"/>
        </w:pBdr>
        <w:tabs>
          <w:tab w:val="left" w:pos="2835"/>
        </w:tabs>
        <w:spacing w:after="0" w:line="360" w:lineRule="auto"/>
        <w:ind w:left="567"/>
        <w:jc w:val="both"/>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color w:val="000000"/>
          <w:sz w:val="24"/>
          <w:szCs w:val="24"/>
          <w:lang w:val="es-EC"/>
        </w:rPr>
        <w:lastRenderedPageBreak/>
        <w:t>Variables y operacionalización</w:t>
      </w:r>
    </w:p>
    <w:tbl>
      <w:tblPr>
        <w:tblStyle w:val="8"/>
        <w:tblW w:w="13898" w:type="dxa"/>
        <w:tblInd w:w="-70" w:type="dxa"/>
        <w:tblLayout w:type="fixed"/>
        <w:tblLook w:val="0400" w:firstRow="0" w:lastRow="0" w:firstColumn="0" w:lastColumn="0" w:noHBand="0" w:noVBand="1"/>
      </w:tblPr>
      <w:tblGrid>
        <w:gridCol w:w="2020"/>
        <w:gridCol w:w="4638"/>
        <w:gridCol w:w="2240"/>
        <w:gridCol w:w="3340"/>
        <w:gridCol w:w="1660"/>
      </w:tblGrid>
      <w:tr w:rsidR="006555D9" w:rsidRPr="001B031D" w14:paraId="07D4C6CB" w14:textId="77777777" w:rsidTr="007F5D73">
        <w:trPr>
          <w:trHeight w:val="360"/>
        </w:trPr>
        <w:tc>
          <w:tcPr>
            <w:tcW w:w="202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6A629E3"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Autor(a):</w:t>
            </w:r>
          </w:p>
        </w:tc>
        <w:tc>
          <w:tcPr>
            <w:tcW w:w="11878" w:type="dxa"/>
            <w:gridSpan w:val="4"/>
            <w:tcBorders>
              <w:top w:val="single" w:sz="4" w:space="0" w:color="000000"/>
              <w:left w:val="nil"/>
              <w:bottom w:val="single" w:sz="4" w:space="0" w:color="000000"/>
              <w:right w:val="single" w:sz="4" w:space="0" w:color="000000"/>
            </w:tcBorders>
            <w:shd w:val="clear" w:color="auto" w:fill="FFFFFF"/>
            <w:vAlign w:val="center"/>
          </w:tcPr>
          <w:p w14:paraId="4FA1A8C7" w14:textId="77777777" w:rsidR="006555D9" w:rsidRPr="001B031D" w:rsidRDefault="006555D9" w:rsidP="007F5D73">
            <w:pPr>
              <w:tabs>
                <w:tab w:val="left" w:pos="2835"/>
              </w:tabs>
              <w:spacing w:after="0" w:line="276" w:lineRule="auto"/>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Ec. Yuri Cecibel Gavilanes Osorio</w:t>
            </w:r>
          </w:p>
        </w:tc>
      </w:tr>
      <w:tr w:rsidR="006555D9" w:rsidRPr="001B031D" w14:paraId="26CD2607" w14:textId="77777777" w:rsidTr="007F5D73">
        <w:trPr>
          <w:trHeight w:val="312"/>
        </w:trPr>
        <w:tc>
          <w:tcPr>
            <w:tcW w:w="2020" w:type="dxa"/>
            <w:tcBorders>
              <w:top w:val="nil"/>
              <w:left w:val="nil"/>
              <w:bottom w:val="nil"/>
              <w:right w:val="nil"/>
            </w:tcBorders>
            <w:shd w:val="clear" w:color="auto" w:fill="FFFFFF"/>
            <w:vAlign w:val="center"/>
          </w:tcPr>
          <w:p w14:paraId="08DB0DD3" w14:textId="77777777" w:rsidR="006555D9" w:rsidRPr="001B031D" w:rsidRDefault="006555D9" w:rsidP="007F5D73">
            <w:pPr>
              <w:tabs>
                <w:tab w:val="left" w:pos="2835"/>
              </w:tabs>
              <w:spacing w:after="0" w:line="276" w:lineRule="auto"/>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w:t>
            </w:r>
          </w:p>
        </w:tc>
        <w:tc>
          <w:tcPr>
            <w:tcW w:w="4638" w:type="dxa"/>
            <w:tcBorders>
              <w:top w:val="nil"/>
              <w:left w:val="nil"/>
              <w:bottom w:val="nil"/>
              <w:right w:val="nil"/>
            </w:tcBorders>
            <w:shd w:val="clear" w:color="auto" w:fill="FFFFFF"/>
            <w:vAlign w:val="center"/>
          </w:tcPr>
          <w:p w14:paraId="56AE1458"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w:t>
            </w:r>
          </w:p>
        </w:tc>
        <w:tc>
          <w:tcPr>
            <w:tcW w:w="2240" w:type="dxa"/>
            <w:tcBorders>
              <w:top w:val="nil"/>
              <w:left w:val="nil"/>
              <w:bottom w:val="nil"/>
              <w:right w:val="nil"/>
            </w:tcBorders>
            <w:shd w:val="clear" w:color="auto" w:fill="FFFFFF"/>
            <w:vAlign w:val="center"/>
          </w:tcPr>
          <w:p w14:paraId="6F4F52C0"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w:t>
            </w:r>
          </w:p>
        </w:tc>
        <w:tc>
          <w:tcPr>
            <w:tcW w:w="3340" w:type="dxa"/>
            <w:tcBorders>
              <w:top w:val="nil"/>
              <w:left w:val="nil"/>
              <w:bottom w:val="nil"/>
              <w:right w:val="nil"/>
            </w:tcBorders>
            <w:shd w:val="clear" w:color="auto" w:fill="FFFFFF"/>
            <w:vAlign w:val="center"/>
          </w:tcPr>
          <w:p w14:paraId="51268756"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w:t>
            </w:r>
          </w:p>
        </w:tc>
        <w:tc>
          <w:tcPr>
            <w:tcW w:w="1660" w:type="dxa"/>
            <w:tcBorders>
              <w:top w:val="nil"/>
              <w:left w:val="nil"/>
              <w:bottom w:val="nil"/>
              <w:right w:val="nil"/>
            </w:tcBorders>
            <w:shd w:val="clear" w:color="auto" w:fill="FFFFFF"/>
            <w:vAlign w:val="center"/>
          </w:tcPr>
          <w:p w14:paraId="4E22C42F"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w:t>
            </w:r>
          </w:p>
        </w:tc>
      </w:tr>
      <w:tr w:rsidR="006555D9" w:rsidRPr="001B031D" w14:paraId="26D9F221" w14:textId="77777777" w:rsidTr="007F5D73">
        <w:trPr>
          <w:trHeight w:val="624"/>
        </w:trPr>
        <w:tc>
          <w:tcPr>
            <w:tcW w:w="202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738A40D"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Variables</w:t>
            </w:r>
          </w:p>
        </w:tc>
        <w:tc>
          <w:tcPr>
            <w:tcW w:w="4638" w:type="dxa"/>
            <w:tcBorders>
              <w:top w:val="single" w:sz="4" w:space="0" w:color="000000"/>
              <w:left w:val="nil"/>
              <w:bottom w:val="single" w:sz="4" w:space="0" w:color="000000"/>
              <w:right w:val="single" w:sz="4" w:space="0" w:color="000000"/>
            </w:tcBorders>
            <w:shd w:val="clear" w:color="auto" w:fill="BDD7EE"/>
            <w:vAlign w:val="center"/>
          </w:tcPr>
          <w:p w14:paraId="42FA4177"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Definición Conceptual</w:t>
            </w:r>
          </w:p>
        </w:tc>
        <w:tc>
          <w:tcPr>
            <w:tcW w:w="2240" w:type="dxa"/>
            <w:tcBorders>
              <w:top w:val="single" w:sz="4" w:space="0" w:color="000000"/>
              <w:left w:val="nil"/>
              <w:bottom w:val="single" w:sz="4" w:space="0" w:color="000000"/>
              <w:right w:val="single" w:sz="4" w:space="0" w:color="000000"/>
            </w:tcBorders>
            <w:shd w:val="clear" w:color="auto" w:fill="BDD7EE"/>
            <w:vAlign w:val="center"/>
          </w:tcPr>
          <w:p w14:paraId="15AE5BA8"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Dimensiones</w:t>
            </w:r>
          </w:p>
        </w:tc>
        <w:tc>
          <w:tcPr>
            <w:tcW w:w="3340" w:type="dxa"/>
            <w:tcBorders>
              <w:top w:val="single" w:sz="4" w:space="0" w:color="000000"/>
              <w:left w:val="nil"/>
              <w:bottom w:val="single" w:sz="4" w:space="0" w:color="000000"/>
              <w:right w:val="single" w:sz="4" w:space="0" w:color="000000"/>
            </w:tcBorders>
            <w:shd w:val="clear" w:color="auto" w:fill="BDD7EE"/>
            <w:vAlign w:val="center"/>
          </w:tcPr>
          <w:p w14:paraId="5CFF054F"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Indicadores</w:t>
            </w:r>
          </w:p>
        </w:tc>
        <w:tc>
          <w:tcPr>
            <w:tcW w:w="1660" w:type="dxa"/>
            <w:tcBorders>
              <w:top w:val="single" w:sz="4" w:space="0" w:color="000000"/>
              <w:left w:val="nil"/>
              <w:bottom w:val="single" w:sz="4" w:space="0" w:color="000000"/>
              <w:right w:val="single" w:sz="4" w:space="0" w:color="000000"/>
            </w:tcBorders>
            <w:shd w:val="clear" w:color="auto" w:fill="BDD7EE"/>
            <w:vAlign w:val="center"/>
          </w:tcPr>
          <w:p w14:paraId="3E7B9A44"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Ítem / Instrumento</w:t>
            </w:r>
          </w:p>
        </w:tc>
      </w:tr>
      <w:tr w:rsidR="006555D9" w:rsidRPr="001B031D" w14:paraId="3D6A7CFF" w14:textId="77777777" w:rsidTr="007F5D73">
        <w:trPr>
          <w:trHeight w:val="1040"/>
        </w:trPr>
        <w:tc>
          <w:tcPr>
            <w:tcW w:w="2020" w:type="dxa"/>
            <w:vMerge w:val="restart"/>
            <w:tcBorders>
              <w:top w:val="nil"/>
              <w:left w:val="single" w:sz="4" w:space="0" w:color="000000"/>
              <w:bottom w:val="single" w:sz="4" w:space="0" w:color="000000"/>
              <w:right w:val="single" w:sz="4" w:space="0" w:color="000000"/>
            </w:tcBorders>
            <w:shd w:val="clear" w:color="auto" w:fill="FFFFFF"/>
            <w:vAlign w:val="center"/>
          </w:tcPr>
          <w:p w14:paraId="122AA426" w14:textId="79E91ED6"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br/>
              <w:t>Independiente:</w:t>
            </w:r>
            <w:r w:rsidR="00E2469A" w:rsidRPr="001B031D">
              <w:rPr>
                <w:rFonts w:ascii="Times New Roman" w:eastAsia="Times New Roman" w:hAnsi="Times New Roman" w:cs="Times New Roman"/>
                <w:b/>
                <w:color w:val="000000"/>
                <w:sz w:val="24"/>
                <w:szCs w:val="24"/>
                <w:lang w:val="es-EC"/>
              </w:rPr>
              <w:t xml:space="preserve">        </w:t>
            </w:r>
            <w:r w:rsidRPr="001B031D">
              <w:rPr>
                <w:rFonts w:ascii="Times New Roman" w:eastAsia="Times New Roman" w:hAnsi="Times New Roman" w:cs="Times New Roman"/>
                <w:b/>
                <w:color w:val="000000"/>
                <w:sz w:val="24"/>
                <w:szCs w:val="24"/>
                <w:lang w:val="es-EC"/>
              </w:rPr>
              <w:t>Las adaptaciones curriculares</w:t>
            </w:r>
          </w:p>
        </w:tc>
        <w:tc>
          <w:tcPr>
            <w:tcW w:w="4638" w:type="dxa"/>
            <w:vMerge w:val="restart"/>
            <w:tcBorders>
              <w:top w:val="nil"/>
              <w:left w:val="single" w:sz="4" w:space="0" w:color="000000"/>
              <w:bottom w:val="single" w:sz="4" w:space="0" w:color="000000"/>
              <w:right w:val="single" w:sz="4" w:space="0" w:color="000000"/>
            </w:tcBorders>
            <w:shd w:val="clear" w:color="auto" w:fill="FFFFFF"/>
            <w:vAlign w:val="center"/>
          </w:tcPr>
          <w:p w14:paraId="08E7F636" w14:textId="5C34C997" w:rsidR="006555D9" w:rsidRPr="001B031D" w:rsidRDefault="006555D9" w:rsidP="007F5D73">
            <w:pPr>
              <w:tabs>
                <w:tab w:val="left" w:pos="2835"/>
              </w:tabs>
              <w:spacing w:after="0" w:line="276"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Son modificaciones que se realizan en los elementos del currículo, como los objetivos, destrezas, metodología, recursos, actividades, tiempo de realización </w:t>
            </w:r>
            <w:r w:rsidR="001B031D">
              <w:rPr>
                <w:rFonts w:ascii="Times New Roman" w:eastAsia="Times New Roman" w:hAnsi="Times New Roman" w:cs="Times New Roman"/>
                <w:color w:val="000000"/>
                <w:sz w:val="24"/>
                <w:szCs w:val="24"/>
                <w:lang w:val="es-EC"/>
              </w:rPr>
              <w:t xml:space="preserve">de </w:t>
            </w:r>
            <w:r w:rsidRPr="001B031D">
              <w:rPr>
                <w:rFonts w:ascii="Times New Roman" w:eastAsia="Times New Roman" w:hAnsi="Times New Roman" w:cs="Times New Roman"/>
                <w:color w:val="000000"/>
                <w:sz w:val="24"/>
                <w:szCs w:val="24"/>
                <w:lang w:val="es-EC"/>
              </w:rPr>
              <w:t>tarea</w:t>
            </w:r>
            <w:r w:rsidR="001B031D">
              <w:rPr>
                <w:rFonts w:ascii="Times New Roman" w:eastAsia="Times New Roman" w:hAnsi="Times New Roman" w:cs="Times New Roman"/>
                <w:color w:val="000000"/>
                <w:sz w:val="24"/>
                <w:szCs w:val="24"/>
                <w:lang w:val="es-EC"/>
              </w:rPr>
              <w:t>s</w:t>
            </w:r>
            <w:r w:rsidRPr="001B031D">
              <w:rPr>
                <w:rFonts w:ascii="Times New Roman" w:eastAsia="Times New Roman" w:hAnsi="Times New Roman" w:cs="Times New Roman"/>
                <w:color w:val="000000"/>
                <w:sz w:val="24"/>
                <w:szCs w:val="24"/>
                <w:lang w:val="es-EC"/>
              </w:rPr>
              <w:t>, evaluación, así como en las condiciones de acceso, con el fin de responder a las NEE de cada estudiante.</w:t>
            </w:r>
          </w:p>
          <w:p w14:paraId="45DD3621"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w:t>
            </w:r>
            <w:r w:rsidRPr="001B031D">
              <w:rPr>
                <w:rFonts w:ascii="Times New Roman" w:eastAsia="Times New Roman" w:hAnsi="Times New Roman" w:cs="Times New Roman"/>
                <w:sz w:val="24"/>
                <w:szCs w:val="24"/>
                <w:lang w:val="es-EC"/>
              </w:rPr>
              <w:t>Arguello,</w:t>
            </w:r>
            <w:r w:rsidRPr="001B031D">
              <w:rPr>
                <w:rFonts w:ascii="Times New Roman" w:eastAsia="Times New Roman" w:hAnsi="Times New Roman" w:cs="Times New Roman"/>
                <w:color w:val="000000"/>
                <w:sz w:val="24"/>
                <w:szCs w:val="24"/>
                <w:lang w:val="es-EC"/>
              </w:rPr>
              <w:t xml:space="preserve"> 2019, p. 14)</w:t>
            </w:r>
          </w:p>
          <w:p w14:paraId="527278E3"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 </w:t>
            </w:r>
          </w:p>
        </w:tc>
        <w:tc>
          <w:tcPr>
            <w:tcW w:w="2240" w:type="dxa"/>
            <w:tcBorders>
              <w:top w:val="nil"/>
              <w:left w:val="nil"/>
              <w:bottom w:val="single" w:sz="4" w:space="0" w:color="000000"/>
              <w:right w:val="single" w:sz="4" w:space="0" w:color="000000"/>
            </w:tcBorders>
            <w:shd w:val="clear" w:color="auto" w:fill="FFFFFF"/>
            <w:vAlign w:val="center"/>
          </w:tcPr>
          <w:p w14:paraId="0C9481B2"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 xml:space="preserve">Participativa </w:t>
            </w:r>
          </w:p>
        </w:tc>
        <w:tc>
          <w:tcPr>
            <w:tcW w:w="3340" w:type="dxa"/>
            <w:tcBorders>
              <w:top w:val="nil"/>
              <w:left w:val="nil"/>
              <w:bottom w:val="single" w:sz="4" w:space="0" w:color="000000"/>
              <w:right w:val="single" w:sz="4" w:space="0" w:color="000000"/>
            </w:tcBorders>
            <w:shd w:val="clear" w:color="auto" w:fill="FFFFFF"/>
            <w:vAlign w:val="center"/>
          </w:tcPr>
          <w:p w14:paraId="38404C5A"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Padres</w:t>
            </w:r>
          </w:p>
          <w:p w14:paraId="15BDE580"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DECE </w:t>
            </w:r>
          </w:p>
          <w:p w14:paraId="311A19F2"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Docentes.</w:t>
            </w:r>
          </w:p>
        </w:tc>
        <w:tc>
          <w:tcPr>
            <w:tcW w:w="1660" w:type="dxa"/>
            <w:vMerge w:val="restart"/>
            <w:tcBorders>
              <w:top w:val="nil"/>
              <w:left w:val="single" w:sz="4" w:space="0" w:color="000000"/>
              <w:bottom w:val="single" w:sz="4" w:space="0" w:color="000000"/>
              <w:right w:val="single" w:sz="4" w:space="0" w:color="000000"/>
            </w:tcBorders>
            <w:shd w:val="clear" w:color="auto" w:fill="FFFFFF"/>
            <w:vAlign w:val="center"/>
          </w:tcPr>
          <w:p w14:paraId="51622677"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Cuestionario</w:t>
            </w:r>
          </w:p>
        </w:tc>
      </w:tr>
      <w:tr w:rsidR="006555D9" w:rsidRPr="001B031D" w14:paraId="66B620D6" w14:textId="77777777" w:rsidTr="007F5D73">
        <w:trPr>
          <w:trHeight w:val="996"/>
        </w:trPr>
        <w:tc>
          <w:tcPr>
            <w:tcW w:w="2020" w:type="dxa"/>
            <w:vMerge/>
            <w:tcBorders>
              <w:top w:val="nil"/>
              <w:left w:val="single" w:sz="4" w:space="0" w:color="000000"/>
              <w:bottom w:val="single" w:sz="4" w:space="0" w:color="000000"/>
              <w:right w:val="single" w:sz="4" w:space="0" w:color="000000"/>
            </w:tcBorders>
            <w:shd w:val="clear" w:color="auto" w:fill="FFFFFF"/>
            <w:vAlign w:val="center"/>
          </w:tcPr>
          <w:p w14:paraId="394A0D57"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c>
          <w:tcPr>
            <w:tcW w:w="4638" w:type="dxa"/>
            <w:vMerge/>
            <w:tcBorders>
              <w:top w:val="nil"/>
              <w:left w:val="single" w:sz="4" w:space="0" w:color="000000"/>
              <w:bottom w:val="single" w:sz="4" w:space="0" w:color="000000"/>
              <w:right w:val="single" w:sz="4" w:space="0" w:color="000000"/>
            </w:tcBorders>
            <w:shd w:val="clear" w:color="auto" w:fill="FFFFFF"/>
            <w:vAlign w:val="center"/>
          </w:tcPr>
          <w:p w14:paraId="68EEA01D"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c>
          <w:tcPr>
            <w:tcW w:w="2240" w:type="dxa"/>
            <w:tcBorders>
              <w:top w:val="nil"/>
              <w:left w:val="nil"/>
              <w:bottom w:val="single" w:sz="4" w:space="0" w:color="000000"/>
              <w:right w:val="single" w:sz="4" w:space="0" w:color="000000"/>
            </w:tcBorders>
            <w:shd w:val="clear" w:color="auto" w:fill="FFFFFF"/>
            <w:vAlign w:val="center"/>
          </w:tcPr>
          <w:p w14:paraId="25816CC0"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Oportunas</w:t>
            </w:r>
          </w:p>
        </w:tc>
        <w:tc>
          <w:tcPr>
            <w:tcW w:w="3340" w:type="dxa"/>
            <w:tcBorders>
              <w:top w:val="nil"/>
              <w:left w:val="nil"/>
              <w:bottom w:val="single" w:sz="4" w:space="0" w:color="000000"/>
              <w:right w:val="single" w:sz="4" w:space="0" w:color="000000"/>
            </w:tcBorders>
            <w:shd w:val="clear" w:color="auto" w:fill="FFFFFF"/>
            <w:vAlign w:val="center"/>
          </w:tcPr>
          <w:p w14:paraId="7135D105"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Inicio de clases </w:t>
            </w:r>
          </w:p>
          <w:p w14:paraId="38A0B3C3"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Actualizable </w:t>
            </w:r>
          </w:p>
          <w:p w14:paraId="081D1EED"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Atención priorizada </w:t>
            </w:r>
          </w:p>
        </w:tc>
        <w:tc>
          <w:tcPr>
            <w:tcW w:w="1660" w:type="dxa"/>
            <w:vMerge/>
            <w:tcBorders>
              <w:top w:val="nil"/>
              <w:left w:val="single" w:sz="4" w:space="0" w:color="000000"/>
              <w:bottom w:val="single" w:sz="4" w:space="0" w:color="000000"/>
              <w:right w:val="single" w:sz="4" w:space="0" w:color="000000"/>
            </w:tcBorders>
            <w:shd w:val="clear" w:color="auto" w:fill="FFFFFF"/>
            <w:vAlign w:val="center"/>
          </w:tcPr>
          <w:p w14:paraId="603830D4"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r>
      <w:tr w:rsidR="006555D9" w:rsidRPr="001B031D" w14:paraId="71B3968A" w14:textId="77777777" w:rsidTr="007F5D73">
        <w:trPr>
          <w:trHeight w:val="984"/>
        </w:trPr>
        <w:tc>
          <w:tcPr>
            <w:tcW w:w="2020" w:type="dxa"/>
            <w:vMerge/>
            <w:tcBorders>
              <w:top w:val="nil"/>
              <w:left w:val="single" w:sz="4" w:space="0" w:color="000000"/>
              <w:bottom w:val="single" w:sz="4" w:space="0" w:color="000000"/>
              <w:right w:val="single" w:sz="4" w:space="0" w:color="000000"/>
            </w:tcBorders>
            <w:shd w:val="clear" w:color="auto" w:fill="FFFFFF"/>
            <w:vAlign w:val="center"/>
          </w:tcPr>
          <w:p w14:paraId="74169A30"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c>
          <w:tcPr>
            <w:tcW w:w="4638" w:type="dxa"/>
            <w:vMerge/>
            <w:tcBorders>
              <w:top w:val="nil"/>
              <w:left w:val="single" w:sz="4" w:space="0" w:color="000000"/>
              <w:bottom w:val="single" w:sz="4" w:space="0" w:color="000000"/>
              <w:right w:val="single" w:sz="4" w:space="0" w:color="000000"/>
            </w:tcBorders>
            <w:shd w:val="clear" w:color="auto" w:fill="FFFFFF"/>
            <w:vAlign w:val="center"/>
          </w:tcPr>
          <w:p w14:paraId="22262B96"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c>
          <w:tcPr>
            <w:tcW w:w="2240" w:type="dxa"/>
            <w:tcBorders>
              <w:top w:val="nil"/>
              <w:left w:val="nil"/>
              <w:bottom w:val="single" w:sz="4" w:space="0" w:color="000000"/>
              <w:right w:val="single" w:sz="4" w:space="0" w:color="000000"/>
            </w:tcBorders>
            <w:shd w:val="clear" w:color="auto" w:fill="FFFFFF"/>
            <w:vAlign w:val="center"/>
          </w:tcPr>
          <w:p w14:paraId="2D62CE9E"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Inclusivas</w:t>
            </w:r>
          </w:p>
        </w:tc>
        <w:tc>
          <w:tcPr>
            <w:tcW w:w="3340" w:type="dxa"/>
            <w:tcBorders>
              <w:top w:val="nil"/>
              <w:left w:val="nil"/>
              <w:bottom w:val="single" w:sz="4" w:space="0" w:color="000000"/>
              <w:right w:val="single" w:sz="4" w:space="0" w:color="000000"/>
            </w:tcBorders>
            <w:shd w:val="clear" w:color="auto" w:fill="FFFFFF"/>
            <w:vAlign w:val="center"/>
          </w:tcPr>
          <w:p w14:paraId="429D54EC"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Contextualizadas. </w:t>
            </w:r>
          </w:p>
          <w:p w14:paraId="28CFAD30"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Clima escolar </w:t>
            </w:r>
          </w:p>
          <w:p w14:paraId="4233E0E8"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Estrategias didácticas</w:t>
            </w:r>
          </w:p>
        </w:tc>
        <w:tc>
          <w:tcPr>
            <w:tcW w:w="1660" w:type="dxa"/>
            <w:vMerge/>
            <w:tcBorders>
              <w:top w:val="nil"/>
              <w:left w:val="single" w:sz="4" w:space="0" w:color="000000"/>
              <w:bottom w:val="single" w:sz="4" w:space="0" w:color="000000"/>
              <w:right w:val="single" w:sz="4" w:space="0" w:color="000000"/>
            </w:tcBorders>
            <w:shd w:val="clear" w:color="auto" w:fill="FFFFFF"/>
            <w:vAlign w:val="center"/>
          </w:tcPr>
          <w:p w14:paraId="5B47EF48"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r>
      <w:tr w:rsidR="006555D9" w:rsidRPr="001B031D" w14:paraId="59696BCF" w14:textId="77777777" w:rsidTr="007F5D73">
        <w:trPr>
          <w:trHeight w:val="981"/>
        </w:trPr>
        <w:tc>
          <w:tcPr>
            <w:tcW w:w="2020" w:type="dxa"/>
            <w:vMerge w:val="restart"/>
            <w:tcBorders>
              <w:top w:val="nil"/>
              <w:left w:val="single" w:sz="4" w:space="0" w:color="000000"/>
              <w:bottom w:val="single" w:sz="4" w:space="0" w:color="000000"/>
              <w:right w:val="single" w:sz="4" w:space="0" w:color="000000"/>
            </w:tcBorders>
            <w:shd w:val="clear" w:color="auto" w:fill="FFFFFF"/>
            <w:vAlign w:val="center"/>
          </w:tcPr>
          <w:p w14:paraId="11A30FDE" w14:textId="7A491D3B"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br/>
              <w:t>Dependiente:</w:t>
            </w:r>
            <w:r w:rsidR="00E2469A" w:rsidRPr="001B031D">
              <w:rPr>
                <w:rFonts w:ascii="Times New Roman" w:eastAsia="Times New Roman" w:hAnsi="Times New Roman" w:cs="Times New Roman"/>
                <w:b/>
                <w:color w:val="000000"/>
                <w:sz w:val="24"/>
                <w:szCs w:val="24"/>
                <w:lang w:val="es-EC"/>
              </w:rPr>
              <w:t xml:space="preserve">          </w:t>
            </w:r>
            <w:r w:rsidRPr="001B031D">
              <w:rPr>
                <w:rFonts w:ascii="Times New Roman" w:eastAsia="Times New Roman" w:hAnsi="Times New Roman" w:cs="Times New Roman"/>
                <w:b/>
                <w:color w:val="000000"/>
                <w:sz w:val="24"/>
                <w:szCs w:val="24"/>
                <w:lang w:val="es-EC"/>
              </w:rPr>
              <w:t xml:space="preserve"> Los procesos de aprendizaje </w:t>
            </w:r>
          </w:p>
        </w:tc>
        <w:tc>
          <w:tcPr>
            <w:tcW w:w="4638" w:type="dxa"/>
            <w:vMerge w:val="restart"/>
            <w:tcBorders>
              <w:top w:val="nil"/>
              <w:left w:val="single" w:sz="4" w:space="0" w:color="000000"/>
              <w:bottom w:val="single" w:sz="4" w:space="0" w:color="000000"/>
              <w:right w:val="single" w:sz="4" w:space="0" w:color="000000"/>
            </w:tcBorders>
            <w:shd w:val="clear" w:color="auto" w:fill="FFFFFF"/>
            <w:vAlign w:val="center"/>
          </w:tcPr>
          <w:p w14:paraId="37A46222"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El proceso de aprendizaje hace referencia a aquel proceso en el que se van adquiriendo una serie de conocimientos y habilidades tras haber vivido u observado una serie de experiencias previas. (Peiró, 2020, párr. 1)</w:t>
            </w:r>
          </w:p>
          <w:p w14:paraId="38558BD1"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color w:val="000000"/>
                <w:sz w:val="24"/>
                <w:szCs w:val="24"/>
                <w:lang w:val="es-EC"/>
              </w:rPr>
            </w:pPr>
          </w:p>
        </w:tc>
        <w:tc>
          <w:tcPr>
            <w:tcW w:w="2240" w:type="dxa"/>
            <w:tcBorders>
              <w:top w:val="nil"/>
              <w:left w:val="nil"/>
              <w:bottom w:val="single" w:sz="4" w:space="0" w:color="000000"/>
              <w:right w:val="single" w:sz="4" w:space="0" w:color="000000"/>
            </w:tcBorders>
            <w:shd w:val="clear" w:color="auto" w:fill="FFFFFF"/>
            <w:vAlign w:val="center"/>
          </w:tcPr>
          <w:p w14:paraId="44E1A61F"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p>
          <w:p w14:paraId="1FAEBAE5"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Interactivo</w:t>
            </w:r>
          </w:p>
        </w:tc>
        <w:tc>
          <w:tcPr>
            <w:tcW w:w="3340" w:type="dxa"/>
            <w:tcBorders>
              <w:top w:val="nil"/>
              <w:left w:val="nil"/>
              <w:bottom w:val="single" w:sz="4" w:space="0" w:color="000000"/>
              <w:right w:val="single" w:sz="4" w:space="0" w:color="000000"/>
            </w:tcBorders>
            <w:shd w:val="clear" w:color="auto" w:fill="FFFFFF"/>
            <w:vAlign w:val="center"/>
          </w:tcPr>
          <w:p w14:paraId="0D44AF8C"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Docente – estudiante </w:t>
            </w:r>
          </w:p>
          <w:p w14:paraId="1F0F44DC"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Estudiante – estudiante </w:t>
            </w:r>
          </w:p>
          <w:p w14:paraId="27D16BD6"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Docente - estudiante – representante</w:t>
            </w:r>
          </w:p>
        </w:tc>
        <w:tc>
          <w:tcPr>
            <w:tcW w:w="1660" w:type="dxa"/>
            <w:vMerge w:val="restart"/>
            <w:tcBorders>
              <w:top w:val="nil"/>
              <w:left w:val="single" w:sz="4" w:space="0" w:color="000000"/>
              <w:bottom w:val="single" w:sz="4" w:space="0" w:color="000000"/>
              <w:right w:val="single" w:sz="4" w:space="0" w:color="000000"/>
            </w:tcBorders>
            <w:shd w:val="clear" w:color="auto" w:fill="FFFFFF"/>
            <w:vAlign w:val="center"/>
          </w:tcPr>
          <w:p w14:paraId="2822C843"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Cuestionario</w:t>
            </w:r>
          </w:p>
        </w:tc>
      </w:tr>
      <w:tr w:rsidR="006555D9" w:rsidRPr="001B031D" w14:paraId="0C67107A" w14:textId="77777777" w:rsidTr="007F5D73">
        <w:trPr>
          <w:trHeight w:val="980"/>
        </w:trPr>
        <w:tc>
          <w:tcPr>
            <w:tcW w:w="2020" w:type="dxa"/>
            <w:vMerge/>
            <w:tcBorders>
              <w:top w:val="nil"/>
              <w:left w:val="single" w:sz="4" w:space="0" w:color="000000"/>
              <w:bottom w:val="single" w:sz="4" w:space="0" w:color="000000"/>
              <w:right w:val="single" w:sz="4" w:space="0" w:color="000000"/>
            </w:tcBorders>
            <w:shd w:val="clear" w:color="auto" w:fill="FFFFFF"/>
            <w:vAlign w:val="center"/>
          </w:tcPr>
          <w:p w14:paraId="3C59CA41"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c>
          <w:tcPr>
            <w:tcW w:w="4638" w:type="dxa"/>
            <w:vMerge/>
            <w:tcBorders>
              <w:top w:val="nil"/>
              <w:left w:val="single" w:sz="4" w:space="0" w:color="000000"/>
              <w:bottom w:val="single" w:sz="4" w:space="0" w:color="000000"/>
              <w:right w:val="single" w:sz="4" w:space="0" w:color="000000"/>
            </w:tcBorders>
            <w:shd w:val="clear" w:color="auto" w:fill="FFFFFF"/>
            <w:vAlign w:val="center"/>
          </w:tcPr>
          <w:p w14:paraId="5BB0E239"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c>
          <w:tcPr>
            <w:tcW w:w="2240" w:type="dxa"/>
            <w:tcBorders>
              <w:top w:val="nil"/>
              <w:left w:val="nil"/>
              <w:bottom w:val="single" w:sz="4" w:space="0" w:color="000000"/>
              <w:right w:val="single" w:sz="4" w:space="0" w:color="000000"/>
            </w:tcBorders>
            <w:shd w:val="clear" w:color="auto" w:fill="FFFFFF"/>
            <w:vAlign w:val="center"/>
          </w:tcPr>
          <w:p w14:paraId="2BE390E8"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Medible</w:t>
            </w:r>
          </w:p>
        </w:tc>
        <w:tc>
          <w:tcPr>
            <w:tcW w:w="3340" w:type="dxa"/>
            <w:tcBorders>
              <w:top w:val="nil"/>
              <w:left w:val="nil"/>
              <w:bottom w:val="single" w:sz="4" w:space="0" w:color="000000"/>
              <w:right w:val="single" w:sz="4" w:space="0" w:color="000000"/>
            </w:tcBorders>
            <w:shd w:val="clear" w:color="auto" w:fill="FFFFFF"/>
            <w:vAlign w:val="center"/>
          </w:tcPr>
          <w:p w14:paraId="543AD2D8" w14:textId="50DA9E72"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Evaluaciones formativas</w:t>
            </w:r>
            <w:r w:rsidR="00E2469A" w:rsidRPr="001B031D">
              <w:rPr>
                <w:rFonts w:ascii="Times New Roman" w:eastAsia="Times New Roman" w:hAnsi="Times New Roman" w:cs="Times New Roman"/>
                <w:color w:val="000000"/>
                <w:sz w:val="24"/>
                <w:szCs w:val="24"/>
                <w:lang w:val="es-EC"/>
              </w:rPr>
              <w:t xml:space="preserve"> </w:t>
            </w:r>
            <w:r w:rsidRPr="001B031D">
              <w:rPr>
                <w:rFonts w:ascii="Times New Roman" w:eastAsia="Times New Roman" w:hAnsi="Times New Roman" w:cs="Times New Roman"/>
                <w:color w:val="000000"/>
                <w:sz w:val="24"/>
                <w:szCs w:val="24"/>
                <w:lang w:val="es-EC"/>
              </w:rPr>
              <w:br/>
              <w:t>Evaluaciones sumativa</w:t>
            </w:r>
          </w:p>
          <w:p w14:paraId="6FB79C01"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Calificaciones </w:t>
            </w:r>
          </w:p>
        </w:tc>
        <w:tc>
          <w:tcPr>
            <w:tcW w:w="1660" w:type="dxa"/>
            <w:vMerge/>
            <w:tcBorders>
              <w:top w:val="nil"/>
              <w:left w:val="single" w:sz="4" w:space="0" w:color="000000"/>
              <w:bottom w:val="single" w:sz="4" w:space="0" w:color="000000"/>
              <w:right w:val="single" w:sz="4" w:space="0" w:color="000000"/>
            </w:tcBorders>
            <w:shd w:val="clear" w:color="auto" w:fill="FFFFFF"/>
            <w:vAlign w:val="center"/>
          </w:tcPr>
          <w:p w14:paraId="71E8D602"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r>
      <w:tr w:rsidR="006555D9" w:rsidRPr="001B031D" w14:paraId="6D604164" w14:textId="77777777" w:rsidTr="007F5D73">
        <w:trPr>
          <w:trHeight w:val="889"/>
        </w:trPr>
        <w:tc>
          <w:tcPr>
            <w:tcW w:w="2020" w:type="dxa"/>
            <w:vMerge/>
            <w:tcBorders>
              <w:top w:val="nil"/>
              <w:left w:val="single" w:sz="4" w:space="0" w:color="000000"/>
              <w:bottom w:val="single" w:sz="4" w:space="0" w:color="000000"/>
              <w:right w:val="single" w:sz="4" w:space="0" w:color="000000"/>
            </w:tcBorders>
            <w:shd w:val="clear" w:color="auto" w:fill="FFFFFF"/>
            <w:vAlign w:val="center"/>
          </w:tcPr>
          <w:p w14:paraId="68EFD4A3"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c>
          <w:tcPr>
            <w:tcW w:w="4638" w:type="dxa"/>
            <w:vMerge/>
            <w:tcBorders>
              <w:top w:val="nil"/>
              <w:left w:val="single" w:sz="4" w:space="0" w:color="000000"/>
              <w:bottom w:val="single" w:sz="4" w:space="0" w:color="000000"/>
              <w:right w:val="single" w:sz="4" w:space="0" w:color="000000"/>
            </w:tcBorders>
            <w:shd w:val="clear" w:color="auto" w:fill="FFFFFF"/>
            <w:vAlign w:val="center"/>
          </w:tcPr>
          <w:p w14:paraId="53BD5385"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c>
          <w:tcPr>
            <w:tcW w:w="2240" w:type="dxa"/>
            <w:tcBorders>
              <w:top w:val="nil"/>
              <w:left w:val="nil"/>
              <w:bottom w:val="single" w:sz="4" w:space="0" w:color="000000"/>
              <w:right w:val="single" w:sz="4" w:space="0" w:color="000000"/>
            </w:tcBorders>
            <w:shd w:val="clear" w:color="auto" w:fill="FFFFFF"/>
            <w:vAlign w:val="center"/>
          </w:tcPr>
          <w:p w14:paraId="2139FB25" w14:textId="77777777" w:rsidR="006555D9" w:rsidRPr="001B031D" w:rsidRDefault="006555D9" w:rsidP="007F5D73">
            <w:pPr>
              <w:tabs>
                <w:tab w:val="left" w:pos="2835"/>
              </w:tabs>
              <w:spacing w:after="0" w:line="276" w:lineRule="auto"/>
              <w:jc w:val="center"/>
              <w:rPr>
                <w:rFonts w:ascii="Times New Roman" w:eastAsia="Times New Roman" w:hAnsi="Times New Roman" w:cs="Times New Roman"/>
                <w:b/>
                <w:color w:val="000000"/>
                <w:sz w:val="24"/>
                <w:szCs w:val="24"/>
                <w:lang w:val="es-EC"/>
              </w:rPr>
            </w:pPr>
            <w:r w:rsidRPr="001B031D">
              <w:rPr>
                <w:rFonts w:ascii="Times New Roman" w:eastAsia="Times New Roman" w:hAnsi="Times New Roman" w:cs="Times New Roman"/>
                <w:b/>
                <w:color w:val="000000"/>
                <w:sz w:val="24"/>
                <w:szCs w:val="24"/>
                <w:lang w:val="es-EC"/>
              </w:rPr>
              <w:t>Significativo</w:t>
            </w:r>
          </w:p>
        </w:tc>
        <w:tc>
          <w:tcPr>
            <w:tcW w:w="3340" w:type="dxa"/>
            <w:tcBorders>
              <w:top w:val="nil"/>
              <w:left w:val="nil"/>
              <w:bottom w:val="single" w:sz="4" w:space="0" w:color="000000"/>
              <w:right w:val="single" w:sz="4" w:space="0" w:color="000000"/>
            </w:tcBorders>
            <w:shd w:val="clear" w:color="auto" w:fill="FFFFFF"/>
            <w:vAlign w:val="center"/>
          </w:tcPr>
          <w:p w14:paraId="48648E83"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 xml:space="preserve">Conocimientos previos Soluciona situaciones presentadas. </w:t>
            </w:r>
          </w:p>
          <w:p w14:paraId="54BC09C9" w14:textId="77777777" w:rsidR="006555D9" w:rsidRPr="001B031D" w:rsidRDefault="006555D9" w:rsidP="007F5D73">
            <w:pPr>
              <w:tabs>
                <w:tab w:val="left" w:pos="2835"/>
              </w:tabs>
              <w:spacing w:after="0" w:line="276"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color w:val="000000"/>
                <w:sz w:val="24"/>
                <w:szCs w:val="24"/>
                <w:lang w:val="es-EC"/>
              </w:rPr>
              <w:t>Incrementa saberes.</w:t>
            </w:r>
          </w:p>
        </w:tc>
        <w:tc>
          <w:tcPr>
            <w:tcW w:w="1660" w:type="dxa"/>
            <w:vMerge/>
            <w:tcBorders>
              <w:top w:val="nil"/>
              <w:left w:val="single" w:sz="4" w:space="0" w:color="000000"/>
              <w:bottom w:val="single" w:sz="4" w:space="0" w:color="000000"/>
              <w:right w:val="single" w:sz="4" w:space="0" w:color="000000"/>
            </w:tcBorders>
            <w:shd w:val="clear" w:color="auto" w:fill="FFFFFF"/>
            <w:vAlign w:val="center"/>
          </w:tcPr>
          <w:p w14:paraId="4CD047D3" w14:textId="77777777" w:rsidR="006555D9" w:rsidRPr="001B031D" w:rsidRDefault="006555D9" w:rsidP="007F5D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s-EC"/>
              </w:rPr>
            </w:pPr>
          </w:p>
        </w:tc>
      </w:tr>
    </w:tbl>
    <w:p w14:paraId="166612DA" w14:textId="31FB8020" w:rsidR="006555D9" w:rsidRPr="001B031D" w:rsidRDefault="006555D9" w:rsidP="006555D9">
      <w:pPr>
        <w:pBdr>
          <w:top w:val="nil"/>
          <w:left w:val="nil"/>
          <w:bottom w:val="nil"/>
          <w:right w:val="nil"/>
          <w:between w:val="nil"/>
        </w:pBdr>
        <w:tabs>
          <w:tab w:val="left" w:pos="2835"/>
        </w:tabs>
        <w:spacing w:after="0" w:line="360" w:lineRule="auto"/>
        <w:rPr>
          <w:rFonts w:ascii="Times New Roman" w:eastAsia="Times New Roman" w:hAnsi="Times New Roman" w:cs="Times New Roman"/>
          <w:color w:val="000000"/>
          <w:sz w:val="24"/>
          <w:szCs w:val="24"/>
          <w:lang w:val="es-EC"/>
        </w:rPr>
      </w:pPr>
      <w:r w:rsidRPr="001B031D">
        <w:rPr>
          <w:rFonts w:ascii="Times New Roman" w:eastAsia="Times New Roman" w:hAnsi="Times New Roman" w:cs="Times New Roman"/>
          <w:b/>
          <w:color w:val="000000"/>
          <w:sz w:val="24"/>
          <w:szCs w:val="24"/>
          <w:lang w:val="es-EC"/>
        </w:rPr>
        <w:t>Fuente:</w:t>
      </w:r>
      <w:r w:rsidRPr="001B031D">
        <w:rPr>
          <w:rFonts w:ascii="Times New Roman" w:eastAsia="Times New Roman" w:hAnsi="Times New Roman" w:cs="Times New Roman"/>
          <w:color w:val="000000"/>
          <w:sz w:val="24"/>
          <w:szCs w:val="24"/>
          <w:lang w:val="es-EC"/>
        </w:rPr>
        <w:t xml:space="preserve"> Elaboración propia.</w:t>
      </w:r>
    </w:p>
    <w:p w14:paraId="03AA997B" w14:textId="5896C10A" w:rsidR="008A288F" w:rsidRPr="001B031D" w:rsidRDefault="008A288F" w:rsidP="006555D9">
      <w:pPr>
        <w:pBdr>
          <w:top w:val="nil"/>
          <w:left w:val="nil"/>
          <w:bottom w:val="nil"/>
          <w:right w:val="nil"/>
          <w:between w:val="nil"/>
        </w:pBdr>
        <w:tabs>
          <w:tab w:val="left" w:pos="2835"/>
        </w:tabs>
        <w:spacing w:after="0" w:line="360" w:lineRule="auto"/>
        <w:rPr>
          <w:rFonts w:ascii="Times New Roman" w:hAnsi="Times New Roman" w:cs="Times New Roman"/>
          <w:color w:val="000000"/>
          <w:sz w:val="24"/>
          <w:szCs w:val="24"/>
          <w:lang w:val="es-EC"/>
        </w:rPr>
      </w:pPr>
    </w:p>
    <w:sectPr w:rsidR="008A288F" w:rsidRPr="001B031D" w:rsidSect="006555D9">
      <w:pgSz w:w="16838" w:h="11906" w:orient="landscape"/>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DDFE6" w14:textId="77777777" w:rsidR="00487CDF" w:rsidRDefault="00487CDF" w:rsidP="00505589">
      <w:pPr>
        <w:spacing w:after="0" w:line="240" w:lineRule="auto"/>
      </w:pPr>
      <w:r>
        <w:separator/>
      </w:r>
    </w:p>
  </w:endnote>
  <w:endnote w:type="continuationSeparator" w:id="0">
    <w:p w14:paraId="5C1367C0" w14:textId="77777777" w:rsidR="00487CDF" w:rsidRDefault="00487CDF" w:rsidP="00505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244231"/>
      <w:docPartObj>
        <w:docPartGallery w:val="Page Numbers (Bottom of Page)"/>
        <w:docPartUnique/>
      </w:docPartObj>
    </w:sdtPr>
    <w:sdtEndPr/>
    <w:sdtContent>
      <w:p w14:paraId="7BA5775D" w14:textId="78BF8EBA" w:rsidR="00511483" w:rsidRDefault="00511483">
        <w:pPr>
          <w:pStyle w:val="Piedepgina"/>
          <w:jc w:val="right"/>
        </w:pPr>
        <w:r>
          <w:fldChar w:fldCharType="begin"/>
        </w:r>
        <w:r>
          <w:instrText>PAGE   \* MERGEFORMAT</w:instrText>
        </w:r>
        <w:r>
          <w:fldChar w:fldCharType="separate"/>
        </w:r>
        <w:r>
          <w:rPr>
            <w:lang w:val="es-ES"/>
          </w:rPr>
          <w:t>2</w:t>
        </w:r>
        <w:r>
          <w:fldChar w:fldCharType="end"/>
        </w:r>
      </w:p>
    </w:sdtContent>
  </w:sdt>
  <w:p w14:paraId="4DB88106" w14:textId="77777777" w:rsidR="00511483" w:rsidRDefault="005114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23A58" w14:textId="77777777" w:rsidR="00487CDF" w:rsidRDefault="00487CDF" w:rsidP="00505589">
      <w:pPr>
        <w:spacing w:after="0" w:line="240" w:lineRule="auto"/>
      </w:pPr>
      <w:r>
        <w:separator/>
      </w:r>
    </w:p>
  </w:footnote>
  <w:footnote w:type="continuationSeparator" w:id="0">
    <w:p w14:paraId="6EA3B987" w14:textId="77777777" w:rsidR="00487CDF" w:rsidRDefault="00487CDF" w:rsidP="005055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306D5"/>
    <w:multiLevelType w:val="multilevel"/>
    <w:tmpl w:val="7CA8D6C6"/>
    <w:lvl w:ilvl="0">
      <w:start w:val="1"/>
      <w:numFmt w:val="upperRoman"/>
      <w:lvlText w:val="%1."/>
      <w:lvlJc w:val="left"/>
      <w:pPr>
        <w:ind w:left="3981"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E55C0F"/>
    <w:multiLevelType w:val="multilevel"/>
    <w:tmpl w:val="CCCA1634"/>
    <w:lvl w:ilvl="0">
      <w:start w:val="3"/>
      <w:numFmt w:val="decimal"/>
      <w:lvlText w:val="%1"/>
      <w:lvlJc w:val="left"/>
      <w:pPr>
        <w:ind w:left="480" w:hanging="480"/>
      </w:pPr>
      <w:rPr>
        <w:rFonts w:hint="default"/>
      </w:rPr>
    </w:lvl>
    <w:lvl w:ilvl="1">
      <w:start w:val="3"/>
      <w:numFmt w:val="decimal"/>
      <w:lvlText w:val="%1.%2"/>
      <w:lvlJc w:val="left"/>
      <w:pPr>
        <w:ind w:left="2830" w:hanging="480"/>
      </w:pPr>
      <w:rPr>
        <w:rFonts w:hint="default"/>
      </w:rPr>
    </w:lvl>
    <w:lvl w:ilvl="2">
      <w:start w:val="5"/>
      <w:numFmt w:val="decimal"/>
      <w:lvlText w:val="%1.%2.%3"/>
      <w:lvlJc w:val="left"/>
      <w:pPr>
        <w:ind w:left="5420" w:hanging="720"/>
      </w:pPr>
      <w:rPr>
        <w:rFonts w:hint="default"/>
      </w:rPr>
    </w:lvl>
    <w:lvl w:ilvl="3">
      <w:start w:val="1"/>
      <w:numFmt w:val="decimal"/>
      <w:lvlText w:val="%1.%2.%3.%4"/>
      <w:lvlJc w:val="left"/>
      <w:pPr>
        <w:ind w:left="7770" w:hanging="720"/>
      </w:pPr>
      <w:rPr>
        <w:rFonts w:hint="default"/>
      </w:rPr>
    </w:lvl>
    <w:lvl w:ilvl="4">
      <w:start w:val="1"/>
      <w:numFmt w:val="decimal"/>
      <w:lvlText w:val="%1.%2.%3.%4.%5"/>
      <w:lvlJc w:val="left"/>
      <w:pPr>
        <w:ind w:left="10480" w:hanging="1080"/>
      </w:pPr>
      <w:rPr>
        <w:rFonts w:hint="default"/>
      </w:rPr>
    </w:lvl>
    <w:lvl w:ilvl="5">
      <w:start w:val="1"/>
      <w:numFmt w:val="decimal"/>
      <w:lvlText w:val="%1.%2.%3.%4.%5.%6"/>
      <w:lvlJc w:val="left"/>
      <w:pPr>
        <w:ind w:left="12830" w:hanging="1080"/>
      </w:pPr>
      <w:rPr>
        <w:rFonts w:hint="default"/>
      </w:rPr>
    </w:lvl>
    <w:lvl w:ilvl="6">
      <w:start w:val="1"/>
      <w:numFmt w:val="decimal"/>
      <w:lvlText w:val="%1.%2.%3.%4.%5.%6.%7"/>
      <w:lvlJc w:val="left"/>
      <w:pPr>
        <w:ind w:left="15540" w:hanging="1440"/>
      </w:pPr>
      <w:rPr>
        <w:rFonts w:hint="default"/>
      </w:rPr>
    </w:lvl>
    <w:lvl w:ilvl="7">
      <w:start w:val="1"/>
      <w:numFmt w:val="decimal"/>
      <w:lvlText w:val="%1.%2.%3.%4.%5.%6.%7.%8"/>
      <w:lvlJc w:val="left"/>
      <w:pPr>
        <w:ind w:left="17890" w:hanging="1440"/>
      </w:pPr>
      <w:rPr>
        <w:rFonts w:hint="default"/>
      </w:rPr>
    </w:lvl>
    <w:lvl w:ilvl="8">
      <w:start w:val="1"/>
      <w:numFmt w:val="decimal"/>
      <w:lvlText w:val="%1.%2.%3.%4.%5.%6.%7.%8.%9"/>
      <w:lvlJc w:val="left"/>
      <w:pPr>
        <w:ind w:left="20600" w:hanging="1800"/>
      </w:pPr>
      <w:rPr>
        <w:rFonts w:hint="default"/>
      </w:rPr>
    </w:lvl>
  </w:abstractNum>
  <w:abstractNum w:abstractNumId="2" w15:restartNumberingAfterBreak="0">
    <w:nsid w:val="40C92CDC"/>
    <w:multiLevelType w:val="multilevel"/>
    <w:tmpl w:val="83106862"/>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419B1B42"/>
    <w:multiLevelType w:val="multilevel"/>
    <w:tmpl w:val="F4A2B67C"/>
    <w:lvl w:ilvl="0">
      <w:start w:val="3"/>
      <w:numFmt w:val="decimal"/>
      <w:lvlText w:val="%1"/>
      <w:lvlJc w:val="left"/>
      <w:pPr>
        <w:ind w:left="480" w:hanging="480"/>
      </w:pPr>
      <w:rPr>
        <w:rFonts w:hint="default"/>
      </w:rPr>
    </w:lvl>
    <w:lvl w:ilvl="1">
      <w:start w:val="3"/>
      <w:numFmt w:val="decimal"/>
      <w:lvlText w:val="%1.%2"/>
      <w:lvlJc w:val="left"/>
      <w:pPr>
        <w:ind w:left="2470" w:hanging="480"/>
      </w:pPr>
      <w:rPr>
        <w:rFonts w:hint="default"/>
      </w:rPr>
    </w:lvl>
    <w:lvl w:ilvl="2">
      <w:start w:val="4"/>
      <w:numFmt w:val="decimal"/>
      <w:lvlText w:val="%1.%2.%3"/>
      <w:lvlJc w:val="left"/>
      <w:pPr>
        <w:ind w:left="4700" w:hanging="720"/>
      </w:pPr>
      <w:rPr>
        <w:rFonts w:hint="default"/>
      </w:rPr>
    </w:lvl>
    <w:lvl w:ilvl="3">
      <w:start w:val="1"/>
      <w:numFmt w:val="decimal"/>
      <w:lvlText w:val="%1.%2.%3.%4"/>
      <w:lvlJc w:val="left"/>
      <w:pPr>
        <w:ind w:left="6690" w:hanging="720"/>
      </w:pPr>
      <w:rPr>
        <w:rFonts w:hint="default"/>
      </w:rPr>
    </w:lvl>
    <w:lvl w:ilvl="4">
      <w:start w:val="1"/>
      <w:numFmt w:val="decimal"/>
      <w:lvlText w:val="%1.%2.%3.%4.%5"/>
      <w:lvlJc w:val="left"/>
      <w:pPr>
        <w:ind w:left="9040" w:hanging="1080"/>
      </w:pPr>
      <w:rPr>
        <w:rFonts w:hint="default"/>
      </w:rPr>
    </w:lvl>
    <w:lvl w:ilvl="5">
      <w:start w:val="1"/>
      <w:numFmt w:val="decimal"/>
      <w:lvlText w:val="%1.%2.%3.%4.%5.%6"/>
      <w:lvlJc w:val="left"/>
      <w:pPr>
        <w:ind w:left="11030" w:hanging="1080"/>
      </w:pPr>
      <w:rPr>
        <w:rFonts w:hint="default"/>
      </w:rPr>
    </w:lvl>
    <w:lvl w:ilvl="6">
      <w:start w:val="1"/>
      <w:numFmt w:val="decimal"/>
      <w:lvlText w:val="%1.%2.%3.%4.%5.%6.%7"/>
      <w:lvlJc w:val="left"/>
      <w:pPr>
        <w:ind w:left="13380" w:hanging="1440"/>
      </w:pPr>
      <w:rPr>
        <w:rFonts w:hint="default"/>
      </w:rPr>
    </w:lvl>
    <w:lvl w:ilvl="7">
      <w:start w:val="1"/>
      <w:numFmt w:val="decimal"/>
      <w:lvlText w:val="%1.%2.%3.%4.%5.%6.%7.%8"/>
      <w:lvlJc w:val="left"/>
      <w:pPr>
        <w:ind w:left="15370" w:hanging="1440"/>
      </w:pPr>
      <w:rPr>
        <w:rFonts w:hint="default"/>
      </w:rPr>
    </w:lvl>
    <w:lvl w:ilvl="8">
      <w:start w:val="1"/>
      <w:numFmt w:val="decimal"/>
      <w:lvlText w:val="%1.%2.%3.%4.%5.%6.%7.%8.%9"/>
      <w:lvlJc w:val="left"/>
      <w:pPr>
        <w:ind w:left="17720" w:hanging="1800"/>
      </w:pPr>
      <w:rPr>
        <w:rFonts w:hint="default"/>
      </w:rPr>
    </w:lvl>
  </w:abstractNum>
  <w:abstractNum w:abstractNumId="4" w15:restartNumberingAfterBreak="0">
    <w:nsid w:val="59F42607"/>
    <w:multiLevelType w:val="multilevel"/>
    <w:tmpl w:val="D2022FCC"/>
    <w:lvl w:ilvl="0">
      <w:start w:val="1"/>
      <w:numFmt w:val="decimal"/>
      <w:lvlText w:val="%1."/>
      <w:lvlJc w:val="left"/>
      <w:pPr>
        <w:ind w:left="1287" w:hanging="360"/>
      </w:pPr>
      <w:rPr>
        <w:rFonts w:ascii="Times New Roman" w:hAnsi="Times New Roman" w:cs="Times New Roman" w:hint="default"/>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66075BBB"/>
    <w:multiLevelType w:val="hybridMultilevel"/>
    <w:tmpl w:val="15363B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7B3E5E55"/>
    <w:multiLevelType w:val="multilevel"/>
    <w:tmpl w:val="7CA8D6C6"/>
    <w:lvl w:ilvl="0">
      <w:start w:val="1"/>
      <w:numFmt w:val="upperRoman"/>
      <w:lvlText w:val="%1."/>
      <w:lvlJc w:val="left"/>
      <w:pPr>
        <w:ind w:left="3981"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C5"/>
    <w:rsid w:val="00013A4D"/>
    <w:rsid w:val="00014A78"/>
    <w:rsid w:val="000171D4"/>
    <w:rsid w:val="00027E5C"/>
    <w:rsid w:val="00031048"/>
    <w:rsid w:val="00031F5E"/>
    <w:rsid w:val="00034A01"/>
    <w:rsid w:val="00035529"/>
    <w:rsid w:val="00046106"/>
    <w:rsid w:val="00046E28"/>
    <w:rsid w:val="000554A8"/>
    <w:rsid w:val="00061B75"/>
    <w:rsid w:val="00066D04"/>
    <w:rsid w:val="00070C0C"/>
    <w:rsid w:val="0008259E"/>
    <w:rsid w:val="00085ECE"/>
    <w:rsid w:val="0008709F"/>
    <w:rsid w:val="000A78BD"/>
    <w:rsid w:val="000D66DA"/>
    <w:rsid w:val="000E40B1"/>
    <w:rsid w:val="000F0A0B"/>
    <w:rsid w:val="000F1CC9"/>
    <w:rsid w:val="000F5335"/>
    <w:rsid w:val="000F7192"/>
    <w:rsid w:val="0010479C"/>
    <w:rsid w:val="00106403"/>
    <w:rsid w:val="0010724B"/>
    <w:rsid w:val="0011425D"/>
    <w:rsid w:val="00125A99"/>
    <w:rsid w:val="00133A50"/>
    <w:rsid w:val="001452C7"/>
    <w:rsid w:val="00166800"/>
    <w:rsid w:val="00171661"/>
    <w:rsid w:val="00171C1E"/>
    <w:rsid w:val="00173DAE"/>
    <w:rsid w:val="001775CE"/>
    <w:rsid w:val="001819E3"/>
    <w:rsid w:val="00181FCA"/>
    <w:rsid w:val="001841BF"/>
    <w:rsid w:val="001919B7"/>
    <w:rsid w:val="00196417"/>
    <w:rsid w:val="001A1F81"/>
    <w:rsid w:val="001A7ADB"/>
    <w:rsid w:val="001B031D"/>
    <w:rsid w:val="001B06B5"/>
    <w:rsid w:val="001B0D20"/>
    <w:rsid w:val="001B797D"/>
    <w:rsid w:val="001C270B"/>
    <w:rsid w:val="001D0A84"/>
    <w:rsid w:val="001D3248"/>
    <w:rsid w:val="001D5B6A"/>
    <w:rsid w:val="001D7F5E"/>
    <w:rsid w:val="001E1C65"/>
    <w:rsid w:val="001E3C2B"/>
    <w:rsid w:val="001E4601"/>
    <w:rsid w:val="001E5A18"/>
    <w:rsid w:val="001F2AD9"/>
    <w:rsid w:val="001F387E"/>
    <w:rsid w:val="001F577F"/>
    <w:rsid w:val="001F6BFB"/>
    <w:rsid w:val="002025CF"/>
    <w:rsid w:val="0020280B"/>
    <w:rsid w:val="00207FE6"/>
    <w:rsid w:val="0021128D"/>
    <w:rsid w:val="002221B2"/>
    <w:rsid w:val="00222F83"/>
    <w:rsid w:val="0022592D"/>
    <w:rsid w:val="00226EF0"/>
    <w:rsid w:val="0023027A"/>
    <w:rsid w:val="002436C3"/>
    <w:rsid w:val="00255A2D"/>
    <w:rsid w:val="002562C1"/>
    <w:rsid w:val="00257B1D"/>
    <w:rsid w:val="002640BA"/>
    <w:rsid w:val="002666DE"/>
    <w:rsid w:val="002670D5"/>
    <w:rsid w:val="00276664"/>
    <w:rsid w:val="002820F4"/>
    <w:rsid w:val="0028327D"/>
    <w:rsid w:val="0029152D"/>
    <w:rsid w:val="0029317D"/>
    <w:rsid w:val="002A2278"/>
    <w:rsid w:val="002A2F25"/>
    <w:rsid w:val="002A556D"/>
    <w:rsid w:val="002B292D"/>
    <w:rsid w:val="002B396D"/>
    <w:rsid w:val="002B4055"/>
    <w:rsid w:val="002B63F3"/>
    <w:rsid w:val="002C5170"/>
    <w:rsid w:val="002C5BB3"/>
    <w:rsid w:val="002D0850"/>
    <w:rsid w:val="002D2453"/>
    <w:rsid w:val="002D3B58"/>
    <w:rsid w:val="002D404B"/>
    <w:rsid w:val="002F3329"/>
    <w:rsid w:val="00312AB6"/>
    <w:rsid w:val="00316072"/>
    <w:rsid w:val="003320B9"/>
    <w:rsid w:val="00344294"/>
    <w:rsid w:val="0034534C"/>
    <w:rsid w:val="0034579B"/>
    <w:rsid w:val="0035272B"/>
    <w:rsid w:val="0035573D"/>
    <w:rsid w:val="00363AF2"/>
    <w:rsid w:val="003714F2"/>
    <w:rsid w:val="00376852"/>
    <w:rsid w:val="00377538"/>
    <w:rsid w:val="00382001"/>
    <w:rsid w:val="00382F33"/>
    <w:rsid w:val="00384AFC"/>
    <w:rsid w:val="003877A6"/>
    <w:rsid w:val="00391E20"/>
    <w:rsid w:val="00393EDD"/>
    <w:rsid w:val="00397323"/>
    <w:rsid w:val="003A49B9"/>
    <w:rsid w:val="003A6C8A"/>
    <w:rsid w:val="003B5B01"/>
    <w:rsid w:val="003C3880"/>
    <w:rsid w:val="003D52FA"/>
    <w:rsid w:val="003E0637"/>
    <w:rsid w:val="003E3E96"/>
    <w:rsid w:val="003E782D"/>
    <w:rsid w:val="003F4234"/>
    <w:rsid w:val="00404646"/>
    <w:rsid w:val="00407E25"/>
    <w:rsid w:val="00411596"/>
    <w:rsid w:val="00413B30"/>
    <w:rsid w:val="0041441B"/>
    <w:rsid w:val="00415DC8"/>
    <w:rsid w:val="00417222"/>
    <w:rsid w:val="00417FC1"/>
    <w:rsid w:val="00422CCA"/>
    <w:rsid w:val="00425578"/>
    <w:rsid w:val="00430475"/>
    <w:rsid w:val="004437B7"/>
    <w:rsid w:val="00453866"/>
    <w:rsid w:val="00453B12"/>
    <w:rsid w:val="00456F7B"/>
    <w:rsid w:val="00467C2C"/>
    <w:rsid w:val="0047012F"/>
    <w:rsid w:val="0048166E"/>
    <w:rsid w:val="00487387"/>
    <w:rsid w:val="00487CDF"/>
    <w:rsid w:val="00491E30"/>
    <w:rsid w:val="00494D8F"/>
    <w:rsid w:val="004B5558"/>
    <w:rsid w:val="004B5709"/>
    <w:rsid w:val="004B63D7"/>
    <w:rsid w:val="004C2324"/>
    <w:rsid w:val="004C36C2"/>
    <w:rsid w:val="004D1922"/>
    <w:rsid w:val="004D4927"/>
    <w:rsid w:val="004E44C8"/>
    <w:rsid w:val="004F1AB3"/>
    <w:rsid w:val="00505589"/>
    <w:rsid w:val="00507704"/>
    <w:rsid w:val="0050792F"/>
    <w:rsid w:val="00511483"/>
    <w:rsid w:val="00514ABA"/>
    <w:rsid w:val="00516724"/>
    <w:rsid w:val="00516AA7"/>
    <w:rsid w:val="00520EF6"/>
    <w:rsid w:val="0052418A"/>
    <w:rsid w:val="0052731E"/>
    <w:rsid w:val="00533DDD"/>
    <w:rsid w:val="00536ADC"/>
    <w:rsid w:val="00546A38"/>
    <w:rsid w:val="00550512"/>
    <w:rsid w:val="005536C0"/>
    <w:rsid w:val="00555D59"/>
    <w:rsid w:val="00557C67"/>
    <w:rsid w:val="005621AC"/>
    <w:rsid w:val="00566D75"/>
    <w:rsid w:val="00570C4A"/>
    <w:rsid w:val="005736DC"/>
    <w:rsid w:val="005804EE"/>
    <w:rsid w:val="005837C0"/>
    <w:rsid w:val="0059678A"/>
    <w:rsid w:val="005975B1"/>
    <w:rsid w:val="005A01C9"/>
    <w:rsid w:val="005A1862"/>
    <w:rsid w:val="005A3C30"/>
    <w:rsid w:val="005B0AC9"/>
    <w:rsid w:val="005B24CD"/>
    <w:rsid w:val="005B45C5"/>
    <w:rsid w:val="005B553D"/>
    <w:rsid w:val="005C13CF"/>
    <w:rsid w:val="005C7223"/>
    <w:rsid w:val="005C728E"/>
    <w:rsid w:val="005D3D7E"/>
    <w:rsid w:val="005D7A1F"/>
    <w:rsid w:val="005E67AA"/>
    <w:rsid w:val="005E75D7"/>
    <w:rsid w:val="005F2008"/>
    <w:rsid w:val="00602B81"/>
    <w:rsid w:val="0061074C"/>
    <w:rsid w:val="006121E1"/>
    <w:rsid w:val="00621B24"/>
    <w:rsid w:val="006258BF"/>
    <w:rsid w:val="006307C6"/>
    <w:rsid w:val="0064536D"/>
    <w:rsid w:val="00650747"/>
    <w:rsid w:val="00653396"/>
    <w:rsid w:val="006555D9"/>
    <w:rsid w:val="00655A87"/>
    <w:rsid w:val="0068197E"/>
    <w:rsid w:val="00683357"/>
    <w:rsid w:val="00685444"/>
    <w:rsid w:val="00691EF5"/>
    <w:rsid w:val="00695B54"/>
    <w:rsid w:val="00695B9E"/>
    <w:rsid w:val="006978C2"/>
    <w:rsid w:val="006A4E96"/>
    <w:rsid w:val="006B2DD5"/>
    <w:rsid w:val="006B626D"/>
    <w:rsid w:val="006C5857"/>
    <w:rsid w:val="006D2FE6"/>
    <w:rsid w:val="006D78E3"/>
    <w:rsid w:val="006D7A50"/>
    <w:rsid w:val="006E3BD8"/>
    <w:rsid w:val="0070582F"/>
    <w:rsid w:val="0071239B"/>
    <w:rsid w:val="007132A4"/>
    <w:rsid w:val="00717A28"/>
    <w:rsid w:val="007222BE"/>
    <w:rsid w:val="00724609"/>
    <w:rsid w:val="00737562"/>
    <w:rsid w:val="0074042F"/>
    <w:rsid w:val="00744371"/>
    <w:rsid w:val="00750CCC"/>
    <w:rsid w:val="00754B04"/>
    <w:rsid w:val="00754D4C"/>
    <w:rsid w:val="00755C2A"/>
    <w:rsid w:val="00763B93"/>
    <w:rsid w:val="00765404"/>
    <w:rsid w:val="00765F7F"/>
    <w:rsid w:val="007809A5"/>
    <w:rsid w:val="00781123"/>
    <w:rsid w:val="00781C7C"/>
    <w:rsid w:val="0078208F"/>
    <w:rsid w:val="007842E5"/>
    <w:rsid w:val="00796FED"/>
    <w:rsid w:val="007A1BC8"/>
    <w:rsid w:val="007A46FE"/>
    <w:rsid w:val="007A4AF3"/>
    <w:rsid w:val="007B3864"/>
    <w:rsid w:val="007B3A91"/>
    <w:rsid w:val="007B79C8"/>
    <w:rsid w:val="007C16C8"/>
    <w:rsid w:val="007C1CA1"/>
    <w:rsid w:val="007D118C"/>
    <w:rsid w:val="007D414A"/>
    <w:rsid w:val="007E0908"/>
    <w:rsid w:val="007E0A1A"/>
    <w:rsid w:val="007E527F"/>
    <w:rsid w:val="007F5D73"/>
    <w:rsid w:val="00800096"/>
    <w:rsid w:val="00807751"/>
    <w:rsid w:val="008129DE"/>
    <w:rsid w:val="00820F42"/>
    <w:rsid w:val="00824120"/>
    <w:rsid w:val="00826576"/>
    <w:rsid w:val="00831D81"/>
    <w:rsid w:val="0083792F"/>
    <w:rsid w:val="00845B78"/>
    <w:rsid w:val="00845FEC"/>
    <w:rsid w:val="00852DFD"/>
    <w:rsid w:val="00853FCA"/>
    <w:rsid w:val="00857736"/>
    <w:rsid w:val="00861CE2"/>
    <w:rsid w:val="00871636"/>
    <w:rsid w:val="008941B1"/>
    <w:rsid w:val="008A0ADE"/>
    <w:rsid w:val="008A288F"/>
    <w:rsid w:val="008A5E6E"/>
    <w:rsid w:val="008B0222"/>
    <w:rsid w:val="008C2FEB"/>
    <w:rsid w:val="008C4FD4"/>
    <w:rsid w:val="008D4DEC"/>
    <w:rsid w:val="008D4F91"/>
    <w:rsid w:val="008D5650"/>
    <w:rsid w:val="008D56A7"/>
    <w:rsid w:val="008D7B61"/>
    <w:rsid w:val="008F4DD3"/>
    <w:rsid w:val="00903025"/>
    <w:rsid w:val="00903DCE"/>
    <w:rsid w:val="00905670"/>
    <w:rsid w:val="00913EBE"/>
    <w:rsid w:val="0092148D"/>
    <w:rsid w:val="00925EEA"/>
    <w:rsid w:val="009434EC"/>
    <w:rsid w:val="00947023"/>
    <w:rsid w:val="009544CE"/>
    <w:rsid w:val="00955C1A"/>
    <w:rsid w:val="00955E95"/>
    <w:rsid w:val="0095762D"/>
    <w:rsid w:val="009609AC"/>
    <w:rsid w:val="00962DB0"/>
    <w:rsid w:val="00963B1D"/>
    <w:rsid w:val="00994FDF"/>
    <w:rsid w:val="00997012"/>
    <w:rsid w:val="009A17BE"/>
    <w:rsid w:val="009A4886"/>
    <w:rsid w:val="009A4E36"/>
    <w:rsid w:val="009A6B8B"/>
    <w:rsid w:val="009B0145"/>
    <w:rsid w:val="009B2BA9"/>
    <w:rsid w:val="009C00CD"/>
    <w:rsid w:val="009C1A12"/>
    <w:rsid w:val="009C31A4"/>
    <w:rsid w:val="009C685E"/>
    <w:rsid w:val="009E3C8E"/>
    <w:rsid w:val="009E59C8"/>
    <w:rsid w:val="009E75B2"/>
    <w:rsid w:val="009F11CD"/>
    <w:rsid w:val="009F37F3"/>
    <w:rsid w:val="00A079BE"/>
    <w:rsid w:val="00A20D38"/>
    <w:rsid w:val="00A215F7"/>
    <w:rsid w:val="00A218D8"/>
    <w:rsid w:val="00A269FC"/>
    <w:rsid w:val="00A26FFC"/>
    <w:rsid w:val="00A27EFA"/>
    <w:rsid w:val="00A3684A"/>
    <w:rsid w:val="00A40950"/>
    <w:rsid w:val="00A42C0F"/>
    <w:rsid w:val="00A431CF"/>
    <w:rsid w:val="00A463CE"/>
    <w:rsid w:val="00A5291F"/>
    <w:rsid w:val="00A54895"/>
    <w:rsid w:val="00A562E6"/>
    <w:rsid w:val="00A5791B"/>
    <w:rsid w:val="00A8031F"/>
    <w:rsid w:val="00A83140"/>
    <w:rsid w:val="00A8679D"/>
    <w:rsid w:val="00AA5A8A"/>
    <w:rsid w:val="00AA79D6"/>
    <w:rsid w:val="00AB4CEE"/>
    <w:rsid w:val="00AC1D4D"/>
    <w:rsid w:val="00AD3480"/>
    <w:rsid w:val="00AD4BC7"/>
    <w:rsid w:val="00AE3DBA"/>
    <w:rsid w:val="00AE3FE4"/>
    <w:rsid w:val="00AF4481"/>
    <w:rsid w:val="00AF7939"/>
    <w:rsid w:val="00B01D82"/>
    <w:rsid w:val="00B04DA1"/>
    <w:rsid w:val="00B11DDC"/>
    <w:rsid w:val="00B24818"/>
    <w:rsid w:val="00B431D5"/>
    <w:rsid w:val="00B607D7"/>
    <w:rsid w:val="00B64017"/>
    <w:rsid w:val="00B71F87"/>
    <w:rsid w:val="00B738C5"/>
    <w:rsid w:val="00B758BD"/>
    <w:rsid w:val="00B763B3"/>
    <w:rsid w:val="00B81E79"/>
    <w:rsid w:val="00B8356B"/>
    <w:rsid w:val="00B94E25"/>
    <w:rsid w:val="00BA3BC8"/>
    <w:rsid w:val="00BA53FE"/>
    <w:rsid w:val="00BB439F"/>
    <w:rsid w:val="00BC2E68"/>
    <w:rsid w:val="00BC405C"/>
    <w:rsid w:val="00BC5041"/>
    <w:rsid w:val="00BC6EE4"/>
    <w:rsid w:val="00BC70A1"/>
    <w:rsid w:val="00BD0F78"/>
    <w:rsid w:val="00BD20EF"/>
    <w:rsid w:val="00BD316F"/>
    <w:rsid w:val="00BD54D8"/>
    <w:rsid w:val="00BD73F8"/>
    <w:rsid w:val="00BE57C0"/>
    <w:rsid w:val="00BF7531"/>
    <w:rsid w:val="00C0346C"/>
    <w:rsid w:val="00C0541F"/>
    <w:rsid w:val="00C127CF"/>
    <w:rsid w:val="00C15366"/>
    <w:rsid w:val="00C26B0C"/>
    <w:rsid w:val="00C4764C"/>
    <w:rsid w:val="00C634F4"/>
    <w:rsid w:val="00C7585E"/>
    <w:rsid w:val="00C81D46"/>
    <w:rsid w:val="00C8589A"/>
    <w:rsid w:val="00C92906"/>
    <w:rsid w:val="00C95492"/>
    <w:rsid w:val="00C955BF"/>
    <w:rsid w:val="00CA14AD"/>
    <w:rsid w:val="00CA5773"/>
    <w:rsid w:val="00CA620D"/>
    <w:rsid w:val="00CA7B4E"/>
    <w:rsid w:val="00CA7C93"/>
    <w:rsid w:val="00CA7D11"/>
    <w:rsid w:val="00CB0047"/>
    <w:rsid w:val="00CB3F68"/>
    <w:rsid w:val="00CC5453"/>
    <w:rsid w:val="00CD6475"/>
    <w:rsid w:val="00CE5168"/>
    <w:rsid w:val="00D05015"/>
    <w:rsid w:val="00D13FB7"/>
    <w:rsid w:val="00D31C37"/>
    <w:rsid w:val="00D35B6C"/>
    <w:rsid w:val="00D44414"/>
    <w:rsid w:val="00D56700"/>
    <w:rsid w:val="00D71D8E"/>
    <w:rsid w:val="00D76C89"/>
    <w:rsid w:val="00D80005"/>
    <w:rsid w:val="00D91A92"/>
    <w:rsid w:val="00D91C52"/>
    <w:rsid w:val="00D973D7"/>
    <w:rsid w:val="00DA20C8"/>
    <w:rsid w:val="00DA5699"/>
    <w:rsid w:val="00DC21A4"/>
    <w:rsid w:val="00DD082A"/>
    <w:rsid w:val="00DD5237"/>
    <w:rsid w:val="00DE30E0"/>
    <w:rsid w:val="00DF0690"/>
    <w:rsid w:val="00DF5F0F"/>
    <w:rsid w:val="00E13F3A"/>
    <w:rsid w:val="00E15234"/>
    <w:rsid w:val="00E15990"/>
    <w:rsid w:val="00E17787"/>
    <w:rsid w:val="00E23CA9"/>
    <w:rsid w:val="00E2469A"/>
    <w:rsid w:val="00E27988"/>
    <w:rsid w:val="00E30B64"/>
    <w:rsid w:val="00E3322F"/>
    <w:rsid w:val="00E3761E"/>
    <w:rsid w:val="00E37C5B"/>
    <w:rsid w:val="00E568F8"/>
    <w:rsid w:val="00E63D89"/>
    <w:rsid w:val="00E71AB8"/>
    <w:rsid w:val="00E74722"/>
    <w:rsid w:val="00E7585E"/>
    <w:rsid w:val="00E7799D"/>
    <w:rsid w:val="00E920E8"/>
    <w:rsid w:val="00E97476"/>
    <w:rsid w:val="00EA36D5"/>
    <w:rsid w:val="00EA50E0"/>
    <w:rsid w:val="00EA5BA3"/>
    <w:rsid w:val="00EA75CA"/>
    <w:rsid w:val="00EB4868"/>
    <w:rsid w:val="00EB56CF"/>
    <w:rsid w:val="00EB6CDF"/>
    <w:rsid w:val="00EC0765"/>
    <w:rsid w:val="00EC2C92"/>
    <w:rsid w:val="00EC41F0"/>
    <w:rsid w:val="00ED51A4"/>
    <w:rsid w:val="00EE466D"/>
    <w:rsid w:val="00F05AC7"/>
    <w:rsid w:val="00F1147E"/>
    <w:rsid w:val="00F11B5C"/>
    <w:rsid w:val="00F13DAD"/>
    <w:rsid w:val="00F17162"/>
    <w:rsid w:val="00F336F9"/>
    <w:rsid w:val="00F36F51"/>
    <w:rsid w:val="00F446D5"/>
    <w:rsid w:val="00F503E6"/>
    <w:rsid w:val="00F52789"/>
    <w:rsid w:val="00F53B33"/>
    <w:rsid w:val="00F632C9"/>
    <w:rsid w:val="00F639AA"/>
    <w:rsid w:val="00F64C9B"/>
    <w:rsid w:val="00F664C5"/>
    <w:rsid w:val="00F7146E"/>
    <w:rsid w:val="00F7685E"/>
    <w:rsid w:val="00F80D2E"/>
    <w:rsid w:val="00F82475"/>
    <w:rsid w:val="00F9473F"/>
    <w:rsid w:val="00F95006"/>
    <w:rsid w:val="00FA7960"/>
    <w:rsid w:val="00FC07F0"/>
    <w:rsid w:val="00FC1918"/>
    <w:rsid w:val="00FC2471"/>
    <w:rsid w:val="00FC2507"/>
    <w:rsid w:val="00FC4A28"/>
    <w:rsid w:val="00FC6DA8"/>
    <w:rsid w:val="00FD39C3"/>
    <w:rsid w:val="00FE2044"/>
    <w:rsid w:val="00FF003D"/>
    <w:rsid w:val="00FF1815"/>
    <w:rsid w:val="00FF25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3FD7AD"/>
  <w15:docId w15:val="{42FB3ABF-C688-4F59-BDE8-93DAD1F0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A4"/>
  </w:style>
  <w:style w:type="paragraph" w:styleId="Ttulo1">
    <w:name w:val="heading 1"/>
    <w:basedOn w:val="Normal"/>
    <w:next w:val="Normal"/>
    <w:link w:val="Ttulo1Car"/>
    <w:uiPriority w:val="9"/>
    <w:qFormat/>
    <w:rsid w:val="00C633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7E66F4"/>
    <w:pPr>
      <w:keepNext/>
      <w:keepLines/>
      <w:spacing w:before="160" w:after="12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semiHidden/>
    <w:unhideWhenUsed/>
    <w:qFormat/>
    <w:rsid w:val="00655C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2A0DA6"/>
    <w:pPr>
      <w:spacing w:after="0" w:line="240" w:lineRule="auto"/>
    </w:pPr>
  </w:style>
  <w:style w:type="paragraph" w:customStyle="1" w:styleId="Default">
    <w:name w:val="Default"/>
    <w:rsid w:val="00A43642"/>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aliases w:val="Fundamentacion,Párrafo"/>
    <w:basedOn w:val="Normal"/>
    <w:link w:val="PrrafodelistaCar"/>
    <w:uiPriority w:val="34"/>
    <w:qFormat/>
    <w:rsid w:val="00DA25F4"/>
    <w:pPr>
      <w:ind w:left="720"/>
      <w:contextualSpacing/>
    </w:pPr>
  </w:style>
  <w:style w:type="character" w:styleId="Hipervnculo">
    <w:name w:val="Hyperlink"/>
    <w:basedOn w:val="Fuentedeprrafopredeter"/>
    <w:uiPriority w:val="99"/>
    <w:unhideWhenUsed/>
    <w:rsid w:val="00066130"/>
    <w:rPr>
      <w:color w:val="0563C1" w:themeColor="hyperlink"/>
      <w:u w:val="single"/>
    </w:rPr>
  </w:style>
  <w:style w:type="character" w:customStyle="1" w:styleId="Mencinsinresolver1">
    <w:name w:val="Mención sin resolver1"/>
    <w:basedOn w:val="Fuentedeprrafopredeter"/>
    <w:uiPriority w:val="99"/>
    <w:semiHidden/>
    <w:unhideWhenUsed/>
    <w:rsid w:val="00066130"/>
    <w:rPr>
      <w:color w:val="605E5C"/>
      <w:shd w:val="clear" w:color="auto" w:fill="E1DFDD"/>
    </w:rPr>
  </w:style>
  <w:style w:type="character" w:styleId="Hipervnculovisitado">
    <w:name w:val="FollowedHyperlink"/>
    <w:basedOn w:val="Fuentedeprrafopredeter"/>
    <w:uiPriority w:val="99"/>
    <w:semiHidden/>
    <w:unhideWhenUsed/>
    <w:rsid w:val="00066130"/>
    <w:rPr>
      <w:color w:val="954F72" w:themeColor="followedHyperlink"/>
      <w:u w:val="single"/>
    </w:rPr>
  </w:style>
  <w:style w:type="table" w:styleId="Tablaconcuadrcula">
    <w:name w:val="Table Grid"/>
    <w:basedOn w:val="Tablanormal"/>
    <w:uiPriority w:val="39"/>
    <w:rsid w:val="00610D1F"/>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undamentacion Car,Párrafo Car"/>
    <w:link w:val="Prrafodelista"/>
    <w:uiPriority w:val="34"/>
    <w:qFormat/>
    <w:rsid w:val="004948CA"/>
  </w:style>
  <w:style w:type="character" w:customStyle="1" w:styleId="Ttulo2Car">
    <w:name w:val="Título 2 Car"/>
    <w:basedOn w:val="Fuentedeprrafopredeter"/>
    <w:link w:val="Ttulo2"/>
    <w:uiPriority w:val="9"/>
    <w:rsid w:val="007E66F4"/>
    <w:rPr>
      <w:rFonts w:ascii="Arial" w:eastAsiaTheme="majorEastAsia" w:hAnsi="Arial" w:cstheme="majorBidi"/>
      <w:b/>
      <w:sz w:val="24"/>
      <w:szCs w:val="26"/>
    </w:rPr>
  </w:style>
  <w:style w:type="character" w:customStyle="1" w:styleId="hgkelc">
    <w:name w:val="hgkelc"/>
    <w:basedOn w:val="Fuentedeprrafopredeter"/>
    <w:rsid w:val="00652F51"/>
  </w:style>
  <w:style w:type="character" w:customStyle="1" w:styleId="td-post-date">
    <w:name w:val="td-post-date"/>
    <w:basedOn w:val="Fuentedeprrafopredeter"/>
    <w:rsid w:val="00595EBF"/>
  </w:style>
  <w:style w:type="character" w:styleId="Textoennegrita">
    <w:name w:val="Strong"/>
    <w:basedOn w:val="Fuentedeprrafopredeter"/>
    <w:uiPriority w:val="22"/>
    <w:qFormat/>
    <w:rsid w:val="00FD5077"/>
    <w:rPr>
      <w:b/>
      <w:bCs/>
    </w:rPr>
  </w:style>
  <w:style w:type="character" w:customStyle="1" w:styleId="Ttulo1Car">
    <w:name w:val="Título 1 Car"/>
    <w:basedOn w:val="Fuentedeprrafopredeter"/>
    <w:link w:val="Ttulo1"/>
    <w:uiPriority w:val="9"/>
    <w:rsid w:val="00C63303"/>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7455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5515"/>
  </w:style>
  <w:style w:type="paragraph" w:styleId="Piedepgina">
    <w:name w:val="footer"/>
    <w:basedOn w:val="Normal"/>
    <w:link w:val="PiedepginaCar"/>
    <w:uiPriority w:val="99"/>
    <w:unhideWhenUsed/>
    <w:rsid w:val="007455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5515"/>
  </w:style>
  <w:style w:type="character" w:customStyle="1" w:styleId="Ttulo3Car">
    <w:name w:val="Título 3 Car"/>
    <w:basedOn w:val="Fuentedeprrafopredeter"/>
    <w:link w:val="Ttulo3"/>
    <w:uiPriority w:val="9"/>
    <w:rsid w:val="00655C4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AB45B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independiente">
    <w:name w:val="Body Text"/>
    <w:basedOn w:val="Normal"/>
    <w:link w:val="TextoindependienteCar"/>
    <w:uiPriority w:val="1"/>
    <w:qFormat/>
    <w:rsid w:val="00D74F6B"/>
    <w:pPr>
      <w:widowControl w:val="0"/>
      <w:autoSpaceDE w:val="0"/>
      <w:autoSpaceDN w:val="0"/>
      <w:spacing w:after="0" w:line="240" w:lineRule="auto"/>
    </w:pPr>
    <w:rPr>
      <w:lang w:val="es-ES"/>
    </w:rPr>
  </w:style>
  <w:style w:type="character" w:customStyle="1" w:styleId="TextoindependienteCar">
    <w:name w:val="Texto independiente Car"/>
    <w:basedOn w:val="Fuentedeprrafopredeter"/>
    <w:link w:val="Textoindependiente"/>
    <w:uiPriority w:val="1"/>
    <w:rsid w:val="00D74F6B"/>
    <w:rPr>
      <w:rFonts w:ascii="Calibri" w:eastAsia="Calibri" w:hAnsi="Calibri" w:cs="Calibri"/>
      <w:lang w:val="es-ES"/>
    </w:rPr>
  </w:style>
  <w:style w:type="character" w:customStyle="1" w:styleId="bold">
    <w:name w:val="bold"/>
    <w:basedOn w:val="Fuentedeprrafopredeter"/>
    <w:rsid w:val="00D74F6B"/>
  </w:style>
  <w:style w:type="table" w:styleId="Tablaconcuadrcula1Claro-nfasis2">
    <w:name w:val="Grid Table 1 Light Accent 2"/>
    <w:basedOn w:val="Tablanormal"/>
    <w:uiPriority w:val="46"/>
    <w:rsid w:val="00E502A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E502A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5">
    <w:name w:val="5"/>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4">
    <w:name w:val="4"/>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3">
    <w:name w:val="3"/>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FFD965"/>
        </w:tcBorders>
      </w:tcPr>
    </w:tblStylePr>
    <w:tblStylePr w:type="lastRow">
      <w:rPr>
        <w:b/>
      </w:rPr>
      <w:tblPr/>
      <w:tcPr>
        <w:tcBorders>
          <w:top w:val="single" w:sz="4" w:space="0" w:color="FFD965"/>
        </w:tcBorders>
      </w:tcPr>
    </w:tblStylePr>
    <w:tblStylePr w:type="firstCol">
      <w:rPr>
        <w:b/>
      </w:rPr>
    </w:tblStylePr>
    <w:tblStylePr w:type="lastCol">
      <w:rPr>
        <w:b/>
      </w:rPr>
    </w:tblStyle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customStyle="1" w:styleId="markedcontent">
    <w:name w:val="markedcontent"/>
    <w:basedOn w:val="Fuentedeprrafopredeter"/>
    <w:rsid w:val="009B0145"/>
  </w:style>
  <w:style w:type="character" w:styleId="Refdecomentario">
    <w:name w:val="annotation reference"/>
    <w:basedOn w:val="Fuentedeprrafopredeter"/>
    <w:uiPriority w:val="99"/>
    <w:semiHidden/>
    <w:unhideWhenUsed/>
    <w:rsid w:val="00655A87"/>
    <w:rPr>
      <w:sz w:val="16"/>
      <w:szCs w:val="16"/>
    </w:rPr>
  </w:style>
  <w:style w:type="paragraph" w:styleId="Textocomentario">
    <w:name w:val="annotation text"/>
    <w:basedOn w:val="Normal"/>
    <w:link w:val="TextocomentarioCar"/>
    <w:uiPriority w:val="99"/>
    <w:semiHidden/>
    <w:unhideWhenUsed/>
    <w:rsid w:val="00655A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A87"/>
    <w:rPr>
      <w:sz w:val="20"/>
      <w:szCs w:val="20"/>
    </w:rPr>
  </w:style>
  <w:style w:type="paragraph" w:styleId="Asuntodelcomentario">
    <w:name w:val="annotation subject"/>
    <w:basedOn w:val="Textocomentario"/>
    <w:next w:val="Textocomentario"/>
    <w:link w:val="AsuntodelcomentarioCar"/>
    <w:uiPriority w:val="99"/>
    <w:semiHidden/>
    <w:unhideWhenUsed/>
    <w:rsid w:val="00655A87"/>
    <w:rPr>
      <w:b/>
      <w:bCs/>
    </w:rPr>
  </w:style>
  <w:style w:type="character" w:customStyle="1" w:styleId="AsuntodelcomentarioCar">
    <w:name w:val="Asunto del comentario Car"/>
    <w:basedOn w:val="TextocomentarioCar"/>
    <w:link w:val="Asuntodelcomentario"/>
    <w:uiPriority w:val="99"/>
    <w:semiHidden/>
    <w:rsid w:val="00655A87"/>
    <w:rPr>
      <w:b/>
      <w:bCs/>
      <w:sz w:val="20"/>
      <w:szCs w:val="20"/>
    </w:rPr>
  </w:style>
  <w:style w:type="table" w:styleId="Tablanormal2">
    <w:name w:val="Plain Table 2"/>
    <w:basedOn w:val="Tablanormal"/>
    <w:uiPriority w:val="42"/>
    <w:rsid w:val="005079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TDC">
    <w:name w:val="TOC Heading"/>
    <w:basedOn w:val="Ttulo1"/>
    <w:next w:val="Normal"/>
    <w:uiPriority w:val="39"/>
    <w:unhideWhenUsed/>
    <w:qFormat/>
    <w:rsid w:val="00A83140"/>
    <w:pPr>
      <w:outlineLvl w:val="9"/>
    </w:pPr>
    <w:rPr>
      <w:lang w:val="es-EC" w:eastAsia="es-EC"/>
    </w:rPr>
  </w:style>
  <w:style w:type="paragraph" w:styleId="TDC1">
    <w:name w:val="toc 1"/>
    <w:basedOn w:val="Normal"/>
    <w:next w:val="Normal"/>
    <w:autoRedefine/>
    <w:uiPriority w:val="39"/>
    <w:unhideWhenUsed/>
    <w:rsid w:val="00453866"/>
    <w:pPr>
      <w:tabs>
        <w:tab w:val="right" w:leader="dot" w:pos="9060"/>
      </w:tabs>
      <w:spacing w:after="100"/>
    </w:pPr>
    <w:rPr>
      <w:rFonts w:ascii="Times New Roman" w:eastAsia="Times New Roman" w:hAnsi="Times New Roman" w:cs="Times New Roman"/>
      <w:noProof/>
      <w:lang w:val="es-EC"/>
    </w:rPr>
  </w:style>
  <w:style w:type="paragraph" w:styleId="TDC2">
    <w:name w:val="toc 2"/>
    <w:basedOn w:val="Normal"/>
    <w:next w:val="Normal"/>
    <w:autoRedefine/>
    <w:uiPriority w:val="39"/>
    <w:unhideWhenUsed/>
    <w:rsid w:val="00A83140"/>
    <w:pPr>
      <w:spacing w:after="100"/>
      <w:ind w:left="220"/>
    </w:pPr>
  </w:style>
  <w:style w:type="paragraph" w:styleId="TDC3">
    <w:name w:val="toc 3"/>
    <w:basedOn w:val="Normal"/>
    <w:next w:val="Normal"/>
    <w:autoRedefine/>
    <w:uiPriority w:val="39"/>
    <w:unhideWhenUsed/>
    <w:rsid w:val="00A83140"/>
    <w:pPr>
      <w:spacing w:after="100"/>
      <w:ind w:left="440"/>
    </w:pPr>
  </w:style>
  <w:style w:type="paragraph" w:styleId="Descripcin">
    <w:name w:val="caption"/>
    <w:basedOn w:val="Normal"/>
    <w:next w:val="Normal"/>
    <w:uiPriority w:val="35"/>
    <w:unhideWhenUsed/>
    <w:qFormat/>
    <w:rsid w:val="006A4E96"/>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71C1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6776">
      <w:bodyDiv w:val="1"/>
      <w:marLeft w:val="0"/>
      <w:marRight w:val="0"/>
      <w:marTop w:val="0"/>
      <w:marBottom w:val="0"/>
      <w:divBdr>
        <w:top w:val="none" w:sz="0" w:space="0" w:color="auto"/>
        <w:left w:val="none" w:sz="0" w:space="0" w:color="auto"/>
        <w:bottom w:val="none" w:sz="0" w:space="0" w:color="auto"/>
        <w:right w:val="none" w:sz="0" w:space="0" w:color="auto"/>
      </w:divBdr>
    </w:div>
    <w:div w:id="18750868">
      <w:bodyDiv w:val="1"/>
      <w:marLeft w:val="0"/>
      <w:marRight w:val="0"/>
      <w:marTop w:val="0"/>
      <w:marBottom w:val="0"/>
      <w:divBdr>
        <w:top w:val="none" w:sz="0" w:space="0" w:color="auto"/>
        <w:left w:val="none" w:sz="0" w:space="0" w:color="auto"/>
        <w:bottom w:val="none" w:sz="0" w:space="0" w:color="auto"/>
        <w:right w:val="none" w:sz="0" w:space="0" w:color="auto"/>
      </w:divBdr>
    </w:div>
    <w:div w:id="349112604">
      <w:bodyDiv w:val="1"/>
      <w:marLeft w:val="0"/>
      <w:marRight w:val="0"/>
      <w:marTop w:val="0"/>
      <w:marBottom w:val="0"/>
      <w:divBdr>
        <w:top w:val="none" w:sz="0" w:space="0" w:color="auto"/>
        <w:left w:val="none" w:sz="0" w:space="0" w:color="auto"/>
        <w:bottom w:val="none" w:sz="0" w:space="0" w:color="auto"/>
        <w:right w:val="none" w:sz="0" w:space="0" w:color="auto"/>
      </w:divBdr>
    </w:div>
    <w:div w:id="870917286">
      <w:bodyDiv w:val="1"/>
      <w:marLeft w:val="0"/>
      <w:marRight w:val="0"/>
      <w:marTop w:val="0"/>
      <w:marBottom w:val="0"/>
      <w:divBdr>
        <w:top w:val="none" w:sz="0" w:space="0" w:color="auto"/>
        <w:left w:val="none" w:sz="0" w:space="0" w:color="auto"/>
        <w:bottom w:val="none" w:sz="0" w:space="0" w:color="auto"/>
        <w:right w:val="none" w:sz="0" w:space="0" w:color="auto"/>
      </w:divBdr>
    </w:div>
    <w:div w:id="944458378">
      <w:bodyDiv w:val="1"/>
      <w:marLeft w:val="0"/>
      <w:marRight w:val="0"/>
      <w:marTop w:val="0"/>
      <w:marBottom w:val="0"/>
      <w:divBdr>
        <w:top w:val="none" w:sz="0" w:space="0" w:color="auto"/>
        <w:left w:val="none" w:sz="0" w:space="0" w:color="auto"/>
        <w:bottom w:val="none" w:sz="0" w:space="0" w:color="auto"/>
        <w:right w:val="none" w:sz="0" w:space="0" w:color="auto"/>
      </w:divBdr>
    </w:div>
    <w:div w:id="1103652628">
      <w:bodyDiv w:val="1"/>
      <w:marLeft w:val="0"/>
      <w:marRight w:val="0"/>
      <w:marTop w:val="0"/>
      <w:marBottom w:val="0"/>
      <w:divBdr>
        <w:top w:val="none" w:sz="0" w:space="0" w:color="auto"/>
        <w:left w:val="none" w:sz="0" w:space="0" w:color="auto"/>
        <w:bottom w:val="none" w:sz="0" w:space="0" w:color="auto"/>
        <w:right w:val="none" w:sz="0" w:space="0" w:color="auto"/>
      </w:divBdr>
    </w:div>
    <w:div w:id="1187475726">
      <w:bodyDiv w:val="1"/>
      <w:marLeft w:val="0"/>
      <w:marRight w:val="0"/>
      <w:marTop w:val="0"/>
      <w:marBottom w:val="0"/>
      <w:divBdr>
        <w:top w:val="none" w:sz="0" w:space="0" w:color="auto"/>
        <w:left w:val="none" w:sz="0" w:space="0" w:color="auto"/>
        <w:bottom w:val="none" w:sz="0" w:space="0" w:color="auto"/>
        <w:right w:val="none" w:sz="0" w:space="0" w:color="auto"/>
      </w:divBdr>
    </w:div>
    <w:div w:id="1256673092">
      <w:bodyDiv w:val="1"/>
      <w:marLeft w:val="0"/>
      <w:marRight w:val="0"/>
      <w:marTop w:val="0"/>
      <w:marBottom w:val="0"/>
      <w:divBdr>
        <w:top w:val="none" w:sz="0" w:space="0" w:color="auto"/>
        <w:left w:val="none" w:sz="0" w:space="0" w:color="auto"/>
        <w:bottom w:val="none" w:sz="0" w:space="0" w:color="auto"/>
        <w:right w:val="none" w:sz="0" w:space="0" w:color="auto"/>
      </w:divBdr>
    </w:div>
    <w:div w:id="1480615150">
      <w:bodyDiv w:val="1"/>
      <w:marLeft w:val="0"/>
      <w:marRight w:val="0"/>
      <w:marTop w:val="0"/>
      <w:marBottom w:val="0"/>
      <w:divBdr>
        <w:top w:val="none" w:sz="0" w:space="0" w:color="auto"/>
        <w:left w:val="none" w:sz="0" w:space="0" w:color="auto"/>
        <w:bottom w:val="none" w:sz="0" w:space="0" w:color="auto"/>
        <w:right w:val="none" w:sz="0" w:space="0" w:color="auto"/>
      </w:divBdr>
    </w:div>
    <w:div w:id="1494763580">
      <w:bodyDiv w:val="1"/>
      <w:marLeft w:val="0"/>
      <w:marRight w:val="0"/>
      <w:marTop w:val="0"/>
      <w:marBottom w:val="0"/>
      <w:divBdr>
        <w:top w:val="none" w:sz="0" w:space="0" w:color="auto"/>
        <w:left w:val="none" w:sz="0" w:space="0" w:color="auto"/>
        <w:bottom w:val="none" w:sz="0" w:space="0" w:color="auto"/>
        <w:right w:val="none" w:sz="0" w:space="0" w:color="auto"/>
      </w:divBdr>
    </w:div>
    <w:div w:id="1535734500">
      <w:bodyDiv w:val="1"/>
      <w:marLeft w:val="0"/>
      <w:marRight w:val="0"/>
      <w:marTop w:val="0"/>
      <w:marBottom w:val="0"/>
      <w:divBdr>
        <w:top w:val="none" w:sz="0" w:space="0" w:color="auto"/>
        <w:left w:val="none" w:sz="0" w:space="0" w:color="auto"/>
        <w:bottom w:val="none" w:sz="0" w:space="0" w:color="auto"/>
        <w:right w:val="none" w:sz="0" w:space="0" w:color="auto"/>
      </w:divBdr>
    </w:div>
    <w:div w:id="1552115515">
      <w:bodyDiv w:val="1"/>
      <w:marLeft w:val="0"/>
      <w:marRight w:val="0"/>
      <w:marTop w:val="0"/>
      <w:marBottom w:val="0"/>
      <w:divBdr>
        <w:top w:val="none" w:sz="0" w:space="0" w:color="auto"/>
        <w:left w:val="none" w:sz="0" w:space="0" w:color="auto"/>
        <w:bottom w:val="none" w:sz="0" w:space="0" w:color="auto"/>
        <w:right w:val="none" w:sz="0" w:space="0" w:color="auto"/>
      </w:divBdr>
    </w:div>
    <w:div w:id="1654600281">
      <w:bodyDiv w:val="1"/>
      <w:marLeft w:val="0"/>
      <w:marRight w:val="0"/>
      <w:marTop w:val="0"/>
      <w:marBottom w:val="0"/>
      <w:divBdr>
        <w:top w:val="none" w:sz="0" w:space="0" w:color="auto"/>
        <w:left w:val="none" w:sz="0" w:space="0" w:color="auto"/>
        <w:bottom w:val="none" w:sz="0" w:space="0" w:color="auto"/>
        <w:right w:val="none" w:sz="0" w:space="0" w:color="auto"/>
      </w:divBdr>
    </w:div>
    <w:div w:id="2003118829">
      <w:bodyDiv w:val="1"/>
      <w:marLeft w:val="0"/>
      <w:marRight w:val="0"/>
      <w:marTop w:val="0"/>
      <w:marBottom w:val="0"/>
      <w:divBdr>
        <w:top w:val="none" w:sz="0" w:space="0" w:color="auto"/>
        <w:left w:val="none" w:sz="0" w:space="0" w:color="auto"/>
        <w:bottom w:val="none" w:sz="0" w:space="0" w:color="auto"/>
        <w:right w:val="none" w:sz="0" w:space="0" w:color="auto"/>
      </w:divBdr>
    </w:div>
    <w:div w:id="2064676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imicias.ec/noticias/firmas/ecuador-ninos-aprendizaje-educacion-publica-deficiente/" TargetMode="External"/><Relationship Id="rId21" Type="http://schemas.openxmlformats.org/officeDocument/2006/relationships/hyperlink" Target="https://educacion.gob.ec/wp-content/uploads/downloads/2019/05/Guia-de-adaptaciones-curriculares-para-educacion-inclusiva.pdf" TargetMode="External"/><Relationship Id="rId42" Type="http://schemas.openxmlformats.org/officeDocument/2006/relationships/hyperlink" Target="https://www.eluniverso.com/larevista/2019/11/17/nota/7602572/que-hace-falta-educacion-universitaria-inclusiva/" TargetMode="External"/><Relationship Id="rId47" Type="http://schemas.openxmlformats.org/officeDocument/2006/relationships/hyperlink" Target="about:blank" TargetMode="External"/><Relationship Id="rId63" Type="http://schemas.openxmlformats.org/officeDocument/2006/relationships/hyperlink" Target="http://investigacion.utc.edu.ec/revistasutc/index.php/invpos/article/view/149/126" TargetMode="External"/><Relationship Id="rId68" Type="http://schemas.openxmlformats.org/officeDocument/2006/relationships/hyperlink" Target="http://www.dspace.uce.edu.ec/bitstream/25000/14353/1/T-UCE-0010-ISIP-LD0005-2018.pdf" TargetMode="External"/><Relationship Id="rId84" Type="http://schemas.openxmlformats.org/officeDocument/2006/relationships/image" Target="media/image6.jpeg"/><Relationship Id="rId16" Type="http://schemas.openxmlformats.org/officeDocument/2006/relationships/hyperlink" Target="http://www.gob.ec" TargetMode="External"/><Relationship Id="rId11" Type="http://schemas.openxmlformats.org/officeDocument/2006/relationships/image" Target="media/image2.png"/><Relationship Id="rId32" Type="http://schemas.openxmlformats.org/officeDocument/2006/relationships/hyperlink" Target="https://www.redalyc.org/journal/1941/194140994008/html/" TargetMode="External"/><Relationship Id="rId37" Type="http://schemas.openxmlformats.org/officeDocument/2006/relationships/hyperlink" Target="http://201.159.223.180/bitstream/3317/18562/1/T-UCSG-POS-PSCO-119.pdf" TargetMode="External"/><Relationship Id="rId53" Type="http://schemas.openxmlformats.org/officeDocument/2006/relationships/hyperlink" Target="https://doi.org/10.33262/concienciadigital.v5i2.2131" TargetMode="External"/><Relationship Id="rId58" Type="http://schemas.openxmlformats.org/officeDocument/2006/relationships/hyperlink" Target="http://www.dspace.uce.edu.ec/bitstream/25000/20937/1/T-UCE-0010-FIL-811.pdf" TargetMode="External"/><Relationship Id="rId74" Type="http://schemas.openxmlformats.org/officeDocument/2006/relationships/hyperlink" Target="about:blank" TargetMode="External"/><Relationship Id="rId79" Type="http://schemas.openxmlformats.org/officeDocument/2006/relationships/hyperlink" Target="http://repositorio.utn.edu.ec/bitstream/123456789/9302/2/05%20FECYT%203498%20TRABAJO%20GRADO.pdf" TargetMode="External"/><Relationship Id="rId5" Type="http://schemas.openxmlformats.org/officeDocument/2006/relationships/settings" Target="settings.xml"/><Relationship Id="rId1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http://scielo.sld.cu/scielo.php?pid=S1815-76962019000100020&amp;script=sci_arttext&amp;tlng=en" TargetMode="External"/><Relationship Id="rId27" Type="http://schemas.openxmlformats.org/officeDocument/2006/relationships/hyperlink" Target="http://dx.doi.org/10.4067/S0718-73782019000200157" TargetMode="External"/><Relationship Id="rId30" Type="http://schemas.openxmlformats.org/officeDocument/2006/relationships/hyperlink" Target="http://repositorio.ug.edu.ec/bitstream/redug/52775/1/TRABAJO%20DE%20TITULACI%c3%93N%20CARRERA%20ZAMBRANO%20GEOVANNA%20Y%20CORTEZ%20CRESPO%20MADELEYNE.pdf" TargetMode="External"/><Relationship Id="rId35" Type="http://schemas.openxmlformats.org/officeDocument/2006/relationships/hyperlink" Target="http://www.dspace.uce.edu.ec/handle/25000/22920" TargetMode="External"/><Relationship Id="rId43" Type="http://schemas.openxmlformats.org/officeDocument/2006/relationships/hyperlink" Target="https://repositorio.udd.cl/bitstream/handle/11447/2831/Herramientas%20TIC%20en%20la%20evaluaci%C3%B3n%20diagn%C3%B3stica%20de%20alumnos%20con%20necesidades%20educativas%20especiales.pdf?sequence=1" TargetMode="External"/><Relationship Id="rId48" Type="http://schemas.openxmlformats.org/officeDocument/2006/relationships/hyperlink" Target="https://www.researchgate.net/profile/Pedro-Garcia-Munoz-2/publication/346683767_Theoretical-musical_learning_experience_of_students_with_special_educational_needs_through_cooperative_learning/links/5fce905292851c00f85b888c/Theoretical-musical-learning-experience-of-students-with-special-educational-needs-through-cooperative-learning.pdf" TargetMode="External"/><Relationship Id="rId56" Type="http://schemas.openxmlformats.org/officeDocument/2006/relationships/hyperlink" Target="https://theconversation.com/como-aprenden-los-estudiantes-de-hoy-en-dia-183004" TargetMode="External"/><Relationship Id="rId64" Type="http://schemas.openxmlformats.org/officeDocument/2006/relationships/hyperlink" Target="http://repositorio.puce.edu.ec/bitstream/handle/22000/17399/Disertaci%c3%b3n.pdf?sequence=1&amp;isAllowed=y" TargetMode="External"/><Relationship Id="rId69" Type="http://schemas.openxmlformats.org/officeDocument/2006/relationships/hyperlink" Target="https://noticias.juridicas.com/base_datos/Admin/723407-rd-217-2022-de-29-mar-establece-la-ordenacion-y-las-ensenanzas-minimas-de.html" TargetMode="External"/><Relationship Id="rId77" Type="http://schemas.openxmlformats.org/officeDocument/2006/relationships/hyperlink" Target="http://repositorio.ug.edu.ec/handle/redug/56918" TargetMode="External"/><Relationship Id="rId8" Type="http://schemas.openxmlformats.org/officeDocument/2006/relationships/endnotes" Target="endnotes.xml"/><Relationship Id="rId51" Type="http://schemas.openxmlformats.org/officeDocument/2006/relationships/hyperlink" Target="https://www.antropica.com.mx/ojs2/index.php/AntropicaRCSH/article/view/343/496" TargetMode="External"/><Relationship Id="rId72" Type="http://schemas.openxmlformats.org/officeDocument/2006/relationships/hyperlink" Target="http://www.dspace.uce.edu.ec/bitstream/25000/16880/1/T-UCE-0010-FIL-144.pdf" TargetMode="External"/><Relationship Id="rId80" Type="http://schemas.openxmlformats.org/officeDocument/2006/relationships/hyperlink" Target="http://scielo.sld.cu/pdf/men/v18n1/1815-7696-men-18-01-76.pdf" TargetMode="External"/><Relationship Id="rId85" Type="http://schemas.openxmlformats.org/officeDocument/2006/relationships/image" Target="media/image7.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gob.ec/sites/default/files/regulations/2018-10/Documento_NORMATIVA%20DE%20ESTUDIANTES%20CON%20NECESIDADES%20EDUCATIVAS%20ESPECIALES.pdf" TargetMode="External"/><Relationship Id="rId25" Type="http://schemas.openxmlformats.org/officeDocument/2006/relationships/hyperlink" Target="http://repositorio.ug.edu.ec/bitstream/redug/50229/1/SISTEMATIZACI%c3%93N%20DE%20EXPERIENCIA-BLACIO%20PE%c3%91ALOZA%20SHEYLA%20MARITZA-%20SEVERINO%20CORONEL%20ANDREA%20ISABEL.pdf" TargetMode="External"/><Relationship Id="rId33" Type="http://schemas.openxmlformats.org/officeDocument/2006/relationships/hyperlink" Target="https://doi.org/10.17163/alt.v15n1.2020.09" TargetMode="External"/><Relationship Id="rId38" Type="http://schemas.openxmlformats.org/officeDocument/2006/relationships/hyperlink" Target="https://www.eldiario.ec/" TargetMode="External"/><Relationship Id="rId46" Type="http://schemas.openxmlformats.org/officeDocument/2006/relationships/hyperlink" Target="http://repositorio2.udelas.ac.pa/bitstream/handle/123456789/1012/Herrera_Ariadne.pdf?sequence=1&amp;isAllowed=y" TargetMode="External"/><Relationship Id="rId59" Type="http://schemas.openxmlformats.org/officeDocument/2006/relationships/hyperlink" Target="https://rodin.uca.es/xmlui/bitstream/handle/10498/7774/33194713.pdf?sequence=1" TargetMode="External"/><Relationship Id="rId67" Type="http://schemas.openxmlformats.org/officeDocument/2006/relationships/hyperlink" Target="http://repositorio.ug.edu.ec/bitstream/redug/50275/1/Porras%20Sevillano%20y%20Rodr%c3%adguez%20L%c3%b3pez.pdf" TargetMode="External"/><Relationship Id="rId20" Type="http://schemas.openxmlformats.org/officeDocument/2006/relationships/hyperlink" Target="http://repositorio.ulvr.edu.ec/bitstream/44000/4448/1/TM-ULVR-0330.pdf" TargetMode="External"/><Relationship Id="rId41" Type="http://schemas.openxmlformats.org/officeDocument/2006/relationships/hyperlink" Target="https://www.eltelegrafo.com.ec/noticias/sociedad/6/aprendizaje-planteles-ecuador" TargetMode="External"/><Relationship Id="rId54" Type="http://schemas.openxmlformats.org/officeDocument/2006/relationships/hyperlink" Target="https://repositorio.ucv.edu.pe/bitstream/handle/20.500.12692/50379/Infante_SPF-SD.pdf?sequence=1&amp;isAllowed=y" TargetMode="External"/><Relationship Id="rId62" Type="http://schemas.openxmlformats.org/officeDocument/2006/relationships/hyperlink" Target="https://www.ondacero.es/emisoras/murcia/murcia/noticias/cermi-denuncia-que-111-alumnos-que-solicito-adaptacion-curricular-region-recibio_20220607629ef63fd7b96e0001ffa85d.html" TargetMode="External"/><Relationship Id="rId70" Type="http://schemas.openxmlformats.org/officeDocument/2006/relationships/hyperlink" Target="http://repositorio.utn.edu.ec/bitstream/123456789/10262/2/05%20FECYT%203627%20TRABAJO%20GRADO.pdf" TargetMode="External"/><Relationship Id="rId75" Type="http://schemas.openxmlformats.org/officeDocument/2006/relationships/hyperlink" Target="https://repositorio.ucv.edu.pe/bitstream/handle/20.500.12692/82719/Sanisaca_GLM-SD.pdf?sequence=1&amp;isAllowed=y" TargetMode="External"/><Relationship Id="rId83" Type="http://schemas.openxmlformats.org/officeDocument/2006/relationships/hyperlink" Target="https://repositorio.ucp.edu.co/bitstream/10785/6878/1/DDMPDH13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b.ec/sites/default/files/regulations/2018-10/Documento_NORMATIVA%20DE%20ESTUDIANTES%20CON%20NECESIDADES%20EDUCATIVAS%20ESPECIALES.pdf" TargetMode="External"/><Relationship Id="rId23" Type="http://schemas.openxmlformats.org/officeDocument/2006/relationships/hyperlink" Target="http://repositorio.ug.edu.ec/bitstream/redug/50058/1/SISTEMATIZACION%20ARMIJOS-VELA%202020.pdf" TargetMode="External"/><Relationship Id="rId28" Type="http://schemas.openxmlformats.org/officeDocument/2006/relationships/hyperlink" Target="https://dspace.ups.edu.ec/bitstream/123456789/19524/1/UPS-GT003053.pdf" TargetMode="External"/><Relationship Id="rId36" Type="http://schemas.openxmlformats.org/officeDocument/2006/relationships/hyperlink" Target="about:blank" TargetMode="External"/><Relationship Id="rId49" Type="http://schemas.openxmlformats.org/officeDocument/2006/relationships/hyperlink" Target="http://www.revistas.upel.edu.ve/index.php/revinvest/article/view/8965/pdf" TargetMode="External"/><Relationship Id="rId57" Type="http://schemas.openxmlformats.org/officeDocument/2006/relationships/hyperlink" Target="https://www.lahora.com.ec/noticias/tutor-sombra-indispensables-en-la-inclusion-educativa/" TargetMode="External"/><Relationship Id="rId10" Type="http://schemas.openxmlformats.org/officeDocument/2006/relationships/footer" Target="footer1.xml"/><Relationship Id="rId31" Type="http://schemas.openxmlformats.org/officeDocument/2006/relationships/hyperlink" Target="about:blank" TargetMode="External"/><Relationship Id="rId44" Type="http://schemas.openxmlformats.org/officeDocument/2006/relationships/hyperlink" Target="http://repositorio.utn.edu.ec/bitstream/123456789/9052/1/05%20FECYT%203469%20TRABAJO%20DE%20GRADO.pdf" TargetMode="External"/><Relationship Id="rId52" Type="http://schemas.openxmlformats.org/officeDocument/2006/relationships/hyperlink" Target="https://repositorio.uta.edu.ec/bitstream/123456789/30570/1/PROYECTO%20SR.%20FLAVIO%20GUEVARA%20C.C.%20160065130-9.pdf" TargetMode="External"/><Relationship Id="rId60" Type="http://schemas.openxmlformats.org/officeDocument/2006/relationships/hyperlink" Target="https://www.infogate.cl/2022/04/07/chile-duplica-la-tasa-mundial-de-ninos-con-sindrome-de-down-como-lograr-una-inclusion-educativa/" TargetMode="External"/><Relationship Id="rId65" Type="http://schemas.openxmlformats.org/officeDocument/2006/relationships/hyperlink" Target="https://uvadoc.uva.es/bitstream/handle/10324/43091/TFG-G4400.pdf?sequence=1&amp;isAllowed=y" TargetMode="External"/><Relationship Id="rId73" Type="http://schemas.openxmlformats.org/officeDocument/2006/relationships/hyperlink" Target="http://repositorio.ug.edu.ec/handle/redug/50086" TargetMode="External"/><Relationship Id="rId78" Type="http://schemas.openxmlformats.org/officeDocument/2006/relationships/hyperlink" Target="http://repositorio2.udelas.ac.pa/bitstream/handle/123456789/526/Natalia_Torres_Molina.pdf?sequence=1&amp;isAllowed=y" TargetMode="External"/><Relationship Id="rId81" Type="http://schemas.openxmlformats.org/officeDocument/2006/relationships/hyperlink" Target="https://bibliorepositorio.unach.cl/bitstream/BibUnACh/1663/1/12-2018.pdf" TargetMode="Externa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repositorio.udla.cl/xmlui/bitstream/handle/udla/592/a41467.pdf?sequence=1" TargetMode="External"/><Relationship Id="rId39" Type="http://schemas.openxmlformats.org/officeDocument/2006/relationships/hyperlink" Target="https://www.eldiario.ec/centro/la-pandemia-ha-retrasado-un-ano-el-nivel-educativo-de-los-alumnos/" TargetMode="External"/><Relationship Id="rId34" Type="http://schemas.openxmlformats.org/officeDocument/2006/relationships/hyperlink" Target="http://scielo.sld.cu/scielo.php?script=sci_arttext&amp;pid=S1990-86442021000300312" TargetMode="External"/><Relationship Id="rId50" Type="http://schemas.openxmlformats.org/officeDocument/2006/relationships/hyperlink" Target="http://www.scielo.org.pe/scielo.php?pid=S2307-79992020000400001&amp;script=sci_arttext" TargetMode="External"/><Relationship Id="rId55" Type="http://schemas.openxmlformats.org/officeDocument/2006/relationships/hyperlink" Target="http://201.159.223.180/bitstream/3317/18562/1/T-UCSG-POS-PSCO-119.pdf" TargetMode="External"/><Relationship Id="rId76" Type="http://schemas.openxmlformats.org/officeDocument/2006/relationships/hyperlink" Target="http://repositorio.ug.edu.ec/bitstream/redug/34417/1/Santos%20-%20Cede%c3%b1o.pdf" TargetMode="External"/><Relationship Id="rId7" Type="http://schemas.openxmlformats.org/officeDocument/2006/relationships/footnotes" Target="footnotes.xml"/><Relationship Id="rId71" Type="http://schemas.openxmlformats.org/officeDocument/2006/relationships/hyperlink" Target="http://www.dspace.uce.edu.ec/bitstream/25000/16880/1/T-UCE-0010-FIL-144.pdf" TargetMode="External"/><Relationship Id="rId2" Type="http://schemas.openxmlformats.org/officeDocument/2006/relationships/customXml" Target="../customXml/item2.xml"/><Relationship Id="rId29" Type="http://schemas.openxmlformats.org/officeDocument/2006/relationships/hyperlink" Target="http://pepsic.bvsalud.org/pdf/psicoped/v38n115/11.pdf" TargetMode="External"/><Relationship Id="rId24" Type="http://schemas.openxmlformats.org/officeDocument/2006/relationships/hyperlink" Target="http://repositorio.udh.edu.pe/123456789/3085" TargetMode="External"/><Relationship Id="rId40" Type="http://schemas.openxmlformats.org/officeDocument/2006/relationships/hyperlink" Target="https://www.elmostrador.cl/agenda-pais/2022/05/22/america-latina-es-la-region-que-mas-dias-de-clases-presenciales-perdio-a-raiz-de-la-pandemia/" TargetMode="External"/><Relationship Id="rId45" Type="http://schemas.openxmlformats.org/officeDocument/2006/relationships/hyperlink" Target="http://scielo.sld.cu/scielo.php?script=sci_arttext&amp;pid=S2218-36202020000500438" TargetMode="External"/><Relationship Id="rId66" Type="http://schemas.openxmlformats.org/officeDocument/2006/relationships/hyperlink" Target="http://repositorio.ulvr.edu.ec/bitstream/44000/5179/1/TM-ULVR-0473.pdf" TargetMode="External"/><Relationship Id="rId87" Type="http://schemas.openxmlformats.org/officeDocument/2006/relationships/theme" Target="theme/theme1.xml"/><Relationship Id="rId61" Type="http://schemas.openxmlformats.org/officeDocument/2006/relationships/hyperlink" Target="http://200.24.193.135/bitstream/44000/4692/1/TM-ULVR-0400.pdf" TargetMode="External"/><Relationship Id="rId82" Type="http://schemas.openxmlformats.org/officeDocument/2006/relationships/hyperlink" Target="https://cubaminrex.cu/es/participa-cuba-en-segmento-ministerial-de-la-reunion-mundial-de-educacion-organizado-por-la-unes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PCjQf6hw3Yl6n7sOemN4WDG07A==">AMUW2mXFvVaR6IaD5J5EAZX4wrOm245Xiuj1Nu1AzREPrt8lJLnY+1XL4rxwqvvioPnYZ1fjQL8Xi9DjFtv83oBiSI4eWFifcDkrUHkBglVOzAV9mY/tjhxlyACC+vgBy2wZ+rHztvuII2880P6UyINQU+KuBd+uBA==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677A03-7661-4DBD-9A7A-4D9C4C4E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80</Pages>
  <Words>18762</Words>
  <Characters>103196</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Mendiburu</dc:creator>
  <cp:keywords/>
  <dc:description/>
  <cp:lastModifiedBy>Usuario</cp:lastModifiedBy>
  <cp:revision>2</cp:revision>
  <dcterms:created xsi:type="dcterms:W3CDTF">2024-05-30T14:06:00Z</dcterms:created>
  <dcterms:modified xsi:type="dcterms:W3CDTF">2024-05-30T14:06:00Z</dcterms:modified>
</cp:coreProperties>
</file>